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8673" w14:textId="11F58E9A" w:rsidR="004F2EA5" w:rsidRDefault="00C41D65" w:rsidP="004F2EA5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sz w:val="36"/>
          <w:szCs w:val="36"/>
        </w:rPr>
      </w:pPr>
      <w:r w:rsidRPr="00C41D65">
        <w:rPr>
          <w:rFonts w:ascii="宋体" w:hAnsi="宋体" w:cs="宋体"/>
          <w:sz w:val="36"/>
          <w:szCs w:val="36"/>
        </w:rPr>
        <w:t>通州湾示范区7宗地块土壤污染状况调查项目</w:t>
      </w:r>
      <w:r w:rsidR="004F2EA5">
        <w:rPr>
          <w:rFonts w:ascii="宋体" w:hAnsi="宋体" w:cs="宋体" w:hint="eastAsia"/>
          <w:sz w:val="36"/>
          <w:szCs w:val="36"/>
        </w:rPr>
        <w:t>竞争性磋商公告</w:t>
      </w:r>
    </w:p>
    <w:p w14:paraId="382FA220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受南通市土地储备中心通州湾示范区分中心的委托，</w:t>
      </w:r>
      <w:proofErr w:type="gramStart"/>
      <w:r>
        <w:rPr>
          <w:rFonts w:ascii="宋体" w:hAnsi="宋体" w:cs="宋体" w:hint="eastAsia"/>
          <w:sz w:val="24"/>
        </w:rPr>
        <w:t>江苏方硕项目管理</w:t>
      </w:r>
      <w:proofErr w:type="gramEnd"/>
      <w:r>
        <w:rPr>
          <w:rFonts w:ascii="宋体" w:hAnsi="宋体" w:cs="宋体" w:hint="eastAsia"/>
          <w:sz w:val="24"/>
        </w:rPr>
        <w:t>有限公司就通州湾示范区7宗地块土壤污染状况调查项目进行竞争性磋商采购。</w:t>
      </w:r>
    </w:p>
    <w:p w14:paraId="166B6FE2" w14:textId="77777777" w:rsidR="004F2EA5" w:rsidRDefault="004F2EA5" w:rsidP="004F2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项目概况</w:t>
      </w:r>
    </w:p>
    <w:p w14:paraId="32AFFBCE" w14:textId="77777777" w:rsidR="004F2EA5" w:rsidRDefault="004F2EA5" w:rsidP="004F2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u w:val="single"/>
        </w:rPr>
        <w:t>通州湾示范区7宗地块土壤污染状况调查项目</w:t>
      </w:r>
      <w:r>
        <w:rPr>
          <w:rFonts w:ascii="宋体" w:hAnsi="宋体" w:cs="宋体" w:hint="eastAsia"/>
          <w:sz w:val="24"/>
        </w:rPr>
        <w:t>的响应供应商应于</w:t>
      </w:r>
      <w:r>
        <w:rPr>
          <w:rFonts w:ascii="宋体" w:hAnsi="宋体" w:cs="宋体" w:hint="eastAsia"/>
          <w:bCs/>
          <w:sz w:val="24"/>
          <w:u w:val="single"/>
        </w:rPr>
        <w:t>2026年5月16日10时30分</w:t>
      </w:r>
      <w:r>
        <w:rPr>
          <w:rFonts w:ascii="宋体" w:hAnsi="宋体" w:cs="宋体" w:hint="eastAsia"/>
          <w:sz w:val="24"/>
        </w:rPr>
        <w:t>（北京时间）前递交响应文件。</w:t>
      </w:r>
    </w:p>
    <w:p w14:paraId="245BEB59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bookmarkStart w:id="0" w:name="_Toc82505652"/>
      <w:r>
        <w:rPr>
          <w:rFonts w:ascii="宋体" w:hAnsi="宋体" w:cs="宋体" w:hint="eastAsia"/>
          <w:b/>
          <w:bCs/>
          <w:sz w:val="24"/>
        </w:rPr>
        <w:t>一、项目基本情况</w:t>
      </w:r>
      <w:bookmarkEnd w:id="0"/>
    </w:p>
    <w:p w14:paraId="7560832E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项目名称：通州湾示范区7宗地块土壤污染状况调查项目</w:t>
      </w:r>
    </w:p>
    <w:p w14:paraId="1295715A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highlight w:val="yellow"/>
        </w:rPr>
      </w:pPr>
      <w:r>
        <w:rPr>
          <w:rFonts w:ascii="宋体" w:hAnsi="宋体" w:cs="宋体" w:hint="eastAsia"/>
          <w:sz w:val="24"/>
        </w:rPr>
        <w:t>预算金额：45万元</w:t>
      </w:r>
    </w:p>
    <w:p w14:paraId="0A2A4411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最高限价：45万元，报价高于最高限价为无效报价文件。</w:t>
      </w:r>
    </w:p>
    <w:p w14:paraId="128206C3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采购需求：详见项目需求，请仔细研究。</w:t>
      </w:r>
    </w:p>
    <w:p w14:paraId="214A1E5D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bookmarkStart w:id="1" w:name="_Toc82505653"/>
      <w:r>
        <w:rPr>
          <w:rFonts w:ascii="宋体" w:hAnsi="宋体" w:cs="宋体" w:hint="eastAsia"/>
          <w:b/>
          <w:bCs/>
          <w:sz w:val="24"/>
        </w:rPr>
        <w:t>二、供应商的资格要求</w:t>
      </w:r>
      <w:bookmarkEnd w:id="1"/>
    </w:p>
    <w:p w14:paraId="337BA01D" w14:textId="77777777" w:rsidR="004F2EA5" w:rsidRDefault="004F2EA5" w:rsidP="004F2EA5">
      <w:pPr>
        <w:spacing w:line="360" w:lineRule="auto"/>
        <w:ind w:firstLine="480"/>
        <w:rPr>
          <w:rFonts w:ascii="宋体" w:hAnsi="宋体" w:cs="宋体" w:hint="eastAsia"/>
          <w:sz w:val="24"/>
        </w:rPr>
      </w:pPr>
      <w:bookmarkStart w:id="2" w:name="_Toc82505654"/>
      <w:r>
        <w:rPr>
          <w:rFonts w:ascii="宋体" w:hAnsi="宋体" w:cs="宋体" w:hint="eastAsia"/>
          <w:sz w:val="24"/>
        </w:rPr>
        <w:t xml:space="preserve">1、满足《中华人民共和国政府采购法》第二十二条规定； </w:t>
      </w:r>
    </w:p>
    <w:p w14:paraId="28BA5992" w14:textId="77777777" w:rsidR="004F2EA5" w:rsidRDefault="004F2EA5" w:rsidP="004F2EA5">
      <w:pPr>
        <w:spacing w:line="360" w:lineRule="auto"/>
        <w:ind w:firstLine="480"/>
        <w:rPr>
          <w:rFonts w:ascii="宋体" w:hAnsi="宋体" w:cs="宋体" w:hint="eastAsia"/>
          <w:b/>
          <w:sz w:val="24"/>
          <w:u w:val="single"/>
        </w:rPr>
      </w:pPr>
      <w:r>
        <w:rPr>
          <w:rFonts w:ascii="宋体" w:hAnsi="宋体" w:cs="宋体" w:hint="eastAsia"/>
          <w:sz w:val="24"/>
        </w:rPr>
        <w:t>2、具有</w:t>
      </w:r>
      <w:r>
        <w:rPr>
          <w:rFonts w:ascii="宋体" w:hAnsi="宋体" w:cs="宋体" w:hint="eastAsia"/>
          <w:kern w:val="0"/>
          <w:sz w:val="24"/>
        </w:rPr>
        <w:t>独立承担民事责任的能力，</w:t>
      </w:r>
      <w:r>
        <w:rPr>
          <w:rFonts w:cs="黑体" w:hint="eastAsia"/>
          <w:sz w:val="24"/>
        </w:rPr>
        <w:t>提供法人或者其他组织的营业执照等证明文件；</w:t>
      </w:r>
    </w:p>
    <w:p w14:paraId="100AF223" w14:textId="77777777" w:rsidR="004F2EA5" w:rsidRDefault="004F2EA5" w:rsidP="004F2EA5">
      <w:pPr>
        <w:spacing w:line="360" w:lineRule="auto"/>
        <w:ind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3、未被“信用中国”网站列入失信被执行人、重大税收违法案件当事人名单、政府采购严重失信行为记录名单；</w:t>
      </w:r>
    </w:p>
    <w:p w14:paraId="0EF7CFC1" w14:textId="77777777" w:rsidR="004F2EA5" w:rsidRDefault="004F2EA5" w:rsidP="004F2EA5">
      <w:pPr>
        <w:spacing w:line="360" w:lineRule="auto"/>
        <w:ind w:firstLineChars="200" w:firstLine="480"/>
        <w:outlineLvl w:val="1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4、单位负责人为同一人或者存在直接控股、管理关系的不同供应商，不得同时参加同一合同项下的政府采购活动；</w:t>
      </w:r>
    </w:p>
    <w:p w14:paraId="53E9EAF1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bookmarkStart w:id="3" w:name="_Toc82505655"/>
      <w:bookmarkEnd w:id="2"/>
      <w:r>
        <w:rPr>
          <w:rFonts w:ascii="宋体" w:hAnsi="宋体" w:cs="宋体" w:hint="eastAsia"/>
          <w:sz w:val="24"/>
        </w:rPr>
        <w:t>5、本项目不接受联合体。</w:t>
      </w:r>
    </w:p>
    <w:p w14:paraId="4FE6F27F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</w:t>
      </w:r>
      <w:bookmarkEnd w:id="3"/>
      <w:r>
        <w:rPr>
          <w:rFonts w:ascii="宋体" w:hAnsi="宋体" w:cs="宋体" w:hint="eastAsia"/>
          <w:b/>
          <w:bCs/>
          <w:sz w:val="24"/>
        </w:rPr>
        <w:t>获取竞争性磋商文件</w:t>
      </w:r>
    </w:p>
    <w:p w14:paraId="69F1CEE5" w14:textId="77777777" w:rsidR="004F2EA5" w:rsidRDefault="004F2EA5" w:rsidP="004F2EA5">
      <w:pPr>
        <w:spacing w:line="360" w:lineRule="auto"/>
        <w:ind w:firstLineChars="300" w:firstLine="720"/>
        <w:contextualSpacing/>
        <w:rPr>
          <w:rFonts w:ascii="宋体" w:hAnsi="宋体" w:cs="宋体" w:hint="eastAsia"/>
          <w:sz w:val="24"/>
        </w:rPr>
      </w:pPr>
      <w:bookmarkStart w:id="4" w:name="_Toc82505656"/>
      <w:r>
        <w:rPr>
          <w:rFonts w:ascii="宋体" w:hAnsi="宋体" w:cs="宋体" w:hint="eastAsia"/>
          <w:sz w:val="24"/>
        </w:rPr>
        <w:t>1.时间：自本公告发布之日起至</w:t>
      </w:r>
      <w:r>
        <w:rPr>
          <w:rFonts w:ascii="宋体" w:hAnsi="宋体" w:cs="宋体" w:hint="eastAsia"/>
          <w:sz w:val="24"/>
          <w:u w:val="single"/>
        </w:rPr>
        <w:t>2026年5月16日10时30分</w:t>
      </w:r>
      <w:r>
        <w:rPr>
          <w:rFonts w:ascii="宋体" w:hAnsi="宋体" w:cs="宋体" w:hint="eastAsia"/>
          <w:sz w:val="24"/>
        </w:rPr>
        <w:t>。</w:t>
      </w:r>
    </w:p>
    <w:p w14:paraId="7C9B2272" w14:textId="77777777" w:rsidR="004F2EA5" w:rsidRDefault="004F2EA5" w:rsidP="004F2EA5">
      <w:pPr>
        <w:spacing w:line="360" w:lineRule="auto"/>
        <w:ind w:firstLineChars="300" w:firstLine="720"/>
        <w:contextualSpacing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方式：电子邮件。请有意参加本项目的供应商将“竞争性磋商文件领取申请表”（见附件）扫描件发至邮箱（373331443@qq.com），邮件主题“项目名称+供应商名称”，邮件附件为“竞争性磋商文件领取申请表”和“营业执照”，同时请与采购代理机构工作人员联系（联系人：陆工，联系电话：17706294321）并领取竞争性谈判文件。逾期或未获取竞争性磋商文件的供应商响应文件将不予</w:t>
      </w:r>
      <w:r>
        <w:rPr>
          <w:rFonts w:ascii="宋体" w:hAnsi="宋体" w:cs="宋体" w:hint="eastAsia"/>
          <w:sz w:val="24"/>
        </w:rPr>
        <w:lastRenderedPageBreak/>
        <w:t>接受。</w:t>
      </w:r>
    </w:p>
    <w:p w14:paraId="668567E6" w14:textId="77777777" w:rsidR="004F2EA5" w:rsidRDefault="004F2EA5" w:rsidP="004F2EA5">
      <w:pPr>
        <w:spacing w:line="360" w:lineRule="auto"/>
        <w:ind w:firstLineChars="300" w:firstLine="720"/>
        <w:contextualSpacing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3.售价：/。</w:t>
      </w:r>
    </w:p>
    <w:p w14:paraId="26EFBF65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</w:t>
      </w:r>
      <w:bookmarkEnd w:id="4"/>
      <w:r>
        <w:rPr>
          <w:rFonts w:ascii="宋体" w:hAnsi="宋体" w:cs="宋体" w:hint="eastAsia"/>
          <w:b/>
          <w:bCs/>
          <w:sz w:val="24"/>
        </w:rPr>
        <w:t>提交响应文件截止时间、开标时间和地点</w:t>
      </w:r>
    </w:p>
    <w:p w14:paraId="568E3B30" w14:textId="77777777" w:rsidR="004F2EA5" w:rsidRDefault="004F2EA5" w:rsidP="004F2EA5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bookmarkStart w:id="5" w:name="_Toc82505658"/>
      <w:r>
        <w:rPr>
          <w:rFonts w:ascii="宋体" w:hAnsi="宋体" w:cs="宋体" w:hint="eastAsia"/>
          <w:kern w:val="0"/>
          <w:sz w:val="24"/>
        </w:rPr>
        <w:t>1、提交响应文件截止时间为</w:t>
      </w:r>
      <w:r>
        <w:rPr>
          <w:rFonts w:ascii="宋体" w:hAnsi="宋体" w:cs="宋体" w:hint="eastAsia"/>
          <w:b/>
          <w:sz w:val="24"/>
          <w:u w:val="single"/>
        </w:rPr>
        <w:t>2026年5月16日10时30分</w:t>
      </w:r>
      <w:r>
        <w:rPr>
          <w:rFonts w:ascii="宋体" w:hAnsi="宋体" w:cs="宋体" w:hint="eastAsia"/>
          <w:sz w:val="24"/>
        </w:rPr>
        <w:t>（北京时间）</w:t>
      </w:r>
      <w:r>
        <w:rPr>
          <w:rFonts w:ascii="宋体" w:hAnsi="宋体" w:cs="宋体" w:hint="eastAsia"/>
          <w:kern w:val="0"/>
          <w:sz w:val="24"/>
        </w:rPr>
        <w:t>，地点为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南通市通州区碧华路188-1号南通瑞</w:t>
      </w:r>
      <w:proofErr w:type="gramStart"/>
      <w:r>
        <w:rPr>
          <w:rFonts w:ascii="宋体" w:hAnsi="宋体" w:cs="宋体" w:hint="eastAsia"/>
          <w:b/>
          <w:bCs/>
          <w:sz w:val="24"/>
          <w:u w:val="single"/>
        </w:rPr>
        <w:t>铎</w:t>
      </w:r>
      <w:proofErr w:type="gramEnd"/>
      <w:r>
        <w:rPr>
          <w:rFonts w:ascii="宋体" w:hAnsi="宋体" w:cs="宋体" w:hint="eastAsia"/>
          <w:b/>
          <w:bCs/>
          <w:sz w:val="24"/>
          <w:u w:val="single"/>
        </w:rPr>
        <w:t>房屋征收服务有限公司一楼会议室，如有变动另行通知</w:t>
      </w:r>
      <w:r>
        <w:rPr>
          <w:rFonts w:ascii="宋体" w:hAnsi="宋体" w:cs="宋体" w:hint="eastAsia"/>
          <w:b/>
          <w:kern w:val="0"/>
          <w:sz w:val="24"/>
          <w:u w:val="single"/>
        </w:rPr>
        <w:t>，如有变动另行通知。</w:t>
      </w:r>
    </w:p>
    <w:p w14:paraId="298194CE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2、逾期送达或者未送达指定地点的响应文件，采购单位不予受理。</w:t>
      </w:r>
    </w:p>
    <w:p w14:paraId="6B3659AE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五、其他补充事宜</w:t>
      </w:r>
      <w:bookmarkEnd w:id="5"/>
    </w:p>
    <w:p w14:paraId="1F1B66EB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投标保证金：</w:t>
      </w:r>
      <w:r>
        <w:rPr>
          <w:rFonts w:ascii="宋体" w:hAnsi="宋体" w:cs="宋体" w:hint="eastAsia"/>
          <w:sz w:val="24"/>
          <w:u w:val="single"/>
        </w:rPr>
        <w:t>免收</w:t>
      </w:r>
      <w:r>
        <w:rPr>
          <w:rFonts w:ascii="宋体" w:hAnsi="宋体" w:cs="宋体" w:hint="eastAsia"/>
          <w:sz w:val="24"/>
        </w:rPr>
        <w:t>。</w:t>
      </w:r>
    </w:p>
    <w:p w14:paraId="7947FED7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bookmarkStart w:id="6" w:name="_Toc82505660"/>
      <w:r>
        <w:rPr>
          <w:rFonts w:ascii="宋体" w:hAnsi="宋体" w:cs="宋体" w:hint="eastAsia"/>
          <w:sz w:val="24"/>
        </w:rPr>
        <w:t>2.项目活动模式：本项目采用竞争性磋商模式，供应商须在</w:t>
      </w:r>
      <w:r>
        <w:rPr>
          <w:rFonts w:ascii="宋体" w:hAnsi="宋体" w:cs="宋体" w:hint="eastAsia"/>
          <w:kern w:val="0"/>
          <w:sz w:val="24"/>
        </w:rPr>
        <w:t>响应文件提交</w:t>
      </w:r>
      <w:r>
        <w:rPr>
          <w:rFonts w:ascii="宋体" w:hAnsi="宋体" w:cs="宋体" w:hint="eastAsia"/>
          <w:sz w:val="24"/>
        </w:rPr>
        <w:t>截止时间前到开标现场提交纸质响应文件。</w:t>
      </w:r>
    </w:p>
    <w:p w14:paraId="5A086428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3.供应商应依照规定提交各类声明函、承诺函，不再同时提供原件备查或提供有关部门出具的相关证明文件。但中标供应商应做好提交声明函、承诺</w:t>
      </w:r>
      <w:proofErr w:type="gramStart"/>
      <w:r>
        <w:rPr>
          <w:rFonts w:ascii="宋体" w:hAnsi="宋体" w:cs="宋体" w:hint="eastAsia"/>
          <w:sz w:val="24"/>
        </w:rPr>
        <w:t>函相应</w:t>
      </w:r>
      <w:proofErr w:type="gramEnd"/>
      <w:r>
        <w:rPr>
          <w:rFonts w:ascii="宋体" w:hAnsi="宋体" w:cs="宋体" w:hint="eastAsia"/>
          <w:sz w:val="24"/>
        </w:rPr>
        <w:t>原件的核查准备；核查后发现虚假或违背承诺的，依照相关法律法规规定处理。</w:t>
      </w:r>
    </w:p>
    <w:p w14:paraId="0EF73BA9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六、凡对本次采购提出询问，请按以下方式联系</w:t>
      </w:r>
      <w:bookmarkEnd w:id="6"/>
    </w:p>
    <w:p w14:paraId="3DB86FCD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1.采购人信息</w:t>
      </w:r>
    </w:p>
    <w:p w14:paraId="67A5E828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单位：南通市土地储备中心通州湾示范区分中心</w:t>
      </w:r>
    </w:p>
    <w:p w14:paraId="62C83AD1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地址：通州湾示范区社会管理中心六楼 </w:t>
      </w:r>
    </w:p>
    <w:p w14:paraId="36856088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联系人：曹先生</w:t>
      </w:r>
    </w:p>
    <w:p w14:paraId="35D51DDE" w14:textId="77777777" w:rsidR="004F2EA5" w:rsidRDefault="004F2EA5" w:rsidP="004F2EA5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联系方式：</w:t>
      </w:r>
      <w:r>
        <w:rPr>
          <w:rFonts w:ascii="宋体" w:hAnsi="宋体" w:cs="宋体"/>
          <w:sz w:val="24"/>
        </w:rPr>
        <w:t>18761749483</w:t>
      </w:r>
      <w:r>
        <w:rPr>
          <w:rFonts w:ascii="宋体" w:hAnsi="宋体" w:cs="宋体" w:hint="eastAsia"/>
          <w:sz w:val="24"/>
        </w:rPr>
        <w:t xml:space="preserve"> </w:t>
      </w:r>
    </w:p>
    <w:p w14:paraId="4BE7AD08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2.采购代理机构信息</w:t>
      </w:r>
    </w:p>
    <w:p w14:paraId="11E5EE84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名称：</w:t>
      </w:r>
      <w:proofErr w:type="gramStart"/>
      <w:r>
        <w:rPr>
          <w:rFonts w:ascii="宋体" w:hAnsi="宋体" w:cs="宋体" w:hint="eastAsia"/>
          <w:sz w:val="24"/>
        </w:rPr>
        <w:t>江苏方硕项目管理</w:t>
      </w:r>
      <w:proofErr w:type="gramEnd"/>
      <w:r>
        <w:rPr>
          <w:rFonts w:ascii="宋体" w:hAnsi="宋体" w:cs="宋体" w:hint="eastAsia"/>
          <w:sz w:val="24"/>
        </w:rPr>
        <w:t>有限公司</w:t>
      </w:r>
    </w:p>
    <w:p w14:paraId="3CFBF2EE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地址：</w:t>
      </w:r>
      <w:r>
        <w:rPr>
          <w:rFonts w:ascii="宋体" w:hAnsi="宋体" w:cs="宋体" w:hint="eastAsia"/>
          <w:sz w:val="24"/>
        </w:rPr>
        <w:t>南通高新技术产业开发区国盛义乌城22幢360室</w:t>
      </w:r>
    </w:p>
    <w:p w14:paraId="28A3580C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联系人：</w:t>
      </w:r>
      <w:r>
        <w:rPr>
          <w:rFonts w:ascii="宋体" w:hAnsi="宋体" w:cs="宋体" w:hint="eastAsia"/>
          <w:sz w:val="24"/>
        </w:rPr>
        <w:t>陆工</w:t>
      </w:r>
    </w:p>
    <w:p w14:paraId="1D75980F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电话：</w:t>
      </w:r>
      <w:r>
        <w:rPr>
          <w:rFonts w:ascii="宋体" w:hAnsi="宋体" w:hint="eastAsia"/>
          <w:sz w:val="24"/>
          <w:u w:val="thick" w:color="3366FF"/>
        </w:rPr>
        <w:t>17706294321</w:t>
      </w:r>
    </w:p>
    <w:p w14:paraId="435726CE" w14:textId="77777777" w:rsidR="004F2EA5" w:rsidRDefault="004F2EA5" w:rsidP="004F2EA5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sz w:val="24"/>
        </w:rPr>
        <w:t>电子邮箱：</w:t>
      </w:r>
      <w:r>
        <w:rPr>
          <w:rFonts w:ascii="宋体" w:hAnsi="宋体" w:cs="宋体" w:hint="eastAsia"/>
          <w:sz w:val="24"/>
          <w:u w:val="thick" w:color="3366FF"/>
        </w:rPr>
        <w:t>373331443@qq.com</w:t>
      </w:r>
    </w:p>
    <w:p w14:paraId="15BB4739" w14:textId="77777777" w:rsidR="00C6378D" w:rsidRPr="004F2EA5" w:rsidRDefault="00C6378D"/>
    <w:sectPr w:rsidR="00C6378D" w:rsidRPr="004F2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revisionView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8D"/>
    <w:rsid w:val="004F2EA5"/>
    <w:rsid w:val="00C41D65"/>
    <w:rsid w:val="00C6378D"/>
    <w:rsid w:val="00E2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DC0C7"/>
  <w15:chartTrackingRefBased/>
  <w15:docId w15:val="{25DA6440-CC8D-47F5-BE78-E852761B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EA5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78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78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78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78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78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78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78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78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78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7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7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78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7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7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6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78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63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78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63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78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637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637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3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617</Characters>
  <Application>Microsoft Office Word</Application>
  <DocSecurity>0</DocSecurity>
  <Lines>34</Lines>
  <Paragraphs>34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方硕 南通</dc:creator>
  <cp:keywords/>
  <dc:description/>
  <cp:lastModifiedBy>方硕 南通</cp:lastModifiedBy>
  <cp:revision>3</cp:revision>
  <dcterms:created xsi:type="dcterms:W3CDTF">2026-05-07T01:49:00Z</dcterms:created>
  <dcterms:modified xsi:type="dcterms:W3CDTF">2026-05-07T01:49:00Z</dcterms:modified>
</cp:coreProperties>
</file>