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A3F19">
      <w:pPr>
        <w:spacing w:line="312" w:lineRule="auto"/>
        <w:jc w:val="center"/>
        <w:rPr>
          <w:rFonts w:hint="eastAsia" w:ascii="宋体" w:hAnsi="宋体" w:eastAsia="宋体" w:cs="宋体"/>
          <w:b/>
          <w:color w:val="auto"/>
          <w:sz w:val="36"/>
          <w:szCs w:val="36"/>
          <w:highlight w:val="none"/>
          <w:lang w:val="en-US" w:eastAsia="zh-CN"/>
        </w:rPr>
      </w:pPr>
    </w:p>
    <w:p w14:paraId="4F3FCDF6">
      <w:pPr>
        <w:spacing w:line="312" w:lineRule="auto"/>
        <w:jc w:val="center"/>
        <w:rPr>
          <w:rFonts w:hint="eastAsia" w:ascii="宋体" w:hAnsi="宋体" w:eastAsia="宋体" w:cs="宋体"/>
          <w:b/>
          <w:color w:val="auto"/>
          <w:sz w:val="36"/>
          <w:szCs w:val="36"/>
          <w:highlight w:val="none"/>
          <w:lang w:val="en-US" w:eastAsia="zh-CN"/>
        </w:rPr>
      </w:pPr>
    </w:p>
    <w:p w14:paraId="2DA089F2">
      <w:pPr>
        <w:spacing w:line="312" w:lineRule="auto"/>
        <w:jc w:val="center"/>
        <w:rPr>
          <w:rFonts w:hint="eastAsia" w:ascii="宋体" w:hAnsi="宋体" w:cs="宋体"/>
          <w:b/>
          <w:color w:val="auto"/>
          <w:spacing w:val="0"/>
          <w:sz w:val="44"/>
          <w:szCs w:val="44"/>
          <w:highlight w:val="none"/>
          <w:lang w:val="en-US" w:eastAsia="zh-CN"/>
        </w:rPr>
      </w:pPr>
      <w:r>
        <w:rPr>
          <w:rFonts w:hint="eastAsia" w:ascii="宋体" w:hAnsi="宋体" w:cs="宋体"/>
          <w:b/>
          <w:color w:val="auto"/>
          <w:spacing w:val="0"/>
          <w:sz w:val="44"/>
          <w:szCs w:val="44"/>
          <w:highlight w:val="none"/>
          <w:lang w:val="en-US" w:eastAsia="zh-CN"/>
        </w:rPr>
        <w:t>通州湾示范区应急管理局水罐微型消防车采购项目</w:t>
      </w:r>
    </w:p>
    <w:p w14:paraId="7FB7FBD9">
      <w:pPr>
        <w:pStyle w:val="17"/>
        <w:rPr>
          <w:rFonts w:hint="eastAsia"/>
          <w:color w:val="auto"/>
          <w:highlight w:val="none"/>
          <w:lang w:val="en-US" w:eastAsia="zh-CN"/>
        </w:rPr>
      </w:pPr>
    </w:p>
    <w:p w14:paraId="143A41D0">
      <w:pPr>
        <w:spacing w:line="312" w:lineRule="auto"/>
        <w:jc w:val="both"/>
        <w:rPr>
          <w:rFonts w:hint="eastAsia" w:ascii="宋体" w:hAnsi="宋体" w:eastAsia="宋体" w:cs="宋体"/>
          <w:b/>
          <w:bCs/>
          <w:color w:val="auto"/>
          <w:sz w:val="100"/>
          <w:szCs w:val="100"/>
          <w:highlight w:val="none"/>
          <w:lang w:val="zh-CN"/>
        </w:rPr>
      </w:pPr>
    </w:p>
    <w:p w14:paraId="46129D70">
      <w:pPr>
        <w:spacing w:line="312" w:lineRule="auto"/>
        <w:jc w:val="center"/>
        <w:rPr>
          <w:rFonts w:hint="eastAsia" w:ascii="宋体" w:hAnsi="宋体" w:eastAsia="宋体" w:cs="宋体"/>
          <w:b/>
          <w:color w:val="auto"/>
          <w:sz w:val="72"/>
          <w:szCs w:val="72"/>
          <w:highlight w:val="none"/>
          <w:lang w:val="zh-CN"/>
        </w:rPr>
      </w:pPr>
      <w:r>
        <w:rPr>
          <w:rFonts w:hint="eastAsia" w:ascii="宋体" w:hAnsi="宋体" w:eastAsia="宋体" w:cs="宋体"/>
          <w:b/>
          <w:bCs/>
          <w:color w:val="auto"/>
          <w:sz w:val="72"/>
          <w:szCs w:val="72"/>
          <w:highlight w:val="none"/>
          <w:lang w:val="zh-CN"/>
        </w:rPr>
        <w:t>询价文件</w:t>
      </w:r>
    </w:p>
    <w:p w14:paraId="4BDD0CF0">
      <w:pPr>
        <w:pStyle w:val="8"/>
        <w:spacing w:line="500" w:lineRule="exact"/>
        <w:ind w:firstLine="1080"/>
        <w:jc w:val="both"/>
        <w:rPr>
          <w:rFonts w:hint="eastAsia" w:ascii="宋体" w:hAnsi="宋体" w:eastAsia="宋体" w:cs="宋体"/>
          <w:color w:val="auto"/>
          <w:sz w:val="36"/>
          <w:szCs w:val="36"/>
          <w:highlight w:val="none"/>
        </w:rPr>
      </w:pPr>
    </w:p>
    <w:p w14:paraId="2F21C61F">
      <w:pPr>
        <w:pStyle w:val="8"/>
        <w:spacing w:line="500" w:lineRule="exact"/>
        <w:ind w:firstLine="1080"/>
        <w:jc w:val="both"/>
        <w:rPr>
          <w:rFonts w:hint="eastAsia" w:ascii="宋体" w:hAnsi="宋体" w:eastAsia="宋体" w:cs="宋体"/>
          <w:b/>
          <w:color w:val="auto"/>
          <w:sz w:val="36"/>
          <w:szCs w:val="36"/>
          <w:highlight w:val="none"/>
        </w:rPr>
      </w:pPr>
    </w:p>
    <w:p w14:paraId="706C3843">
      <w:pPr>
        <w:pStyle w:val="17"/>
        <w:rPr>
          <w:rFonts w:hint="eastAsia" w:ascii="宋体" w:hAnsi="宋体" w:eastAsia="宋体" w:cs="宋体"/>
          <w:color w:val="auto"/>
          <w:highlight w:val="none"/>
          <w:lang w:val="zh-CN"/>
        </w:rPr>
      </w:pPr>
    </w:p>
    <w:p w14:paraId="7A6181C6">
      <w:pPr>
        <w:pStyle w:val="17"/>
        <w:rPr>
          <w:rFonts w:hint="eastAsia" w:ascii="宋体" w:hAnsi="宋体" w:eastAsia="宋体" w:cs="宋体"/>
          <w:color w:val="auto"/>
          <w:highlight w:val="none"/>
          <w:lang w:val="zh-CN"/>
        </w:rPr>
      </w:pPr>
    </w:p>
    <w:p w14:paraId="119E8DE5">
      <w:pPr>
        <w:pStyle w:val="17"/>
        <w:rPr>
          <w:rFonts w:hint="eastAsia" w:ascii="宋体" w:hAnsi="宋体" w:eastAsia="宋体" w:cs="宋体"/>
          <w:color w:val="auto"/>
          <w:highlight w:val="none"/>
          <w:lang w:val="zh-CN"/>
        </w:rPr>
      </w:pPr>
    </w:p>
    <w:p w14:paraId="75A070DE">
      <w:pPr>
        <w:pStyle w:val="17"/>
        <w:rPr>
          <w:rFonts w:hint="eastAsia" w:ascii="宋体" w:hAnsi="宋体" w:eastAsia="宋体" w:cs="宋体"/>
          <w:color w:val="auto"/>
          <w:highlight w:val="none"/>
          <w:lang w:val="zh-CN"/>
        </w:rPr>
      </w:pPr>
    </w:p>
    <w:p w14:paraId="4DFB75B2">
      <w:pPr>
        <w:spacing w:line="312" w:lineRule="auto"/>
        <w:jc w:val="left"/>
        <w:rPr>
          <w:rFonts w:hint="eastAsia" w:ascii="宋体" w:hAnsi="宋体" w:eastAsia="宋体" w:cs="宋体"/>
          <w:color w:val="auto"/>
          <w:szCs w:val="21"/>
          <w:highlight w:val="none"/>
        </w:rPr>
      </w:pPr>
    </w:p>
    <w:p w14:paraId="30E57290">
      <w:pPr>
        <w:spacing w:line="312" w:lineRule="auto"/>
        <w:ind w:firstLine="625"/>
        <w:jc w:val="left"/>
        <w:rPr>
          <w:rFonts w:hint="eastAsia" w:ascii="宋体" w:hAnsi="宋体" w:eastAsia="宋体" w:cs="宋体"/>
          <w:color w:val="auto"/>
          <w:szCs w:val="21"/>
          <w:highlight w:val="none"/>
        </w:rPr>
      </w:pPr>
    </w:p>
    <w:p w14:paraId="2831E0A3">
      <w:pPr>
        <w:spacing w:line="312" w:lineRule="auto"/>
        <w:ind w:firstLine="625"/>
        <w:jc w:val="left"/>
        <w:rPr>
          <w:rFonts w:hint="eastAsia" w:ascii="宋体" w:hAnsi="宋体" w:eastAsia="宋体" w:cs="宋体"/>
          <w:color w:val="auto"/>
          <w:szCs w:val="21"/>
          <w:highlight w:val="none"/>
        </w:rPr>
      </w:pPr>
    </w:p>
    <w:p w14:paraId="16638DC6">
      <w:pPr>
        <w:pStyle w:val="17"/>
        <w:rPr>
          <w:rFonts w:hint="eastAsia" w:ascii="宋体" w:hAnsi="宋体" w:eastAsia="宋体" w:cs="宋体"/>
          <w:b/>
          <w:bCs/>
          <w:color w:val="auto"/>
          <w:sz w:val="36"/>
          <w:szCs w:val="36"/>
          <w:highlight w:val="none"/>
          <w:lang w:val="zh-CN"/>
        </w:rPr>
      </w:pPr>
    </w:p>
    <w:p w14:paraId="6EFECC86">
      <w:pPr>
        <w:rPr>
          <w:rFonts w:hint="eastAsia" w:ascii="宋体" w:hAnsi="宋体" w:eastAsia="宋体" w:cs="宋体"/>
          <w:color w:val="auto"/>
          <w:highlight w:val="none"/>
          <w:lang w:val="zh-CN"/>
        </w:rPr>
      </w:pPr>
    </w:p>
    <w:p w14:paraId="3ED359C6">
      <w:pPr>
        <w:rPr>
          <w:rFonts w:hint="eastAsia" w:ascii="宋体" w:hAnsi="宋体" w:eastAsia="宋体" w:cs="宋体"/>
          <w:color w:val="auto"/>
          <w:sz w:val="18"/>
          <w:szCs w:val="21"/>
          <w:highlight w:val="none"/>
          <w:lang w:val="zh-CN"/>
        </w:rPr>
      </w:pPr>
    </w:p>
    <w:p w14:paraId="31413B4E">
      <w:pPr>
        <w:pStyle w:val="217"/>
        <w:ind w:firstLine="0"/>
        <w:rPr>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lang w:eastAsia="zh-CN"/>
        </w:rPr>
        <w:t>采购人：江苏省通州湾江海联动开发示范区应急管理局</w:t>
      </w:r>
    </w:p>
    <w:p w14:paraId="5FD323D1">
      <w:pPr>
        <w:pStyle w:val="217"/>
        <w:ind w:firstLine="0"/>
        <w:rPr>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lang w:eastAsia="zh-CN"/>
        </w:rPr>
        <w:t>代理机构：南通俊达工程造价咨询有限公司</w:t>
      </w:r>
    </w:p>
    <w:p w14:paraId="1763E2BE">
      <w:pPr>
        <w:pStyle w:val="217"/>
        <w:ind w:firstLine="0"/>
        <w:rPr>
          <w:rFonts w:hint="eastAsia" w:ascii="宋体" w:hAnsi="宋体" w:eastAsia="宋体" w:cs="宋体"/>
          <w:b/>
          <w:bCs/>
          <w:color w:val="auto"/>
          <w:sz w:val="32"/>
          <w:highlight w:val="none"/>
        </w:rPr>
      </w:pPr>
      <w:r>
        <w:rPr>
          <w:rFonts w:hint="eastAsia" w:ascii="宋体" w:hAnsi="宋体" w:cs="宋体"/>
          <w:b/>
          <w:bCs/>
          <w:color w:val="auto"/>
          <w:sz w:val="32"/>
          <w:highlight w:val="none"/>
          <w:u w:val="single"/>
          <w:lang w:val="en-US" w:eastAsia="zh-CN"/>
        </w:rPr>
        <w:t>2025</w:t>
      </w:r>
      <w:r>
        <w:rPr>
          <w:rFonts w:hint="eastAsia" w:ascii="宋体" w:hAnsi="宋体" w:eastAsia="宋体" w:cs="宋体"/>
          <w:b/>
          <w:bCs/>
          <w:color w:val="auto"/>
          <w:sz w:val="32"/>
          <w:highlight w:val="none"/>
        </w:rPr>
        <w:t>年</w:t>
      </w:r>
      <w:r>
        <w:rPr>
          <w:rFonts w:hint="eastAsia" w:ascii="宋体" w:hAnsi="宋体" w:cs="宋体"/>
          <w:b/>
          <w:bCs/>
          <w:color w:val="auto"/>
          <w:sz w:val="32"/>
          <w:highlight w:val="none"/>
          <w:u w:val="single"/>
          <w:lang w:val="en-US" w:eastAsia="zh-CN"/>
        </w:rPr>
        <w:t xml:space="preserve"> 8 </w:t>
      </w:r>
      <w:r>
        <w:rPr>
          <w:rFonts w:hint="eastAsia" w:ascii="宋体" w:hAnsi="宋体" w:eastAsia="宋体" w:cs="宋体"/>
          <w:b/>
          <w:bCs/>
          <w:color w:val="auto"/>
          <w:sz w:val="32"/>
          <w:highlight w:val="none"/>
        </w:rPr>
        <w:t>月</w:t>
      </w:r>
    </w:p>
    <w:p w14:paraId="62AA8BA7">
      <w:pPr>
        <w:spacing w:line="360" w:lineRule="auto"/>
        <w:jc w:val="both"/>
        <w:outlineLvl w:val="0"/>
        <w:rPr>
          <w:rFonts w:hint="eastAsia" w:ascii="宋体" w:hAnsi="宋体" w:eastAsia="宋体" w:cs="宋体"/>
          <w:bCs/>
          <w:color w:val="auto"/>
          <w:spacing w:val="7"/>
          <w:sz w:val="44"/>
          <w:szCs w:val="44"/>
          <w:highlight w:val="none"/>
        </w:rPr>
      </w:pPr>
    </w:p>
    <w:p w14:paraId="08D3C0A3">
      <w:pPr>
        <w:spacing w:line="360" w:lineRule="auto"/>
        <w:ind w:firstLine="880" w:firstLineChars="200"/>
        <w:jc w:val="center"/>
        <w:rPr>
          <w:rFonts w:hint="eastAsia" w:ascii="宋体" w:hAnsi="宋体" w:cs="宋体"/>
          <w:color w:val="000000"/>
          <w:sz w:val="44"/>
          <w:szCs w:val="44"/>
        </w:rPr>
      </w:pPr>
      <w:r>
        <w:rPr>
          <w:rFonts w:hint="eastAsia" w:ascii="宋体" w:hAnsi="宋体" w:cs="宋体"/>
          <w:color w:val="000000"/>
          <w:sz w:val="44"/>
          <w:szCs w:val="44"/>
        </w:rPr>
        <w:t>采购文件备案表</w:t>
      </w:r>
    </w:p>
    <w:tbl>
      <w:tblPr>
        <w:tblStyle w:val="39"/>
        <w:tblW w:w="88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19"/>
      </w:tblGrid>
      <w:tr w14:paraId="5BC0A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5" w:hRule="atLeast"/>
          <w:jc w:val="center"/>
        </w:trPr>
        <w:tc>
          <w:tcPr>
            <w:tcW w:w="8819" w:type="dxa"/>
            <w:noWrap w:val="0"/>
            <w:vAlign w:val="top"/>
          </w:tcPr>
          <w:p w14:paraId="100FE02E">
            <w:pPr>
              <w:tabs>
                <w:tab w:val="right" w:leader="dot" w:pos="8835"/>
              </w:tabs>
              <w:spacing w:line="360" w:lineRule="auto"/>
              <w:ind w:firstLine="560" w:firstLineChars="200"/>
              <w:rPr>
                <w:rFonts w:hint="eastAsia" w:ascii="宋体" w:hAnsi="宋体" w:cs="宋体"/>
                <w:color w:val="000000"/>
                <w:sz w:val="28"/>
                <w:szCs w:val="28"/>
              </w:rPr>
            </w:pPr>
          </w:p>
          <w:p w14:paraId="69FC4F5D">
            <w:pPr>
              <w:tabs>
                <w:tab w:val="right" w:leader="dot" w:pos="8835"/>
              </w:tabs>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采购代理：(盖章)</w:t>
            </w:r>
          </w:p>
          <w:p w14:paraId="5461B239">
            <w:pPr>
              <w:tabs>
                <w:tab w:val="right" w:leader="dot" w:pos="8835"/>
              </w:tabs>
              <w:spacing w:line="360" w:lineRule="auto"/>
              <w:ind w:firstLine="560" w:firstLineChars="200"/>
              <w:jc w:val="center"/>
              <w:rPr>
                <w:rFonts w:hint="eastAsia" w:ascii="宋体" w:hAnsi="宋体" w:cs="宋体"/>
                <w:color w:val="000000"/>
                <w:sz w:val="28"/>
                <w:szCs w:val="28"/>
              </w:rPr>
            </w:pPr>
          </w:p>
          <w:p w14:paraId="78577F58">
            <w:pPr>
              <w:tabs>
                <w:tab w:val="right" w:leader="dot" w:pos="8835"/>
              </w:tabs>
              <w:spacing w:line="360" w:lineRule="auto"/>
              <w:ind w:firstLine="560" w:firstLineChars="200"/>
              <w:jc w:val="center"/>
              <w:rPr>
                <w:rFonts w:hint="eastAsia" w:ascii="宋体" w:hAnsi="宋体" w:cs="宋体"/>
                <w:color w:val="000000"/>
                <w:sz w:val="28"/>
                <w:szCs w:val="28"/>
              </w:rPr>
            </w:pPr>
          </w:p>
          <w:p w14:paraId="6FEDC6CB">
            <w:pPr>
              <w:tabs>
                <w:tab w:val="right" w:leader="dot" w:pos="8835"/>
              </w:tabs>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编制人：</w:t>
            </w:r>
          </w:p>
          <w:p w14:paraId="03FD4D50">
            <w:pPr>
              <w:tabs>
                <w:tab w:val="right" w:leader="dot" w:pos="8835"/>
              </w:tabs>
              <w:spacing w:line="360" w:lineRule="auto"/>
              <w:ind w:firstLine="560" w:firstLineChars="200"/>
              <w:rPr>
                <w:rFonts w:hint="eastAsia" w:ascii="宋体" w:hAnsi="宋体" w:cs="宋体"/>
                <w:color w:val="000000"/>
                <w:sz w:val="28"/>
                <w:szCs w:val="28"/>
              </w:rPr>
            </w:pPr>
          </w:p>
          <w:p w14:paraId="4C13D47C">
            <w:pPr>
              <w:tabs>
                <w:tab w:val="right" w:leader="dot" w:pos="8835"/>
              </w:tabs>
              <w:spacing w:line="360" w:lineRule="auto"/>
              <w:ind w:firstLine="560" w:firstLineChars="200"/>
              <w:rPr>
                <w:rFonts w:hint="eastAsia" w:ascii="宋体" w:hAnsi="宋体" w:cs="宋体"/>
                <w:color w:val="000000"/>
                <w:sz w:val="28"/>
                <w:szCs w:val="28"/>
              </w:rPr>
            </w:pPr>
          </w:p>
          <w:p w14:paraId="5275276E">
            <w:pPr>
              <w:tabs>
                <w:tab w:val="right" w:leader="dot" w:pos="8835"/>
              </w:tabs>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日  期：</w:t>
            </w:r>
          </w:p>
        </w:tc>
      </w:tr>
      <w:tr w14:paraId="41732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2" w:hRule="atLeast"/>
          <w:jc w:val="center"/>
        </w:trPr>
        <w:tc>
          <w:tcPr>
            <w:tcW w:w="8819" w:type="dxa"/>
            <w:noWrap w:val="0"/>
            <w:vAlign w:val="top"/>
          </w:tcPr>
          <w:p w14:paraId="19CF09F9">
            <w:pPr>
              <w:tabs>
                <w:tab w:val="right" w:leader="dot" w:pos="8835"/>
              </w:tabs>
              <w:spacing w:line="360" w:lineRule="auto"/>
              <w:ind w:firstLine="560" w:firstLineChars="200"/>
              <w:rPr>
                <w:rFonts w:hint="eastAsia" w:ascii="宋体" w:hAnsi="宋体" w:cs="宋体"/>
                <w:color w:val="000000"/>
                <w:sz w:val="28"/>
                <w:szCs w:val="28"/>
              </w:rPr>
            </w:pPr>
          </w:p>
          <w:p w14:paraId="667F9E8F">
            <w:pPr>
              <w:tabs>
                <w:tab w:val="right" w:leader="dot" w:pos="8835"/>
              </w:tabs>
              <w:spacing w:line="360" w:lineRule="auto"/>
              <w:ind w:firstLine="560" w:firstLineChars="200"/>
              <w:rPr>
                <w:rFonts w:hint="eastAsia" w:ascii="宋体" w:hAnsi="宋体" w:cs="宋体"/>
                <w:color w:val="000000"/>
                <w:sz w:val="28"/>
                <w:szCs w:val="28"/>
              </w:rPr>
            </w:pPr>
          </w:p>
          <w:p w14:paraId="791E791B">
            <w:pPr>
              <w:tabs>
                <w:tab w:val="right" w:leader="dot" w:pos="8835"/>
              </w:tabs>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 xml:space="preserve">采购人：(盖章)                </w:t>
            </w:r>
          </w:p>
          <w:p w14:paraId="3BA70DDA">
            <w:pPr>
              <w:tabs>
                <w:tab w:val="right" w:leader="dot" w:pos="8835"/>
              </w:tabs>
              <w:spacing w:line="360" w:lineRule="auto"/>
              <w:ind w:firstLine="560" w:firstLineChars="200"/>
              <w:rPr>
                <w:rFonts w:hint="eastAsia" w:ascii="宋体" w:hAnsi="宋体" w:cs="宋体"/>
                <w:color w:val="000000"/>
                <w:sz w:val="28"/>
                <w:szCs w:val="28"/>
              </w:rPr>
            </w:pPr>
          </w:p>
          <w:p w14:paraId="0E434409">
            <w:pPr>
              <w:tabs>
                <w:tab w:val="right" w:leader="dot" w:pos="8835"/>
              </w:tabs>
              <w:spacing w:line="360" w:lineRule="auto"/>
              <w:ind w:firstLine="560" w:firstLineChars="200"/>
              <w:rPr>
                <w:rFonts w:hint="eastAsia" w:ascii="宋体" w:hAnsi="宋体" w:cs="宋体"/>
                <w:color w:val="000000"/>
                <w:sz w:val="28"/>
                <w:szCs w:val="28"/>
              </w:rPr>
            </w:pPr>
          </w:p>
          <w:p w14:paraId="1D70516E">
            <w:pPr>
              <w:tabs>
                <w:tab w:val="right" w:leader="dot" w:pos="8835"/>
              </w:tabs>
              <w:spacing w:line="360" w:lineRule="auto"/>
              <w:ind w:firstLine="560" w:firstLineChars="200"/>
              <w:rPr>
                <w:rFonts w:hint="eastAsia" w:ascii="宋体" w:hAnsi="宋体" w:cs="宋体"/>
                <w:color w:val="000000"/>
                <w:sz w:val="28"/>
                <w:szCs w:val="28"/>
              </w:rPr>
            </w:pPr>
          </w:p>
          <w:p w14:paraId="38A8F3CE">
            <w:pPr>
              <w:tabs>
                <w:tab w:val="right" w:leader="dot" w:pos="8835"/>
              </w:tabs>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审阅人（签字）：</w:t>
            </w:r>
          </w:p>
          <w:p w14:paraId="55C7AF8B">
            <w:pPr>
              <w:tabs>
                <w:tab w:val="right" w:leader="dot" w:pos="8835"/>
              </w:tabs>
              <w:spacing w:line="360" w:lineRule="auto"/>
              <w:ind w:firstLine="560" w:firstLineChars="200"/>
              <w:rPr>
                <w:rFonts w:hint="eastAsia" w:ascii="宋体" w:hAnsi="宋体" w:cs="宋体"/>
                <w:color w:val="000000"/>
                <w:sz w:val="28"/>
                <w:szCs w:val="28"/>
              </w:rPr>
            </w:pPr>
          </w:p>
          <w:p w14:paraId="1E4A3B73">
            <w:pPr>
              <w:tabs>
                <w:tab w:val="right" w:leader="dot" w:pos="8835"/>
              </w:tabs>
              <w:spacing w:line="360" w:lineRule="auto"/>
              <w:ind w:firstLine="560" w:firstLineChars="200"/>
              <w:rPr>
                <w:rFonts w:hint="eastAsia" w:ascii="宋体" w:hAnsi="宋体" w:cs="宋体"/>
                <w:color w:val="000000"/>
                <w:sz w:val="28"/>
                <w:szCs w:val="28"/>
              </w:rPr>
            </w:pPr>
          </w:p>
          <w:p w14:paraId="241C0FD1">
            <w:pPr>
              <w:tabs>
                <w:tab w:val="right" w:leader="dot" w:pos="8835"/>
              </w:tabs>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日 期：</w:t>
            </w:r>
          </w:p>
          <w:p w14:paraId="671698B5">
            <w:pPr>
              <w:tabs>
                <w:tab w:val="right" w:leader="dot" w:pos="8835"/>
              </w:tabs>
              <w:spacing w:line="360" w:lineRule="auto"/>
              <w:ind w:firstLine="560" w:firstLineChars="200"/>
              <w:rPr>
                <w:rFonts w:hint="eastAsia" w:ascii="宋体" w:hAnsi="宋体" w:cs="宋体"/>
                <w:color w:val="000000"/>
                <w:sz w:val="28"/>
                <w:szCs w:val="28"/>
              </w:rPr>
            </w:pPr>
          </w:p>
          <w:p w14:paraId="25C240B4">
            <w:pPr>
              <w:tabs>
                <w:tab w:val="right" w:leader="dot" w:pos="8835"/>
              </w:tabs>
              <w:spacing w:line="360" w:lineRule="auto"/>
              <w:ind w:firstLine="560" w:firstLineChars="200"/>
              <w:rPr>
                <w:rFonts w:hint="eastAsia" w:ascii="宋体" w:hAnsi="宋体" w:cs="宋体"/>
                <w:color w:val="000000"/>
                <w:sz w:val="28"/>
                <w:szCs w:val="28"/>
              </w:rPr>
            </w:pPr>
          </w:p>
        </w:tc>
      </w:tr>
    </w:tbl>
    <w:p w14:paraId="0D84D908">
      <w:pPr>
        <w:spacing w:line="360" w:lineRule="auto"/>
        <w:jc w:val="center"/>
        <w:outlineLvl w:val="0"/>
        <w:rPr>
          <w:rFonts w:hint="eastAsia" w:ascii="宋体" w:hAnsi="宋体" w:eastAsia="宋体" w:cs="宋体"/>
          <w:bCs/>
          <w:color w:val="auto"/>
          <w:spacing w:val="7"/>
          <w:sz w:val="44"/>
          <w:szCs w:val="44"/>
          <w:highlight w:val="none"/>
        </w:rPr>
      </w:pPr>
    </w:p>
    <w:p w14:paraId="6AF7FE83">
      <w:pPr>
        <w:spacing w:line="360" w:lineRule="auto"/>
        <w:jc w:val="center"/>
        <w:outlineLvl w:val="0"/>
        <w:rPr>
          <w:rFonts w:hint="eastAsia" w:ascii="宋体" w:hAnsi="宋体" w:eastAsia="宋体" w:cs="宋体"/>
          <w:bCs/>
          <w:color w:val="auto"/>
          <w:spacing w:val="7"/>
          <w:sz w:val="44"/>
          <w:szCs w:val="44"/>
          <w:highlight w:val="none"/>
        </w:rPr>
      </w:pPr>
      <w:r>
        <w:rPr>
          <w:rFonts w:hint="eastAsia" w:ascii="宋体" w:hAnsi="宋体" w:eastAsia="宋体" w:cs="宋体"/>
          <w:bCs/>
          <w:color w:val="auto"/>
          <w:spacing w:val="7"/>
          <w:sz w:val="44"/>
          <w:szCs w:val="44"/>
          <w:highlight w:val="none"/>
        </w:rPr>
        <w:t>目录</w:t>
      </w:r>
    </w:p>
    <w:p w14:paraId="0256B64A">
      <w:pPr>
        <w:spacing w:line="360" w:lineRule="auto"/>
        <w:rPr>
          <w:rFonts w:hint="eastAsia" w:ascii="宋体" w:hAnsi="宋体" w:eastAsia="宋体" w:cs="宋体"/>
          <w:bCs/>
          <w:color w:val="auto"/>
          <w:spacing w:val="7"/>
          <w:sz w:val="28"/>
          <w:szCs w:val="28"/>
          <w:highlight w:val="none"/>
        </w:rPr>
      </w:pPr>
    </w:p>
    <w:p w14:paraId="4286AF78">
      <w:pPr>
        <w:pStyle w:val="17"/>
        <w:spacing w:after="0" w:line="360" w:lineRule="auto"/>
        <w:rPr>
          <w:rFonts w:hint="eastAsia" w:ascii="宋体" w:hAnsi="宋体" w:eastAsia="宋体" w:cs="宋体"/>
          <w:color w:val="auto"/>
          <w:highlight w:val="none"/>
        </w:rPr>
      </w:pPr>
    </w:p>
    <w:p w14:paraId="3C166CE8">
      <w:pPr>
        <w:spacing w:line="360" w:lineRule="auto"/>
        <w:ind w:firstLine="64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第一部分  询价采购公告</w:t>
      </w:r>
    </w:p>
    <w:p w14:paraId="1EE9AF3F">
      <w:pPr>
        <w:spacing w:line="360" w:lineRule="auto"/>
        <w:ind w:firstLine="64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第二部分  响应须知</w:t>
      </w:r>
    </w:p>
    <w:p w14:paraId="4DDAD9CF">
      <w:pPr>
        <w:spacing w:line="360" w:lineRule="auto"/>
        <w:ind w:firstLine="64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第三部分  项目需求</w:t>
      </w:r>
    </w:p>
    <w:p w14:paraId="5B219BD2">
      <w:pPr>
        <w:spacing w:line="360" w:lineRule="auto"/>
        <w:ind w:firstLine="64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 xml:space="preserve">第四部分  </w:t>
      </w:r>
      <w:r>
        <w:rPr>
          <w:rFonts w:hint="eastAsia" w:ascii="宋体" w:hAnsi="宋体" w:cs="宋体"/>
          <w:bCs/>
          <w:color w:val="auto"/>
          <w:sz w:val="32"/>
          <w:szCs w:val="32"/>
          <w:highlight w:val="none"/>
          <w:lang w:eastAsia="zh-CN"/>
        </w:rPr>
        <w:t>合同条款</w:t>
      </w:r>
    </w:p>
    <w:p w14:paraId="0416A720">
      <w:pPr>
        <w:spacing w:line="360" w:lineRule="auto"/>
        <w:ind w:firstLine="640"/>
        <w:rPr>
          <w:rFonts w:hint="eastAsia" w:ascii="宋体" w:hAnsi="宋体" w:eastAsia="宋体" w:cs="宋体"/>
          <w:bCs/>
          <w:color w:val="auto"/>
          <w:sz w:val="32"/>
          <w:szCs w:val="32"/>
          <w:highlight w:val="none"/>
        </w:rPr>
      </w:pPr>
      <w:r>
        <w:rPr>
          <w:rFonts w:hint="eastAsia" w:ascii="宋体" w:hAnsi="宋体" w:cs="宋体"/>
          <w:bCs/>
          <w:color w:val="auto"/>
          <w:sz w:val="32"/>
          <w:szCs w:val="32"/>
          <w:highlight w:val="none"/>
          <w:lang w:eastAsia="zh-CN"/>
        </w:rPr>
        <w:t>第五部分</w:t>
      </w:r>
      <w:r>
        <w:rPr>
          <w:rFonts w:hint="eastAsia" w:ascii="宋体" w:hAnsi="宋体" w:cs="宋体"/>
          <w:bCs/>
          <w:color w:val="auto"/>
          <w:sz w:val="32"/>
          <w:szCs w:val="32"/>
          <w:highlight w:val="none"/>
          <w:lang w:val="en-US" w:eastAsia="zh-CN"/>
        </w:rPr>
        <w:t xml:space="preserve">  </w:t>
      </w:r>
      <w:r>
        <w:rPr>
          <w:rFonts w:hint="eastAsia" w:ascii="宋体" w:hAnsi="宋体" w:eastAsia="宋体" w:cs="宋体"/>
          <w:bCs/>
          <w:color w:val="auto"/>
          <w:sz w:val="32"/>
          <w:szCs w:val="32"/>
          <w:highlight w:val="none"/>
        </w:rPr>
        <w:t>响应文件格式</w:t>
      </w:r>
    </w:p>
    <w:p w14:paraId="0C5CBD6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36"/>
          <w:szCs w:val="36"/>
          <w:highlight w:val="none"/>
        </w:rPr>
      </w:pPr>
      <w:r>
        <w:rPr>
          <w:rFonts w:hint="eastAsia" w:ascii="宋体" w:hAnsi="宋体" w:eastAsia="宋体" w:cs="宋体"/>
          <w:color w:val="auto"/>
          <w:spacing w:val="7"/>
          <w:sz w:val="28"/>
          <w:szCs w:val="28"/>
          <w:highlight w:val="none"/>
        </w:rPr>
        <w:br w:type="page" w:clear="all"/>
      </w:r>
      <w:bookmarkStart w:id="0" w:name="OLE_LINK3"/>
      <w:bookmarkStart w:id="1" w:name="OLE_LINK2"/>
      <w:bookmarkStart w:id="2" w:name="OLE_LINK5"/>
      <w:bookmarkStart w:id="3" w:name="OLE_LINK1"/>
      <w:bookmarkStart w:id="4" w:name="OLE_LINK6"/>
      <w:r>
        <w:rPr>
          <w:rFonts w:hint="eastAsia" w:ascii="宋体" w:hAnsi="宋体" w:eastAsia="宋体" w:cs="宋体"/>
          <w:color w:val="auto"/>
          <w:sz w:val="36"/>
          <w:szCs w:val="36"/>
          <w:highlight w:val="none"/>
          <w:lang w:val="zh-CN"/>
        </w:rPr>
        <w:t>第一部分  询价采购公告</w:t>
      </w:r>
    </w:p>
    <w:p w14:paraId="014C862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受[</w:t>
      </w:r>
      <w:r>
        <w:rPr>
          <w:rFonts w:hint="eastAsia" w:ascii="宋体" w:hAnsi="宋体" w:cs="宋体"/>
          <w:color w:val="auto"/>
          <w:sz w:val="28"/>
          <w:szCs w:val="28"/>
          <w:highlight w:val="none"/>
          <w:lang w:eastAsia="zh-CN"/>
        </w:rPr>
        <w:t>江苏省通州湾江海联动开发示范区应急管理局</w:t>
      </w:r>
      <w:r>
        <w:rPr>
          <w:rFonts w:hint="eastAsia" w:ascii="宋体" w:hAnsi="宋体" w:eastAsia="宋体" w:cs="宋体"/>
          <w:color w:val="auto"/>
          <w:sz w:val="28"/>
          <w:szCs w:val="28"/>
          <w:highlight w:val="none"/>
        </w:rPr>
        <w:t>]的委托，就[</w:t>
      </w:r>
      <w:r>
        <w:rPr>
          <w:rFonts w:hint="eastAsia" w:ascii="宋体" w:hAnsi="宋体" w:cs="宋体"/>
          <w:color w:val="auto"/>
          <w:sz w:val="28"/>
          <w:szCs w:val="28"/>
          <w:highlight w:val="none"/>
          <w:lang w:val="en-US" w:eastAsia="zh-CN"/>
        </w:rPr>
        <w:t>通州湾示范区应急管理局水罐微型消防车采购项目</w:t>
      </w:r>
      <w:r>
        <w:rPr>
          <w:rFonts w:hint="eastAsia" w:ascii="宋体" w:hAnsi="宋体" w:eastAsia="宋体" w:cs="宋体"/>
          <w:color w:val="auto"/>
          <w:sz w:val="28"/>
          <w:szCs w:val="28"/>
          <w:highlight w:val="none"/>
        </w:rPr>
        <w:t>]进行询价采购，欢迎符合条件的供应商响应。</w:t>
      </w:r>
    </w:p>
    <w:p w14:paraId="236210C1">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项目概况</w:t>
      </w:r>
    </w:p>
    <w:p w14:paraId="5A5516DB">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通州湾示范区应急管理局水罐微型消防车采购项目</w:t>
      </w:r>
      <w:r>
        <w:rPr>
          <w:rFonts w:hint="eastAsia" w:ascii="宋体" w:hAnsi="宋体" w:eastAsia="宋体" w:cs="宋体"/>
          <w:color w:val="auto"/>
          <w:sz w:val="28"/>
          <w:szCs w:val="28"/>
          <w:highlight w:val="none"/>
        </w:rPr>
        <w:t>]的潜在响应供应商应在</w:t>
      </w:r>
      <w:r>
        <w:rPr>
          <w:rFonts w:hint="eastAsia" w:ascii="宋体" w:hAnsi="宋体" w:cs="宋体"/>
          <w:color w:val="auto"/>
          <w:sz w:val="28"/>
          <w:szCs w:val="28"/>
          <w:highlight w:val="none"/>
          <w:lang w:eastAsia="zh-CN"/>
        </w:rPr>
        <w:t>通州湾江海联动开发示范区政府网站（http://tzw.nantong.gov.cn/）</w:t>
      </w:r>
      <w:r>
        <w:rPr>
          <w:rFonts w:hint="eastAsia" w:ascii="宋体" w:hAnsi="宋体" w:eastAsia="宋体" w:cs="宋体"/>
          <w:color w:val="auto"/>
          <w:sz w:val="28"/>
          <w:szCs w:val="28"/>
          <w:highlight w:val="none"/>
        </w:rPr>
        <w:t>获取采购文件，并于</w:t>
      </w:r>
      <w:r>
        <w:rPr>
          <w:rFonts w:hint="eastAsia" w:ascii="宋体" w:hAnsi="宋体" w:cs="宋体"/>
          <w:color w:val="auto"/>
          <w:sz w:val="28"/>
          <w:szCs w:val="28"/>
          <w:highlight w:val="none"/>
          <w:lang w:val="en-US" w:eastAsia="zh-CN"/>
        </w:rPr>
        <w:t>2025</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 xml:space="preserve">26  </w:t>
      </w:r>
      <w:r>
        <w:rPr>
          <w:rFonts w:hint="eastAsia" w:ascii="宋体" w:hAnsi="宋体" w:eastAsia="宋体" w:cs="宋体"/>
          <w:color w:val="auto"/>
          <w:sz w:val="28"/>
          <w:szCs w:val="28"/>
          <w:highlight w:val="none"/>
        </w:rPr>
        <w:t>日</w:t>
      </w: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t>点</w:t>
      </w:r>
      <w:r>
        <w:rPr>
          <w:rFonts w:hint="eastAsia" w:ascii="宋体" w:hAnsi="宋体" w:cs="宋体"/>
          <w:color w:val="auto"/>
          <w:sz w:val="28"/>
          <w:szCs w:val="28"/>
          <w:highlight w:val="none"/>
          <w:lang w:val="en-US" w:eastAsia="zh-CN"/>
        </w:rPr>
        <w:t xml:space="preserve"> 30分</w:t>
      </w:r>
      <w:r>
        <w:rPr>
          <w:rFonts w:hint="eastAsia" w:ascii="宋体" w:hAnsi="宋体" w:eastAsia="宋体" w:cs="宋体"/>
          <w:color w:val="auto"/>
          <w:sz w:val="28"/>
          <w:szCs w:val="28"/>
          <w:highlight w:val="none"/>
        </w:rPr>
        <w:t>（北京时间）前递交响应文件。</w:t>
      </w:r>
    </w:p>
    <w:p w14:paraId="0B513105">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highlight w:val="none"/>
        </w:rPr>
      </w:pPr>
      <w:bookmarkStart w:id="5" w:name="_Toc82505652"/>
      <w:r>
        <w:rPr>
          <w:rFonts w:hint="eastAsia" w:ascii="宋体" w:hAnsi="宋体" w:eastAsia="宋体" w:cs="宋体"/>
          <w:b/>
          <w:bCs/>
          <w:color w:val="auto"/>
          <w:sz w:val="28"/>
          <w:szCs w:val="28"/>
          <w:highlight w:val="none"/>
        </w:rPr>
        <w:t>一、项目基本情况</w:t>
      </w:r>
      <w:bookmarkEnd w:id="5"/>
    </w:p>
    <w:p w14:paraId="77872C4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pacing w:val="-20"/>
          <w:sz w:val="28"/>
          <w:szCs w:val="28"/>
          <w:highlight w:val="none"/>
        </w:rPr>
      </w:pP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项目名称：</w:t>
      </w:r>
      <w:r>
        <w:rPr>
          <w:rFonts w:hint="eastAsia" w:ascii="宋体" w:hAnsi="宋体" w:cs="宋体"/>
          <w:color w:val="auto"/>
          <w:spacing w:val="0"/>
          <w:sz w:val="28"/>
          <w:szCs w:val="28"/>
          <w:highlight w:val="none"/>
          <w:lang w:val="en-US" w:eastAsia="zh-CN"/>
        </w:rPr>
        <w:t>通州湾示范区应急管理局水罐微型消防车采购项目</w:t>
      </w:r>
    </w:p>
    <w:p w14:paraId="292B688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项目类型：货物</w:t>
      </w:r>
    </w:p>
    <w:p w14:paraId="34B0A81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所属行业：</w:t>
      </w:r>
      <w:r>
        <w:rPr>
          <w:rFonts w:hint="eastAsia" w:ascii="宋体" w:hAnsi="宋体" w:eastAsia="宋体" w:cs="宋体"/>
          <w:color w:val="auto"/>
          <w:sz w:val="28"/>
          <w:szCs w:val="28"/>
          <w:highlight w:val="none"/>
          <w:lang w:val="en-US" w:eastAsia="zh-CN"/>
        </w:rPr>
        <w:t>工业</w:t>
      </w:r>
    </w:p>
    <w:p w14:paraId="39D9357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4"/>
          <w:highlight w:val="none"/>
          <w:lang w:val="en-US" w:eastAsia="zh-CN"/>
        </w:rPr>
      </w:pP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rPr>
        <w:t>预算金额：</w:t>
      </w:r>
      <w:r>
        <w:rPr>
          <w:rFonts w:hint="eastAsia" w:ascii="宋体" w:hAnsi="宋体" w:cs="宋体"/>
          <w:color w:val="auto"/>
          <w:sz w:val="28"/>
          <w:szCs w:val="28"/>
          <w:highlight w:val="none"/>
          <w:lang w:val="en-US" w:eastAsia="zh-CN"/>
        </w:rPr>
        <w:t>43.1</w:t>
      </w:r>
      <w:r>
        <w:rPr>
          <w:rFonts w:hint="eastAsia" w:ascii="宋体" w:hAnsi="宋体" w:eastAsia="宋体" w:cs="宋体"/>
          <w:color w:val="auto"/>
          <w:sz w:val="28"/>
          <w:szCs w:val="28"/>
          <w:highlight w:val="none"/>
          <w:lang w:val="en-US" w:eastAsia="zh-CN"/>
        </w:rPr>
        <w:t>万元</w:t>
      </w:r>
    </w:p>
    <w:p w14:paraId="186704F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auto"/>
          <w:sz w:val="28"/>
          <w:szCs w:val="28"/>
          <w:highlight w:val="none"/>
          <w:u w:val="none"/>
          <w:lang w:val="en-US" w:eastAsia="zh-CN"/>
        </w:rPr>
      </w:pP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最高限价：</w:t>
      </w:r>
      <w:r>
        <w:rPr>
          <w:rFonts w:hint="eastAsia" w:ascii="宋体" w:hAnsi="宋体" w:cs="宋体"/>
          <w:color w:val="auto"/>
          <w:sz w:val="28"/>
          <w:szCs w:val="28"/>
          <w:highlight w:val="none"/>
          <w:u w:val="none"/>
          <w:lang w:val="en-US" w:eastAsia="zh-CN"/>
        </w:rPr>
        <w:t>43.1</w:t>
      </w:r>
      <w:r>
        <w:rPr>
          <w:rFonts w:hint="eastAsia" w:ascii="宋体" w:hAnsi="宋体" w:eastAsia="宋体" w:cs="宋体"/>
          <w:color w:val="auto"/>
          <w:sz w:val="28"/>
          <w:szCs w:val="28"/>
          <w:highlight w:val="none"/>
          <w:u w:val="none"/>
        </w:rPr>
        <w:t>万元</w:t>
      </w:r>
      <w:r>
        <w:rPr>
          <w:rFonts w:hint="eastAsia" w:ascii="宋体" w:hAnsi="宋体" w:cs="宋体"/>
          <w:color w:val="auto"/>
          <w:sz w:val="28"/>
          <w:szCs w:val="28"/>
          <w:highlight w:val="none"/>
          <w:u w:val="none"/>
          <w:lang w:val="en-US" w:eastAsia="zh-CN"/>
        </w:rPr>
        <w:t>,响应报价超过采购最高限价的响应将作为无效响应处理</w:t>
      </w:r>
      <w:r>
        <w:rPr>
          <w:rFonts w:hint="eastAsia" w:ascii="宋体" w:hAnsi="宋体" w:eastAsia="宋体" w:cs="宋体"/>
          <w:color w:val="auto"/>
          <w:sz w:val="28"/>
          <w:szCs w:val="28"/>
          <w:highlight w:val="none"/>
          <w:u w:val="none"/>
        </w:rPr>
        <w:t>。</w:t>
      </w:r>
    </w:p>
    <w:p w14:paraId="60637D7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rPr>
        <w:t>采购需求：为11个村（社区）各配备1辆水罐微型消防车</w:t>
      </w:r>
      <w:r>
        <w:rPr>
          <w:rFonts w:hint="eastAsia" w:ascii="宋体" w:hAnsi="宋体" w:cs="宋体"/>
          <w:color w:val="auto"/>
          <w:sz w:val="28"/>
          <w:szCs w:val="28"/>
          <w:highlight w:val="none"/>
          <w:lang w:eastAsia="zh-CN"/>
        </w:rPr>
        <w:t>（含</w:t>
      </w:r>
      <w:r>
        <w:rPr>
          <w:rFonts w:hint="eastAsia" w:ascii="宋体" w:hAnsi="宋体" w:eastAsia="宋体" w:cs="宋体"/>
          <w:color w:val="auto"/>
          <w:sz w:val="28"/>
          <w:szCs w:val="28"/>
          <w:highlight w:val="none"/>
        </w:rPr>
        <w:t>随车器材</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车辆保险和联网费用</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，详见采购文件</w:t>
      </w:r>
      <w:r>
        <w:rPr>
          <w:rFonts w:hint="eastAsia" w:ascii="宋体" w:hAnsi="宋体" w:cs="宋体"/>
          <w:color w:val="auto"/>
          <w:sz w:val="28"/>
          <w:szCs w:val="28"/>
          <w:highlight w:val="none"/>
          <w:lang w:eastAsia="zh-CN"/>
        </w:rPr>
        <w:t>第三部分项目需求</w:t>
      </w:r>
      <w:r>
        <w:rPr>
          <w:rFonts w:hint="eastAsia" w:ascii="宋体" w:hAnsi="宋体" w:eastAsia="宋体" w:cs="宋体"/>
          <w:color w:val="auto"/>
          <w:sz w:val="28"/>
          <w:szCs w:val="28"/>
          <w:highlight w:val="none"/>
        </w:rPr>
        <w:t>。</w:t>
      </w:r>
    </w:p>
    <w:p w14:paraId="207F6A7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rPr>
        <w:t>合同履行期限：合同签订后60日历天内，供货至采购人指定地点。</w:t>
      </w:r>
    </w:p>
    <w:p w14:paraId="4BE418F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bookmarkStart w:id="6" w:name="_Toc82505653"/>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rPr>
        <w:t>本项目不接受联合体</w:t>
      </w:r>
      <w:r>
        <w:rPr>
          <w:rFonts w:hint="eastAsia" w:ascii="宋体" w:hAnsi="宋体" w:cs="宋体"/>
          <w:color w:val="auto"/>
          <w:sz w:val="28"/>
          <w:szCs w:val="28"/>
          <w:highlight w:val="none"/>
          <w:lang w:eastAsia="zh-CN"/>
        </w:rPr>
        <w:t>响应</w:t>
      </w:r>
      <w:r>
        <w:rPr>
          <w:rFonts w:hint="eastAsia" w:ascii="宋体" w:hAnsi="宋体" w:eastAsia="宋体" w:cs="宋体"/>
          <w:color w:val="auto"/>
          <w:sz w:val="28"/>
          <w:szCs w:val="28"/>
          <w:highlight w:val="none"/>
        </w:rPr>
        <w:t>。</w:t>
      </w:r>
    </w:p>
    <w:p w14:paraId="0EE3147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t>本项目不接受分包。</w:t>
      </w:r>
    </w:p>
    <w:p w14:paraId="497580E9">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二、响应供应商的资格要求：</w:t>
      </w:r>
      <w:bookmarkEnd w:id="6"/>
    </w:p>
    <w:p w14:paraId="4D2F02E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bookmarkStart w:id="7" w:name="_Toc82505654"/>
      <w:r>
        <w:rPr>
          <w:rFonts w:hint="eastAsia" w:ascii="宋体" w:hAnsi="宋体" w:eastAsia="宋体" w:cs="宋体"/>
          <w:color w:val="auto"/>
          <w:sz w:val="28"/>
          <w:szCs w:val="28"/>
          <w:highlight w:val="none"/>
          <w:lang w:val="en-US" w:eastAsia="zh-CN"/>
        </w:rPr>
        <w:t>1.满足《中华人民共和国政府采购法》第二十二条规定；</w:t>
      </w:r>
    </w:p>
    <w:p w14:paraId="5EAB6E1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落实政府采购政策需满足的资格要求：本项目专门面向中小企业采购的项目,货物类项目的货物生产企业应为中小微企业、监狱和戒毒企业、残疾人福利性单位。并按照采购文件要求提供《中小企业声明函》《残疾人福利性单位声明函》或监狱和戒毒企业证明材料。</w:t>
      </w:r>
    </w:p>
    <w:p w14:paraId="1C3A246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3.未被“信用中国”网站（www.creditchina.gov.cn）列入失信被执行人、重大税收违法案件当事人名单、政府采购严重失信行为记录名单。</w:t>
      </w:r>
    </w:p>
    <w:p w14:paraId="0E640C2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lang w:val="en-US" w:eastAsia="zh-CN"/>
        </w:rPr>
        <w:t>本项目特定资格要求：</w:t>
      </w:r>
      <w:r>
        <w:rPr>
          <w:rFonts w:hint="eastAsia" w:ascii="宋体" w:hAnsi="宋体" w:cs="宋体"/>
          <w:color w:val="auto"/>
          <w:sz w:val="28"/>
          <w:szCs w:val="28"/>
          <w:highlight w:val="none"/>
          <w:lang w:val="en-US" w:eastAsia="zh-CN"/>
        </w:rPr>
        <w:t>无。</w:t>
      </w:r>
    </w:p>
    <w:p w14:paraId="4D64771C">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三、获取采购文件</w:t>
      </w:r>
      <w:bookmarkEnd w:id="7"/>
    </w:p>
    <w:p w14:paraId="658EFBF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时间：</w:t>
      </w:r>
      <w:r>
        <w:rPr>
          <w:rFonts w:hint="eastAsia" w:ascii="宋体" w:hAnsi="宋体" w:eastAsia="宋体" w:cs="宋体"/>
          <w:color w:val="auto"/>
          <w:sz w:val="28"/>
          <w:szCs w:val="28"/>
          <w:highlight w:val="none"/>
          <w:lang w:val="en-US" w:eastAsia="zh-CN"/>
        </w:rPr>
        <w:t>自本公告发布之日起至</w:t>
      </w:r>
      <w:r>
        <w:rPr>
          <w:rFonts w:hint="eastAsia" w:ascii="宋体" w:hAnsi="宋体" w:cs="宋体"/>
          <w:color w:val="auto"/>
          <w:sz w:val="28"/>
          <w:szCs w:val="28"/>
          <w:highlight w:val="none"/>
          <w:lang w:val="en-US" w:eastAsia="zh-CN"/>
        </w:rPr>
        <w:t>2025</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26</w:t>
      </w:r>
      <w:r>
        <w:rPr>
          <w:rFonts w:hint="eastAsia" w:ascii="宋体" w:hAnsi="宋体" w:eastAsia="宋体" w:cs="宋体"/>
          <w:color w:val="auto"/>
          <w:sz w:val="28"/>
          <w:szCs w:val="28"/>
          <w:highlight w:val="none"/>
        </w:rPr>
        <w:t>日</w:t>
      </w:r>
      <w:r>
        <w:rPr>
          <w:rFonts w:hint="eastAsia" w:ascii="宋体" w:hAnsi="宋体" w:cs="宋体"/>
          <w:color w:val="auto"/>
          <w:sz w:val="28"/>
          <w:szCs w:val="28"/>
          <w:highlight w:val="none"/>
          <w:lang w:val="en-US" w:eastAsia="zh-CN"/>
        </w:rPr>
        <w:t xml:space="preserve">9 </w:t>
      </w:r>
      <w:r>
        <w:rPr>
          <w:rFonts w:hint="eastAsia" w:ascii="宋体" w:hAnsi="宋体" w:eastAsia="宋体" w:cs="宋体"/>
          <w:color w:val="auto"/>
          <w:sz w:val="28"/>
          <w:szCs w:val="28"/>
          <w:highlight w:val="none"/>
          <w:lang w:val="en-US" w:eastAsia="zh-CN"/>
        </w:rPr>
        <w:t>点</w:t>
      </w:r>
      <w:r>
        <w:rPr>
          <w:rFonts w:hint="eastAsia" w:ascii="宋体" w:hAnsi="宋体" w:cs="宋体"/>
          <w:color w:val="auto"/>
          <w:sz w:val="28"/>
          <w:szCs w:val="28"/>
          <w:highlight w:val="none"/>
          <w:lang w:val="en-US" w:eastAsia="zh-CN"/>
        </w:rPr>
        <w:t xml:space="preserve">30 </w:t>
      </w:r>
      <w:r>
        <w:rPr>
          <w:rFonts w:hint="eastAsia" w:ascii="宋体" w:hAnsi="宋体" w:eastAsia="宋体" w:cs="宋体"/>
          <w:color w:val="auto"/>
          <w:sz w:val="28"/>
          <w:szCs w:val="28"/>
          <w:highlight w:val="none"/>
          <w:lang w:val="en-US" w:eastAsia="zh-CN"/>
        </w:rPr>
        <w:t>分</w:t>
      </w:r>
      <w:r>
        <w:rPr>
          <w:rFonts w:hint="eastAsia" w:ascii="宋体" w:hAnsi="宋体" w:cs="宋体"/>
          <w:color w:val="auto"/>
          <w:sz w:val="28"/>
          <w:szCs w:val="28"/>
          <w:highlight w:val="none"/>
          <w:lang w:val="en-US" w:eastAsia="zh-CN"/>
        </w:rPr>
        <w:t>；</w:t>
      </w:r>
    </w:p>
    <w:p w14:paraId="2F564CD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地点：通州湾江海联动开发示范区政府网站</w:t>
      </w:r>
      <w:r>
        <w:rPr>
          <w:rFonts w:hint="eastAsia" w:ascii="宋体" w:hAnsi="宋体" w:cs="宋体"/>
          <w:color w:val="auto"/>
          <w:sz w:val="28"/>
          <w:szCs w:val="28"/>
          <w:highlight w:val="none"/>
          <w:lang w:eastAsia="zh-CN"/>
        </w:rPr>
        <w:t>；</w:t>
      </w:r>
    </w:p>
    <w:p w14:paraId="525E3E7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FF0000"/>
          <w:sz w:val="28"/>
          <w:szCs w:val="28"/>
          <w:highlight w:val="none"/>
        </w:rPr>
      </w:pP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方式：</w:t>
      </w:r>
      <w:bookmarkStart w:id="8" w:name="_Toc82505655"/>
      <w:r>
        <w:rPr>
          <w:rFonts w:hint="eastAsia" w:ascii="宋体" w:hAnsi="宋体" w:cs="宋体"/>
          <w:color w:val="auto"/>
          <w:sz w:val="28"/>
          <w:szCs w:val="28"/>
          <w:highlight w:val="none"/>
          <w:lang w:eastAsia="zh-CN"/>
        </w:rPr>
        <w:t>自行免费下载</w:t>
      </w:r>
      <w:r>
        <w:rPr>
          <w:rFonts w:hint="eastAsia" w:ascii="宋体" w:hAnsi="宋体" w:eastAsia="宋体" w:cs="宋体"/>
          <w:color w:val="auto"/>
          <w:sz w:val="28"/>
          <w:szCs w:val="28"/>
          <w:highlight w:val="none"/>
        </w:rPr>
        <w:t>。</w:t>
      </w:r>
    </w:p>
    <w:p w14:paraId="55E8AD5E">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rPr>
        <w:t>四、响应文件提交</w:t>
      </w:r>
      <w:bookmarkEnd w:id="8"/>
      <w:bookmarkStart w:id="9" w:name="_Toc82505657"/>
      <w:r>
        <w:rPr>
          <w:rFonts w:hint="eastAsia" w:ascii="宋体" w:hAnsi="宋体" w:eastAsia="宋体" w:cs="宋体"/>
          <w:b/>
          <w:color w:val="auto"/>
          <w:sz w:val="28"/>
          <w:szCs w:val="28"/>
          <w:highlight w:val="none"/>
        </w:rPr>
        <w:t>截止时间和地点</w:t>
      </w:r>
    </w:p>
    <w:p w14:paraId="3690D1A5">
      <w:pPr>
        <w:pStyle w:val="214"/>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.响应文件提交截止时间：2025</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26</w:t>
      </w:r>
      <w:r>
        <w:rPr>
          <w:rFonts w:hint="eastAsia" w:ascii="宋体" w:hAnsi="宋体" w:eastAsia="宋体" w:cs="宋体"/>
          <w:color w:val="auto"/>
          <w:sz w:val="28"/>
          <w:szCs w:val="28"/>
          <w:highlight w:val="none"/>
        </w:rPr>
        <w:t>日</w:t>
      </w: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t>点</w:t>
      </w:r>
      <w:r>
        <w:rPr>
          <w:rFonts w:hint="eastAsia" w:ascii="宋体" w:hAnsi="宋体" w:cs="宋体"/>
          <w:color w:val="auto"/>
          <w:sz w:val="28"/>
          <w:szCs w:val="28"/>
          <w:highlight w:val="none"/>
          <w:lang w:val="en-US" w:eastAsia="zh-CN"/>
        </w:rPr>
        <w:t xml:space="preserve"> 30分</w:t>
      </w:r>
      <w:r>
        <w:rPr>
          <w:rFonts w:hint="eastAsia" w:ascii="宋体" w:hAnsi="宋体" w:eastAsia="宋体" w:cs="宋体"/>
          <w:color w:val="auto"/>
          <w:sz w:val="28"/>
          <w:szCs w:val="28"/>
          <w:highlight w:val="none"/>
        </w:rPr>
        <w:t>（北京时</w:t>
      </w:r>
      <w:r>
        <w:rPr>
          <w:rFonts w:hint="eastAsia" w:ascii="宋体" w:hAnsi="宋体" w:eastAsia="宋体" w:cs="宋体"/>
          <w:color w:val="auto"/>
          <w:sz w:val="28"/>
          <w:szCs w:val="28"/>
          <w:highlight w:val="none"/>
          <w:lang w:val="en-US" w:eastAsia="zh-CN"/>
        </w:rPr>
        <w:t>间），逾期送达的响应文件将被拒绝。</w:t>
      </w:r>
    </w:p>
    <w:p w14:paraId="148F1DFB">
      <w:pPr>
        <w:pStyle w:val="214"/>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2.响应文件递交地点：南通市通州区金新街道奥建鑫河湾1号楼1704室。</w:t>
      </w:r>
    </w:p>
    <w:p w14:paraId="0D40BA31">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五、公告期限</w:t>
      </w:r>
      <w:bookmarkEnd w:id="9"/>
    </w:p>
    <w:p w14:paraId="001EC6C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自本公告发布之日起3个工作日。</w:t>
      </w:r>
    </w:p>
    <w:p w14:paraId="1B49DFB5">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highlight w:val="none"/>
        </w:rPr>
      </w:pPr>
      <w:bookmarkStart w:id="10" w:name="_Toc82505658"/>
      <w:r>
        <w:rPr>
          <w:rFonts w:hint="eastAsia" w:ascii="宋体" w:hAnsi="宋体" w:eastAsia="宋体" w:cs="宋体"/>
          <w:b/>
          <w:bCs/>
          <w:color w:val="auto"/>
          <w:sz w:val="28"/>
          <w:szCs w:val="28"/>
          <w:highlight w:val="none"/>
        </w:rPr>
        <w:t>六、其他补充事宜</w:t>
      </w:r>
      <w:bookmarkEnd w:id="10"/>
    </w:p>
    <w:p w14:paraId="6DE39D8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1.响应保证金：免收。</w:t>
      </w:r>
    </w:p>
    <w:p w14:paraId="60B6339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.项目演示、样品、答辩等：</w:t>
      </w:r>
      <w:r>
        <w:rPr>
          <w:rFonts w:hint="eastAsia" w:ascii="宋体" w:hAnsi="宋体" w:cs="宋体"/>
          <w:color w:val="auto"/>
          <w:sz w:val="28"/>
          <w:szCs w:val="28"/>
          <w:highlight w:val="none"/>
          <w:lang w:val="en-US" w:eastAsia="zh-CN"/>
        </w:rPr>
        <w:t>无</w:t>
      </w:r>
      <w:r>
        <w:rPr>
          <w:rFonts w:hint="eastAsia" w:ascii="宋体" w:hAnsi="宋体" w:eastAsia="宋体" w:cs="宋体"/>
          <w:color w:val="auto"/>
          <w:sz w:val="28"/>
          <w:szCs w:val="28"/>
          <w:highlight w:val="none"/>
        </w:rPr>
        <w:t>。</w:t>
      </w:r>
    </w:p>
    <w:p w14:paraId="6871C26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.对项目需求部分（供应商资格要求、项目需求）的询问、质疑请向采购人提出，由采购人负责答复；对项目采购文件其他部分的询问、质疑请向采购文件制作人或项目开标经办人提出。</w:t>
      </w:r>
    </w:p>
    <w:p w14:paraId="5888A9F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43C78D6C">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highlight w:val="none"/>
        </w:rPr>
      </w:pPr>
      <w:bookmarkStart w:id="11" w:name="_Toc82505660"/>
      <w:r>
        <w:rPr>
          <w:rFonts w:hint="eastAsia" w:ascii="宋体" w:hAnsi="宋体" w:eastAsia="宋体" w:cs="宋体"/>
          <w:b/>
          <w:bCs/>
          <w:color w:val="auto"/>
          <w:sz w:val="28"/>
          <w:szCs w:val="28"/>
          <w:highlight w:val="none"/>
        </w:rPr>
        <w:t>八、凡对本次采购提出询问，请按以下方式联系</w:t>
      </w:r>
      <w:bookmarkEnd w:id="11"/>
    </w:p>
    <w:p w14:paraId="1017EAB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1.采购人信息</w:t>
      </w:r>
    </w:p>
    <w:p w14:paraId="21C7827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名称：</w:t>
      </w:r>
      <w:r>
        <w:rPr>
          <w:rFonts w:hint="eastAsia" w:ascii="宋体" w:hAnsi="宋体" w:cs="宋体"/>
          <w:color w:val="auto"/>
          <w:sz w:val="28"/>
          <w:szCs w:val="28"/>
          <w:highlight w:val="none"/>
          <w:lang w:eastAsia="zh-CN"/>
        </w:rPr>
        <w:t>江苏省通州湾江海联动开发示范区应急管理局</w:t>
      </w:r>
    </w:p>
    <w:p w14:paraId="05FBF5D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w:t>
      </w:r>
      <w:r>
        <w:rPr>
          <w:rFonts w:hint="eastAsia" w:ascii="宋体" w:hAnsi="宋体" w:cs="宋体"/>
          <w:color w:val="auto"/>
          <w:sz w:val="28"/>
          <w:szCs w:val="28"/>
        </w:rPr>
        <w:t>江苏省通州湾江海联动开发示范区金海路6号通州湾商务大厦</w:t>
      </w:r>
    </w:p>
    <w:p w14:paraId="5A72C87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联系人：</w:t>
      </w:r>
      <w:r>
        <w:rPr>
          <w:rFonts w:hint="eastAsia" w:ascii="宋体" w:hAnsi="宋体" w:cs="宋体"/>
          <w:color w:val="auto"/>
          <w:sz w:val="28"/>
          <w:szCs w:val="28"/>
          <w:highlight w:val="none"/>
          <w:lang w:val="en-US" w:eastAsia="zh-CN"/>
        </w:rPr>
        <w:t>张先生</w:t>
      </w:r>
    </w:p>
    <w:p w14:paraId="7C31F01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联系方式：</w:t>
      </w:r>
      <w:r>
        <w:rPr>
          <w:rFonts w:hint="eastAsia" w:ascii="宋体" w:hAnsi="宋体" w:cs="宋体"/>
          <w:color w:val="auto"/>
          <w:sz w:val="28"/>
          <w:szCs w:val="28"/>
          <w:highlight w:val="none"/>
          <w:lang w:val="en-US" w:eastAsia="zh-CN"/>
        </w:rPr>
        <w:t>13358098479</w:t>
      </w:r>
    </w:p>
    <w:p w14:paraId="1B44E97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2.采购代理机构</w:t>
      </w:r>
    </w:p>
    <w:p w14:paraId="77192F4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名 称：</w:t>
      </w:r>
      <w:r>
        <w:rPr>
          <w:rFonts w:hint="eastAsia" w:ascii="宋体" w:hAnsi="宋体" w:cs="宋体"/>
          <w:color w:val="auto"/>
          <w:sz w:val="28"/>
          <w:szCs w:val="28"/>
          <w:highlight w:val="none"/>
          <w:lang w:eastAsia="zh-CN"/>
        </w:rPr>
        <w:t>南通俊达工程造价咨询有限公司</w:t>
      </w:r>
    </w:p>
    <w:p w14:paraId="1873FC1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地  址：</w:t>
      </w:r>
      <w:r>
        <w:rPr>
          <w:rFonts w:hint="eastAsia" w:ascii="宋体" w:hAnsi="宋体" w:cs="宋体"/>
          <w:color w:val="auto"/>
          <w:sz w:val="28"/>
          <w:szCs w:val="28"/>
          <w:highlight w:val="none"/>
          <w:lang w:eastAsia="zh-CN"/>
        </w:rPr>
        <w:t>南通市崇川区外环东路</w:t>
      </w:r>
      <w:r>
        <w:rPr>
          <w:rFonts w:hint="eastAsia" w:ascii="宋体" w:hAnsi="宋体" w:cs="宋体"/>
          <w:color w:val="auto"/>
          <w:sz w:val="28"/>
          <w:szCs w:val="28"/>
          <w:highlight w:val="none"/>
          <w:lang w:val="en-US" w:eastAsia="zh-CN"/>
        </w:rPr>
        <w:t>80号</w:t>
      </w:r>
    </w:p>
    <w:p w14:paraId="5CB604B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联系人：</w:t>
      </w:r>
      <w:r>
        <w:rPr>
          <w:rFonts w:hint="eastAsia" w:ascii="宋体" w:hAnsi="宋体" w:cs="宋体"/>
          <w:color w:val="auto"/>
          <w:sz w:val="28"/>
          <w:szCs w:val="28"/>
          <w:highlight w:val="none"/>
          <w:lang w:val="en-US" w:eastAsia="zh-CN"/>
        </w:rPr>
        <w:t>纪女士</w:t>
      </w:r>
    </w:p>
    <w:p w14:paraId="47E7130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联系方式：</w:t>
      </w:r>
      <w:r>
        <w:rPr>
          <w:rFonts w:hint="eastAsia" w:ascii="宋体" w:hAnsi="宋体" w:cs="宋体"/>
          <w:color w:val="auto"/>
          <w:sz w:val="28"/>
          <w:szCs w:val="28"/>
          <w:highlight w:val="none"/>
          <w:lang w:val="en-US" w:eastAsia="zh-CN"/>
        </w:rPr>
        <w:t>13182486119</w:t>
      </w:r>
    </w:p>
    <w:bookmarkEnd w:id="0"/>
    <w:bookmarkEnd w:id="1"/>
    <w:bookmarkEnd w:id="2"/>
    <w:bookmarkEnd w:id="3"/>
    <w:bookmarkEnd w:id="4"/>
    <w:p w14:paraId="1DCA0F5B">
      <w:pPr>
        <w:keepNext w:val="0"/>
        <w:keepLines w:val="0"/>
        <w:pageBreakBefore w:val="0"/>
        <w:widowControl w:val="0"/>
        <w:spacing w:line="480" w:lineRule="exact"/>
        <w:ind w:firstLine="840"/>
        <w:rPr>
          <w:rFonts w:hint="eastAsia" w:ascii="宋体" w:hAnsi="宋体" w:eastAsia="宋体" w:cs="宋体"/>
          <w:color w:val="auto"/>
          <w:sz w:val="28"/>
          <w:szCs w:val="28"/>
          <w:highlight w:val="none"/>
        </w:rPr>
      </w:pPr>
    </w:p>
    <w:p w14:paraId="0674C597">
      <w:pPr>
        <w:keepNext w:val="0"/>
        <w:keepLines w:val="0"/>
        <w:pageBreakBefore w:val="0"/>
        <w:kinsoku/>
        <w:wordWrap/>
        <w:overflowPunct/>
        <w:topLinePunct w:val="0"/>
        <w:autoSpaceDE/>
        <w:autoSpaceDN/>
        <w:bidi w:val="0"/>
        <w:adjustRightInd/>
        <w:snapToGrid/>
        <w:spacing w:line="360" w:lineRule="auto"/>
        <w:ind w:firstLine="720" w:firstLineChars="200"/>
        <w:jc w:val="center"/>
        <w:textAlignment w:val="auto"/>
        <w:outlineLvl w:val="0"/>
        <w:rPr>
          <w:rFonts w:hint="eastAsia" w:ascii="宋体" w:hAnsi="宋体" w:eastAsia="宋体" w:cs="宋体"/>
          <w:bCs/>
          <w:color w:val="auto"/>
          <w:sz w:val="36"/>
          <w:szCs w:val="36"/>
          <w:highlight w:val="none"/>
        </w:rPr>
      </w:pPr>
      <w:bookmarkStart w:id="12" w:name="_Toc82505661"/>
      <w:bookmarkStart w:id="13" w:name="_Toc22736"/>
      <w:r>
        <w:rPr>
          <w:rFonts w:hint="eastAsia" w:ascii="宋体" w:hAnsi="宋体" w:eastAsia="宋体" w:cs="宋体"/>
          <w:bCs/>
          <w:color w:val="auto"/>
          <w:sz w:val="36"/>
          <w:szCs w:val="36"/>
          <w:highlight w:val="none"/>
        </w:rPr>
        <w:br w:type="page" w:clear="all"/>
      </w:r>
      <w:bookmarkEnd w:id="12"/>
      <w:bookmarkEnd w:id="13"/>
      <w:r>
        <w:rPr>
          <w:rFonts w:hint="eastAsia" w:ascii="宋体" w:hAnsi="宋体" w:eastAsia="宋体" w:cs="宋体"/>
          <w:bCs/>
          <w:color w:val="auto"/>
          <w:sz w:val="36"/>
          <w:szCs w:val="36"/>
          <w:highlight w:val="none"/>
        </w:rPr>
        <w:t>第二部分  响应须知</w:t>
      </w:r>
    </w:p>
    <w:p w14:paraId="7B8F12A9">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一、总则</w:t>
      </w:r>
    </w:p>
    <w:p w14:paraId="01096342">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bookmarkStart w:id="14" w:name="_Toc458694821"/>
      <w:bookmarkStart w:id="15" w:name="_Toc20823276"/>
      <w:bookmarkStart w:id="16" w:name="_Toc513029204"/>
      <w:bookmarkStart w:id="17" w:name="_Toc16938520"/>
      <w:r>
        <w:rPr>
          <w:rFonts w:hint="eastAsia" w:ascii="宋体" w:hAnsi="宋体" w:eastAsia="宋体" w:cs="宋体"/>
          <w:color w:val="auto"/>
          <w:sz w:val="28"/>
          <w:szCs w:val="28"/>
          <w:highlight w:val="none"/>
        </w:rPr>
        <w:t>1</w:t>
      </w:r>
      <w:bookmarkEnd w:id="14"/>
      <w:r>
        <w:rPr>
          <w:rFonts w:hint="eastAsia" w:ascii="宋体" w:hAnsi="宋体" w:eastAsia="宋体" w:cs="宋体"/>
          <w:color w:val="auto"/>
          <w:sz w:val="28"/>
          <w:szCs w:val="28"/>
          <w:highlight w:val="none"/>
        </w:rPr>
        <w:t>.采购方式</w:t>
      </w:r>
      <w:bookmarkEnd w:id="15"/>
      <w:bookmarkEnd w:id="16"/>
      <w:bookmarkEnd w:id="17"/>
    </w:p>
    <w:p w14:paraId="2B2C30EC">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本次采购采取询价方式，本询价文件仅适用于询价公告中所述项目。</w:t>
      </w:r>
    </w:p>
    <w:p w14:paraId="1F60D432">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bookmarkStart w:id="18" w:name="_Toc16938521"/>
      <w:bookmarkStart w:id="19" w:name="_Toc20823277"/>
      <w:bookmarkStart w:id="20" w:name="_Toc513029205"/>
      <w:r>
        <w:rPr>
          <w:rFonts w:hint="eastAsia" w:ascii="宋体" w:hAnsi="宋体" w:eastAsia="宋体" w:cs="宋体"/>
          <w:color w:val="auto"/>
          <w:sz w:val="28"/>
          <w:szCs w:val="28"/>
          <w:highlight w:val="none"/>
        </w:rPr>
        <w:t>2.合格的</w:t>
      </w:r>
      <w:bookmarkEnd w:id="18"/>
      <w:bookmarkEnd w:id="19"/>
      <w:bookmarkEnd w:id="20"/>
      <w:r>
        <w:rPr>
          <w:rFonts w:hint="eastAsia" w:ascii="宋体" w:hAnsi="宋体" w:eastAsia="宋体" w:cs="宋体"/>
          <w:color w:val="auto"/>
          <w:sz w:val="28"/>
          <w:szCs w:val="28"/>
          <w:highlight w:val="none"/>
        </w:rPr>
        <w:t>响应供应商</w:t>
      </w:r>
    </w:p>
    <w:p w14:paraId="0C6C4BE1">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2.1满足询价公告中供应商的资格要求的规定。</w:t>
      </w:r>
    </w:p>
    <w:p w14:paraId="22C0C9A4">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 满足本文件实质性条款的规定。</w:t>
      </w:r>
    </w:p>
    <w:p w14:paraId="7B48D906">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bookmarkStart w:id="21" w:name="_Toc513029206"/>
      <w:bookmarkStart w:id="22" w:name="_Toc16938522"/>
      <w:bookmarkStart w:id="23" w:name="_Toc20823278"/>
      <w:r>
        <w:rPr>
          <w:rFonts w:hint="eastAsia" w:ascii="宋体" w:hAnsi="宋体" w:eastAsia="宋体" w:cs="宋体"/>
          <w:color w:val="auto"/>
          <w:sz w:val="28"/>
          <w:szCs w:val="28"/>
          <w:highlight w:val="none"/>
        </w:rPr>
        <w:t>3.适用法律</w:t>
      </w:r>
      <w:bookmarkEnd w:id="21"/>
      <w:bookmarkEnd w:id="22"/>
      <w:bookmarkEnd w:id="23"/>
    </w:p>
    <w:p w14:paraId="63ACA9E1">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本次询价采购及由此产生的合同受中华人民共和国有关的法律法规制约和保护。</w:t>
      </w:r>
    </w:p>
    <w:p w14:paraId="38185409">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bookmarkStart w:id="24" w:name="_Toc20823279"/>
      <w:bookmarkStart w:id="25" w:name="_Toc462564067"/>
      <w:bookmarkStart w:id="26" w:name="_Toc16938523"/>
      <w:bookmarkStart w:id="27" w:name="_Toc513029207"/>
      <w:r>
        <w:rPr>
          <w:rFonts w:hint="eastAsia" w:ascii="宋体" w:hAnsi="宋体" w:eastAsia="宋体" w:cs="宋体"/>
          <w:color w:val="auto"/>
          <w:sz w:val="28"/>
          <w:szCs w:val="28"/>
          <w:highlight w:val="none"/>
        </w:rPr>
        <w:t>4.响应费用</w:t>
      </w:r>
      <w:bookmarkEnd w:id="24"/>
      <w:bookmarkEnd w:id="25"/>
      <w:bookmarkEnd w:id="26"/>
      <w:bookmarkEnd w:id="27"/>
    </w:p>
    <w:p w14:paraId="22DE59A7">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4.1响应供应商应自行承担所有与参加响应有关的费用，无论响应过程中的做法和结果如何，</w:t>
      </w:r>
      <w:r>
        <w:rPr>
          <w:rFonts w:hint="eastAsia" w:ascii="宋体" w:hAnsi="宋体" w:eastAsia="宋体" w:cs="宋体"/>
          <w:color w:val="auto"/>
          <w:sz w:val="28"/>
          <w:szCs w:val="28"/>
          <w:highlight w:val="none"/>
          <w:lang w:eastAsia="zh-CN"/>
        </w:rPr>
        <w:t>采购人及代理机构</w:t>
      </w:r>
      <w:r>
        <w:rPr>
          <w:rFonts w:hint="eastAsia" w:ascii="宋体" w:hAnsi="宋体" w:eastAsia="宋体" w:cs="宋体"/>
          <w:color w:val="auto"/>
          <w:sz w:val="28"/>
          <w:szCs w:val="28"/>
          <w:highlight w:val="none"/>
        </w:rPr>
        <w:t>在任何情况下均无义务和责任承担这些费用。</w:t>
      </w:r>
    </w:p>
    <w:p w14:paraId="2F872E97">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4.2</w:t>
      </w:r>
      <w:r>
        <w:rPr>
          <w:rFonts w:hint="eastAsia" w:ascii="宋体" w:hAnsi="宋体" w:eastAsia="宋体" w:cs="宋体"/>
          <w:color w:val="auto"/>
          <w:sz w:val="28"/>
          <w:szCs w:val="28"/>
          <w:highlight w:val="none"/>
        </w:rPr>
        <w:t>项目的招标代理费用由中标人承担，由</w:t>
      </w:r>
      <w:r>
        <w:rPr>
          <w:rFonts w:hint="eastAsia" w:ascii="宋体" w:hAnsi="宋体" w:eastAsia="宋体" w:cs="宋体"/>
          <w:color w:val="auto"/>
          <w:sz w:val="28"/>
          <w:szCs w:val="28"/>
          <w:highlight w:val="none"/>
          <w:lang w:eastAsia="zh-CN"/>
        </w:rPr>
        <w:t>响应</w:t>
      </w:r>
      <w:r>
        <w:rPr>
          <w:rFonts w:hint="eastAsia" w:ascii="宋体" w:hAnsi="宋体" w:eastAsia="宋体" w:cs="宋体"/>
          <w:color w:val="auto"/>
          <w:sz w:val="28"/>
          <w:szCs w:val="28"/>
          <w:highlight w:val="none"/>
        </w:rPr>
        <w:t>人在</w:t>
      </w:r>
      <w:r>
        <w:rPr>
          <w:rFonts w:hint="eastAsia" w:ascii="宋体" w:hAnsi="宋体" w:eastAsia="宋体" w:cs="宋体"/>
          <w:color w:val="auto"/>
          <w:sz w:val="28"/>
          <w:szCs w:val="28"/>
          <w:highlight w:val="none"/>
          <w:lang w:eastAsia="zh-CN"/>
        </w:rPr>
        <w:t>响应</w:t>
      </w:r>
      <w:r>
        <w:rPr>
          <w:rFonts w:hint="eastAsia" w:ascii="宋体" w:hAnsi="宋体" w:eastAsia="宋体" w:cs="宋体"/>
          <w:color w:val="auto"/>
          <w:sz w:val="28"/>
          <w:szCs w:val="28"/>
          <w:highlight w:val="none"/>
        </w:rPr>
        <w:t>报价时综合考虑并包含在报价内（不单列），招标代理费的计费基数为中标金额。由中标人在领取中标通知书前一次性支付给采购代理机构。</w:t>
      </w:r>
    </w:p>
    <w:p w14:paraId="57E407C6">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以下收费标准计算招标代理费，30万元以下的当少于1500元时，按1500元计取招标代理费；30-50万元（不含）当少于1800元时，按1800元计取招标代理费；50（含）-100万元（不含）当少于2500元时，按2500元计取招标代理费；100万元（含）以上的项目，一律按5000元计取招标代理费。</w:t>
      </w:r>
    </w:p>
    <w:tbl>
      <w:tblPr>
        <w:tblStyle w:val="39"/>
        <w:tblW w:w="92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52"/>
        <w:gridCol w:w="4336"/>
      </w:tblGrid>
      <w:tr w14:paraId="3ED25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52" w:type="dxa"/>
            <w:noWrap w:val="0"/>
            <w:vAlign w:val="top"/>
          </w:tcPr>
          <w:p w14:paraId="52712D4B">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579120</wp:posOffset>
                      </wp:positionH>
                      <wp:positionV relativeFrom="paragraph">
                        <wp:posOffset>9525</wp:posOffset>
                      </wp:positionV>
                      <wp:extent cx="2486025" cy="909320"/>
                      <wp:effectExtent l="2540" t="7620" r="6985" b="16510"/>
                      <wp:wrapNone/>
                      <wp:docPr id="3" name="直接连接符 2"/>
                      <wp:cNvGraphicFramePr/>
                      <a:graphic xmlns:a="http://schemas.openxmlformats.org/drawingml/2006/main">
                        <a:graphicData uri="http://schemas.microsoft.com/office/word/2010/wordprocessingShape">
                          <wps:wsp>
                            <wps:cNvCnPr/>
                            <wps:spPr bwMode="auto">
                              <a:xfrm flipH="1" flipV="1">
                                <a:off x="0" y="0"/>
                                <a:ext cx="2486025" cy="909320"/>
                              </a:xfrm>
                              <a:prstGeom prst="line">
                                <a:avLst/>
                              </a:prstGeom>
                              <a:noFill/>
                              <a:ln w="15875">
                                <a:solidFill>
                                  <a:srgbClr val="000000"/>
                                </a:solidFill>
                              </a:ln>
                              <a:effectLst/>
                            </wps:spPr>
                            <wps:bodyPr/>
                          </wps:wsp>
                        </a:graphicData>
                      </a:graphic>
                    </wp:anchor>
                  </w:drawing>
                </mc:Choice>
                <mc:Fallback>
                  <w:pict>
                    <v:line id="直接连接符 2" o:spid="_x0000_s1026" o:spt="20" style="position:absolute;left:0pt;flip:x y;margin-left:45.6pt;margin-top:0.75pt;height:71.6pt;width:195.75pt;z-index:251659264;mso-width-relative:page;mso-height-relative:page;" filled="f" stroked="t" coordsize="21600,21600" o:gfxdata="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BziT02QAAAAgBAAAP&#10;AAAAAAAAAAEAIAAAACIAAABkcnMvZG93bnJldi54bWxQSwECFAAUAAAACACHTuJACkUWud4BAACW&#10;AwAADgAAAAAAAAABACAAAAAoAQAAZHJzL2Uyb0RvYy54bWxQSwUGAAAAAAYABgBZAQAAeAUAAAAA&#10;">
                      <v:fill on="f" focussize="0,0"/>
                      <v:stroke weight="1.25pt" color="#000000" joinstyle="round"/>
                      <v:imagedata o:title=""/>
                      <o:lock v:ext="edit" aspectratio="f"/>
                    </v:line>
                  </w:pict>
                </mc:Fallback>
              </mc:AlternateContent>
            </w:r>
            <w:r>
              <w:rPr>
                <w:rFonts w:hint="eastAsia" w:ascii="宋体" w:hAnsi="宋体" w:eastAsia="宋体" w:cs="宋体"/>
                <w:color w:val="auto"/>
                <w:sz w:val="28"/>
                <w:szCs w:val="28"/>
                <w:highlight w:val="none"/>
              </w:rPr>
              <w:t xml:space="preserve">                  服务类型</w:t>
            </w:r>
          </w:p>
          <w:p w14:paraId="4BC51D7A">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-60960</wp:posOffset>
                      </wp:positionH>
                      <wp:positionV relativeFrom="paragraph">
                        <wp:posOffset>182880</wp:posOffset>
                      </wp:positionV>
                      <wp:extent cx="3137535" cy="425450"/>
                      <wp:effectExtent l="1270" t="7620" r="4445" b="24130"/>
                      <wp:wrapNone/>
                      <wp:docPr id="4" name="直接连接符 3"/>
                      <wp:cNvGraphicFramePr/>
                      <a:graphic xmlns:a="http://schemas.openxmlformats.org/drawingml/2006/main">
                        <a:graphicData uri="http://schemas.microsoft.com/office/word/2010/wordprocessingShape">
                          <wps:wsp>
                            <wps:cNvCnPr/>
                            <wps:spPr bwMode="auto">
                              <a:xfrm flipH="1" flipV="1">
                                <a:off x="0" y="0"/>
                                <a:ext cx="3137535" cy="425450"/>
                              </a:xfrm>
                              <a:prstGeom prst="line">
                                <a:avLst/>
                              </a:prstGeom>
                              <a:noFill/>
                              <a:ln w="15875">
                                <a:solidFill>
                                  <a:srgbClr val="000000"/>
                                </a:solidFill>
                              </a:ln>
                              <a:effectLst/>
                            </wps:spPr>
                            <wps:bodyPr/>
                          </wps:wsp>
                        </a:graphicData>
                      </a:graphic>
                    </wp:anchor>
                  </w:drawing>
                </mc:Choice>
                <mc:Fallback>
                  <w:pict>
                    <v:line id="直接连接符 3" o:spid="_x0000_s1026" o:spt="20" style="position:absolute;left:0pt;flip:x y;margin-left:-4.8pt;margin-top:14.4pt;height:33.5pt;width:247.05pt;z-index:251660288;mso-width-relative:page;mso-height-relative:page;" filled="f" stroked="t" coordsize="21600,21600" o:gfxdata="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a+v0l2gAAAAgBAAAP&#10;AAAAAAAAAAEAIAAAACIAAABkcnMvZG93bnJldi54bWxQSwECFAAUAAAACACHTuJAr5InEt0BAACW&#10;AwAADgAAAAAAAAABACAAAAApAQAAZHJzL2Uyb0RvYy54bWxQSwUGAAAAAAYABgBZAQAAeAUAAAAA&#10;">
                      <v:fill on="f" focussize="0,0"/>
                      <v:stroke weight="1.25pt" color="#000000" joinstyle="round"/>
                      <v:imagedata o:title=""/>
                      <o:lock v:ext="edit" aspectratio="f"/>
                    </v:line>
                  </w:pict>
                </mc:Fallback>
              </mc:AlternateContent>
            </w:r>
            <w:r>
              <w:rPr>
                <w:rFonts w:hint="eastAsia" w:ascii="宋体" w:hAnsi="宋体" w:eastAsia="宋体" w:cs="宋体"/>
                <w:color w:val="auto"/>
                <w:sz w:val="28"/>
                <w:szCs w:val="28"/>
                <w:highlight w:val="none"/>
              </w:rPr>
              <w:t xml:space="preserve">         费    率</w:t>
            </w:r>
          </w:p>
          <w:p w14:paraId="50A57FB9">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中标金额（万元)</w:t>
            </w:r>
          </w:p>
        </w:tc>
        <w:tc>
          <w:tcPr>
            <w:tcW w:w="4336" w:type="dxa"/>
            <w:noWrap w:val="0"/>
            <w:vAlign w:val="center"/>
          </w:tcPr>
          <w:p w14:paraId="641E03B9">
            <w:pPr>
              <w:keepNext w:val="0"/>
              <w:keepLines w:val="0"/>
              <w:pageBreakBefore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示范区</w:t>
            </w:r>
          </w:p>
          <w:p w14:paraId="3083C8C1">
            <w:pPr>
              <w:keepNext w:val="0"/>
              <w:keepLines w:val="0"/>
              <w:pageBreakBefore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货物、服务类招标</w:t>
            </w:r>
          </w:p>
        </w:tc>
      </w:tr>
      <w:tr w14:paraId="2B9D8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52" w:type="dxa"/>
            <w:noWrap w:val="0"/>
            <w:vAlign w:val="top"/>
          </w:tcPr>
          <w:p w14:paraId="4597B646">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30以下</w:t>
            </w:r>
          </w:p>
        </w:tc>
        <w:tc>
          <w:tcPr>
            <w:tcW w:w="4336" w:type="dxa"/>
            <w:noWrap w:val="0"/>
            <w:vAlign w:val="center"/>
          </w:tcPr>
          <w:p w14:paraId="33A6E7A0">
            <w:pPr>
              <w:keepNext w:val="0"/>
              <w:keepLines w:val="0"/>
              <w:pageBreakBefore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0.6%</w:t>
            </w:r>
          </w:p>
        </w:tc>
      </w:tr>
      <w:tr w14:paraId="3DA2B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52" w:type="dxa"/>
            <w:noWrap w:val="0"/>
            <w:vAlign w:val="top"/>
          </w:tcPr>
          <w:p w14:paraId="20F81DC2">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30-50（不含）</w:t>
            </w:r>
          </w:p>
        </w:tc>
        <w:tc>
          <w:tcPr>
            <w:tcW w:w="4336" w:type="dxa"/>
            <w:noWrap w:val="0"/>
            <w:vAlign w:val="center"/>
          </w:tcPr>
          <w:p w14:paraId="27C8E98B">
            <w:pPr>
              <w:keepNext w:val="0"/>
              <w:keepLines w:val="0"/>
              <w:pageBreakBefore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0.5%</w:t>
            </w:r>
          </w:p>
        </w:tc>
      </w:tr>
      <w:tr w14:paraId="1BB3A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52" w:type="dxa"/>
            <w:noWrap w:val="0"/>
            <w:vAlign w:val="top"/>
          </w:tcPr>
          <w:p w14:paraId="6049E6C3">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50（含）-100（不含）</w:t>
            </w:r>
          </w:p>
        </w:tc>
        <w:tc>
          <w:tcPr>
            <w:tcW w:w="4336" w:type="dxa"/>
            <w:noWrap w:val="0"/>
            <w:vAlign w:val="center"/>
          </w:tcPr>
          <w:p w14:paraId="3F9D4B7D">
            <w:pPr>
              <w:keepNext w:val="0"/>
              <w:keepLines w:val="0"/>
              <w:pageBreakBefore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0.4%</w:t>
            </w:r>
          </w:p>
        </w:tc>
      </w:tr>
      <w:tr w14:paraId="7EFED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52" w:type="dxa"/>
            <w:noWrap w:val="0"/>
            <w:vAlign w:val="top"/>
          </w:tcPr>
          <w:p w14:paraId="270FEDC9">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100（含）以上</w:t>
            </w:r>
          </w:p>
        </w:tc>
        <w:tc>
          <w:tcPr>
            <w:tcW w:w="4336" w:type="dxa"/>
            <w:noWrap w:val="0"/>
            <w:vAlign w:val="center"/>
          </w:tcPr>
          <w:p w14:paraId="6610163F">
            <w:pPr>
              <w:keepNext w:val="0"/>
              <w:keepLines w:val="0"/>
              <w:pageBreakBefore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5000元</w:t>
            </w:r>
          </w:p>
        </w:tc>
      </w:tr>
    </w:tbl>
    <w:p w14:paraId="06E758C8">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5.采购文件的约束力</w:t>
      </w:r>
    </w:p>
    <w:p w14:paraId="38128B59">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响应供应商一旦参加本项目采购活动，即被认为接受了本询价采购文件的规定和约束。</w:t>
      </w:r>
    </w:p>
    <w:p w14:paraId="785E58F6">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6.采购文件的解释</w:t>
      </w:r>
    </w:p>
    <w:p w14:paraId="3B470368">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本采购文件仅适用于本次询价采购，项目需求部分（供应商资格要求、项目需求）由采购人解释，其他部分由</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解释。</w:t>
      </w:r>
    </w:p>
    <w:p w14:paraId="662E904D">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7.报价要求</w:t>
      </w:r>
    </w:p>
    <w:p w14:paraId="6C35C627">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7.1询价为一次性报价，响应供应商应一次性报出不得更改的价格。供应商的报价应包括本项目所有涉及的全部费用，如设备、标准附件、</w:t>
      </w:r>
      <w:r>
        <w:rPr>
          <w:rFonts w:hint="eastAsia" w:ascii="宋体" w:hAnsi="宋体" w:eastAsia="宋体" w:cs="宋体"/>
          <w:color w:val="auto"/>
          <w:sz w:val="28"/>
          <w:szCs w:val="28"/>
          <w:highlight w:val="none"/>
          <w:lang w:eastAsia="zh-CN"/>
        </w:rPr>
        <w:t>随车器材、</w:t>
      </w:r>
      <w:r>
        <w:rPr>
          <w:rFonts w:hint="eastAsia" w:ascii="宋体" w:hAnsi="宋体" w:eastAsia="宋体" w:cs="宋体"/>
          <w:color w:val="auto"/>
          <w:sz w:val="28"/>
          <w:szCs w:val="28"/>
          <w:highlight w:val="none"/>
        </w:rPr>
        <w:t>运输、安装调试、人员培训、质保、售后服务、车辆保险</w:t>
      </w:r>
      <w:r>
        <w:rPr>
          <w:rFonts w:hint="eastAsia" w:ascii="宋体" w:hAnsi="宋体" w:eastAsia="宋体" w:cs="宋体"/>
          <w:color w:val="auto"/>
          <w:sz w:val="28"/>
          <w:szCs w:val="28"/>
          <w:highlight w:val="none"/>
          <w:lang w:eastAsia="zh-CN"/>
        </w:rPr>
        <w:t>、一次性投入GPS定位和车载行车记录仪物联网平台联网费用</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税金及其他一切有关为完成本项目发生的所有费用。</w:t>
      </w:r>
    </w:p>
    <w:p w14:paraId="2C66699F">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7.2采购人不接受任何可选择的报价，成交供应商不得在供货期间提出任何增加费用的要求。请各供应商在报价时充分考虑各种因素。</w:t>
      </w:r>
    </w:p>
    <w:p w14:paraId="0DF0A5C2">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7.3</w:t>
      </w:r>
      <w:r>
        <w:rPr>
          <w:rFonts w:hint="eastAsia" w:ascii="宋体" w:hAnsi="宋体" w:eastAsia="宋体" w:cs="宋体"/>
          <w:bCs/>
          <w:color w:val="auto"/>
          <w:sz w:val="28"/>
          <w:szCs w:val="28"/>
          <w:highlight w:val="none"/>
        </w:rPr>
        <w:t>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14:paraId="764BEA1D">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二、采购文件</w:t>
      </w:r>
    </w:p>
    <w:p w14:paraId="30C8DC6C">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1.采购文件的构成</w:t>
      </w:r>
    </w:p>
    <w:p w14:paraId="3E9E9D17">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 采购文件由以下部分组成：</w:t>
      </w:r>
    </w:p>
    <w:p w14:paraId="64AE9978">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（1）询价采购公告</w:t>
      </w:r>
    </w:p>
    <w:p w14:paraId="0FE1965A">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（2）响应须知</w:t>
      </w:r>
    </w:p>
    <w:p w14:paraId="5CEC40BC">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（3）项目需求</w:t>
      </w:r>
    </w:p>
    <w:p w14:paraId="7042751A">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lang w:eastAsia="zh-CN"/>
        </w:rPr>
        <w:t>合同条款</w:t>
      </w:r>
    </w:p>
    <w:p w14:paraId="7D6C3767">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响应文件格式</w:t>
      </w:r>
    </w:p>
    <w:p w14:paraId="2CF93189">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）附件（如有）</w:t>
      </w:r>
    </w:p>
    <w:p w14:paraId="21F0FE1A">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请响应供应商仔细检查采购文件是否齐全，如有缺漏请立即与</w:t>
      </w:r>
      <w:r>
        <w:rPr>
          <w:rFonts w:hint="eastAsia" w:ascii="宋体" w:hAnsi="宋体" w:eastAsia="宋体" w:cs="宋体"/>
          <w:color w:val="auto"/>
          <w:sz w:val="28"/>
          <w:szCs w:val="28"/>
          <w:highlight w:val="none"/>
          <w:lang w:eastAsia="zh-CN"/>
        </w:rPr>
        <w:t>代理机构</w:t>
      </w:r>
      <w:r>
        <w:rPr>
          <w:rFonts w:hint="eastAsia" w:ascii="宋体" w:hAnsi="宋体" w:eastAsia="宋体" w:cs="宋体"/>
          <w:color w:val="auto"/>
          <w:sz w:val="28"/>
          <w:szCs w:val="28"/>
          <w:highlight w:val="none"/>
        </w:rPr>
        <w:t>联系解决。</w:t>
      </w:r>
    </w:p>
    <w:p w14:paraId="6A93F68D">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1.2</w:t>
      </w:r>
      <w:r>
        <w:rPr>
          <w:rFonts w:hint="eastAsia" w:ascii="宋体" w:hAnsi="宋体" w:eastAsia="宋体" w:cs="宋体"/>
          <w:color w:val="auto"/>
          <w:sz w:val="28"/>
          <w:szCs w:val="28"/>
          <w:highlight w:val="none"/>
        </w:rPr>
        <w:t>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14:paraId="57A5E577">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2.询价采购文件的澄清</w:t>
      </w:r>
    </w:p>
    <w:p w14:paraId="6B36FB0E">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任何要求对采购文件进行澄清的响应供应商，应在响应截止期3日前按询价采购公告中的通讯地址，以书面形式通知采购人。采购人有权对发出的采购文件进行必要的澄清或修改。</w:t>
      </w:r>
    </w:p>
    <w:p w14:paraId="03E9A040">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bookmarkStart w:id="28" w:name="_Toc20823284"/>
      <w:bookmarkStart w:id="29" w:name="_Toc513029212"/>
      <w:bookmarkStart w:id="30" w:name="_Toc462564071"/>
      <w:bookmarkStart w:id="31" w:name="_Toc16938528"/>
      <w:r>
        <w:rPr>
          <w:rFonts w:hint="eastAsia" w:ascii="宋体" w:hAnsi="宋体" w:eastAsia="宋体" w:cs="宋体"/>
          <w:color w:val="auto"/>
          <w:sz w:val="28"/>
          <w:szCs w:val="28"/>
          <w:highlight w:val="none"/>
        </w:rPr>
        <w:t>3.询价采购文件的修改</w:t>
      </w:r>
      <w:bookmarkEnd w:id="28"/>
      <w:bookmarkEnd w:id="29"/>
      <w:bookmarkEnd w:id="30"/>
      <w:bookmarkEnd w:id="31"/>
    </w:p>
    <w:p w14:paraId="77DE046B">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3.1</w:t>
      </w:r>
      <w:r>
        <w:rPr>
          <w:rFonts w:hint="eastAsia" w:ascii="宋体" w:hAnsi="宋体" w:eastAsia="宋体" w:cs="宋体"/>
          <w:color w:val="auto"/>
          <w:sz w:val="28"/>
          <w:szCs w:val="28"/>
          <w:highlight w:val="none"/>
        </w:rPr>
        <w:t>在响应截止时间前，</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可以对采购文件进行修改。</w:t>
      </w:r>
    </w:p>
    <w:p w14:paraId="2918283D">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 xml:space="preserve">3.2 </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有权按照法定的要求推迟响应截止日期和开标日期。</w:t>
      </w:r>
    </w:p>
    <w:p w14:paraId="0C11053D">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 xml:space="preserve">3.3 </w:t>
      </w:r>
      <w:r>
        <w:rPr>
          <w:rFonts w:hint="eastAsia" w:ascii="宋体" w:hAnsi="宋体" w:eastAsia="宋体" w:cs="宋体"/>
          <w:color w:val="auto"/>
          <w:sz w:val="28"/>
          <w:szCs w:val="28"/>
          <w:highlight w:val="none"/>
        </w:rPr>
        <w:t>采购文件的修改将在</w:t>
      </w:r>
      <w:r>
        <w:rPr>
          <w:rFonts w:hint="eastAsia" w:ascii="宋体" w:hAnsi="宋体" w:eastAsia="宋体" w:cs="宋体"/>
          <w:color w:val="auto"/>
          <w:sz w:val="28"/>
          <w:szCs w:val="28"/>
          <w:highlight w:val="none"/>
          <w:lang w:eastAsia="zh-CN"/>
        </w:rPr>
        <w:t>通州湾江海联动开发示范区政府网站</w:t>
      </w:r>
      <w:r>
        <w:rPr>
          <w:rFonts w:hint="eastAsia" w:ascii="宋体" w:hAnsi="宋体" w:eastAsia="宋体" w:cs="宋体"/>
          <w:color w:val="auto"/>
          <w:sz w:val="28"/>
          <w:szCs w:val="28"/>
          <w:highlight w:val="none"/>
        </w:rPr>
        <w:t>公布，补充文件将作为采购文件的组成部分，并对响应供应商具有约束力，请供应商及时关注网站公告信息。</w:t>
      </w:r>
    </w:p>
    <w:p w14:paraId="3A3F0552">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三、响应文件的编制</w:t>
      </w:r>
    </w:p>
    <w:p w14:paraId="4F4F907C">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color w:val="auto"/>
          <w:sz w:val="28"/>
          <w:szCs w:val="28"/>
          <w:highlight w:val="none"/>
        </w:rPr>
      </w:pPr>
      <w:bookmarkStart w:id="32" w:name="_Toc462564073"/>
      <w:bookmarkStart w:id="33" w:name="_Toc513029214"/>
      <w:bookmarkStart w:id="34" w:name="_Toc20823286"/>
      <w:bookmarkStart w:id="35" w:name="_Toc16938530"/>
      <w:r>
        <w:rPr>
          <w:rFonts w:hint="eastAsia" w:ascii="宋体" w:hAnsi="宋体" w:eastAsia="宋体" w:cs="宋体"/>
          <w:bCs/>
          <w:color w:val="auto"/>
          <w:sz w:val="28"/>
          <w:szCs w:val="28"/>
          <w:highlight w:val="none"/>
        </w:rPr>
        <w:t>1.响应文件的语言及度量衡单位</w:t>
      </w:r>
      <w:bookmarkEnd w:id="32"/>
      <w:bookmarkEnd w:id="33"/>
      <w:bookmarkEnd w:id="34"/>
      <w:bookmarkEnd w:id="35"/>
    </w:p>
    <w:p w14:paraId="2CA17B88">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1.1 响应供应商提交的响应文件以及响应供应商与</w:t>
      </w:r>
      <w:r>
        <w:rPr>
          <w:rFonts w:hint="eastAsia" w:ascii="宋体" w:hAnsi="宋体" w:eastAsia="宋体" w:cs="宋体"/>
          <w:bCs/>
          <w:color w:val="auto"/>
          <w:sz w:val="28"/>
          <w:szCs w:val="28"/>
          <w:highlight w:val="none"/>
          <w:lang w:eastAsia="zh-CN"/>
        </w:rPr>
        <w:t>采购人及代理机构</w:t>
      </w:r>
      <w:r>
        <w:rPr>
          <w:rFonts w:hint="eastAsia" w:ascii="宋体" w:hAnsi="宋体" w:eastAsia="宋体" w:cs="宋体"/>
          <w:bCs/>
          <w:color w:val="auto"/>
          <w:sz w:val="28"/>
          <w:szCs w:val="28"/>
          <w:highlight w:val="none"/>
        </w:rPr>
        <w:t>就有关响应的所有来往通知、函件和文件均应使用简体中文。</w:t>
      </w:r>
    </w:p>
    <w:p w14:paraId="599A1EB9">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1.2 除技术性能另有规定外，响应文件所使用的度量衡单位，均须采用国家法定计量单位。</w:t>
      </w:r>
    </w:p>
    <w:p w14:paraId="6E885933">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color w:val="auto"/>
          <w:sz w:val="28"/>
          <w:szCs w:val="28"/>
          <w:highlight w:val="none"/>
        </w:rPr>
      </w:pPr>
      <w:bookmarkStart w:id="36" w:name="_Toc513029215"/>
      <w:bookmarkStart w:id="37" w:name="_Toc462564074"/>
      <w:bookmarkStart w:id="38" w:name="_Toc20823287"/>
      <w:bookmarkStart w:id="39" w:name="_Toc16938531"/>
      <w:r>
        <w:rPr>
          <w:rFonts w:hint="eastAsia" w:ascii="宋体" w:hAnsi="宋体" w:eastAsia="宋体" w:cs="宋体"/>
          <w:bCs/>
          <w:color w:val="auto"/>
          <w:sz w:val="28"/>
          <w:szCs w:val="28"/>
          <w:highlight w:val="none"/>
        </w:rPr>
        <w:t>2.响应文件构成</w:t>
      </w:r>
      <w:bookmarkEnd w:id="36"/>
      <w:bookmarkEnd w:id="37"/>
      <w:bookmarkEnd w:id="38"/>
      <w:bookmarkEnd w:id="39"/>
    </w:p>
    <w:p w14:paraId="1B9D1F1D">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2.1响应供应商应按“第</w:t>
      </w:r>
      <w:r>
        <w:rPr>
          <w:rFonts w:hint="eastAsia" w:ascii="宋体" w:hAnsi="宋体" w:eastAsia="宋体" w:cs="宋体"/>
          <w:bCs/>
          <w:color w:val="auto"/>
          <w:sz w:val="28"/>
          <w:szCs w:val="28"/>
          <w:highlight w:val="none"/>
          <w:lang w:eastAsia="zh-CN"/>
        </w:rPr>
        <w:t>五</w:t>
      </w:r>
      <w:r>
        <w:rPr>
          <w:rFonts w:hint="eastAsia" w:ascii="宋体" w:hAnsi="宋体" w:eastAsia="宋体" w:cs="宋体"/>
          <w:bCs/>
          <w:color w:val="auto"/>
          <w:sz w:val="28"/>
          <w:szCs w:val="28"/>
          <w:highlight w:val="none"/>
        </w:rPr>
        <w:t>部分响应文件格式”要求编写响应文件。</w:t>
      </w:r>
    </w:p>
    <w:p w14:paraId="00F04D7C">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2.2 如标书制作工具中格式和内容与“</w:t>
      </w:r>
      <w:r>
        <w:rPr>
          <w:rFonts w:hint="eastAsia" w:ascii="宋体" w:hAnsi="宋体" w:eastAsia="宋体" w:cs="宋体"/>
          <w:color w:val="auto"/>
          <w:sz w:val="28"/>
          <w:szCs w:val="28"/>
          <w:highlight w:val="none"/>
          <w:lang w:eastAsia="zh-CN"/>
        </w:rPr>
        <w:t>通州湾江海联动开发示范区政府网站</w:t>
      </w:r>
      <w:r>
        <w:rPr>
          <w:rFonts w:hint="eastAsia" w:ascii="宋体" w:hAnsi="宋体" w:eastAsia="宋体" w:cs="宋体"/>
          <w:color w:val="auto"/>
          <w:sz w:val="28"/>
          <w:szCs w:val="28"/>
          <w:highlight w:val="none"/>
        </w:rPr>
        <w:t>”发布的询价文件不一致，请以“</w:t>
      </w:r>
      <w:r>
        <w:rPr>
          <w:rFonts w:hint="eastAsia" w:ascii="宋体" w:hAnsi="宋体" w:eastAsia="宋体" w:cs="宋体"/>
          <w:color w:val="auto"/>
          <w:sz w:val="28"/>
          <w:szCs w:val="28"/>
          <w:highlight w:val="none"/>
          <w:lang w:eastAsia="zh-CN"/>
        </w:rPr>
        <w:t>通州湾江海联动开发示范区政府网站</w:t>
      </w:r>
      <w:r>
        <w:rPr>
          <w:rFonts w:hint="eastAsia" w:ascii="宋体" w:hAnsi="宋体" w:eastAsia="宋体" w:cs="宋体"/>
          <w:color w:val="auto"/>
          <w:sz w:val="28"/>
          <w:szCs w:val="28"/>
          <w:highlight w:val="none"/>
        </w:rPr>
        <w:t>”发布的询价文件为准。</w:t>
      </w:r>
    </w:p>
    <w:p w14:paraId="1358E43C">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color w:val="auto"/>
          <w:sz w:val="28"/>
          <w:szCs w:val="28"/>
          <w:highlight w:val="none"/>
        </w:rPr>
      </w:pPr>
      <w:bookmarkStart w:id="40" w:name="_Hlt26670360"/>
      <w:bookmarkEnd w:id="40"/>
      <w:bookmarkStart w:id="41" w:name="_Hlt26954838"/>
      <w:bookmarkEnd w:id="41"/>
      <w:bookmarkStart w:id="42" w:name="_Hlt26668975"/>
      <w:bookmarkEnd w:id="42"/>
      <w:bookmarkStart w:id="43" w:name="_Toc49090511"/>
      <w:bookmarkStart w:id="44" w:name="_Toc14577360"/>
      <w:r>
        <w:rPr>
          <w:rFonts w:hint="eastAsia" w:ascii="宋体" w:hAnsi="宋体" w:eastAsia="宋体" w:cs="宋体"/>
          <w:bCs/>
          <w:color w:val="auto"/>
          <w:sz w:val="28"/>
          <w:szCs w:val="28"/>
          <w:highlight w:val="none"/>
        </w:rPr>
        <w:t>3.响应有效期</w:t>
      </w:r>
      <w:bookmarkEnd w:id="43"/>
      <w:bookmarkEnd w:id="44"/>
    </w:p>
    <w:p w14:paraId="19C26D8E">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响应文件和响应供应商法定代表人或其授权委托人签署的文件、资料的有效期为自开标之日起60个日历日。</w:t>
      </w:r>
      <w:r>
        <w:rPr>
          <w:rFonts w:hint="eastAsia" w:ascii="宋体" w:hAnsi="宋体" w:eastAsia="宋体" w:cs="宋体"/>
          <w:bCs/>
          <w:color w:val="auto"/>
          <w:sz w:val="28"/>
          <w:szCs w:val="28"/>
          <w:highlight w:val="none"/>
        </w:rPr>
        <w:t>响应有效期比规定短的将被视为非响应性响应而予以拒绝。</w:t>
      </w:r>
    </w:p>
    <w:p w14:paraId="6B30C56C">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4.响应有效期的延长</w:t>
      </w:r>
    </w:p>
    <w:p w14:paraId="10D4E774">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在特殊情况下，</w:t>
      </w:r>
      <w:r>
        <w:rPr>
          <w:rFonts w:hint="eastAsia" w:ascii="宋体" w:hAnsi="宋体" w:eastAsia="宋体" w:cs="宋体"/>
          <w:bCs/>
          <w:color w:val="auto"/>
          <w:sz w:val="28"/>
          <w:szCs w:val="28"/>
          <w:highlight w:val="none"/>
          <w:lang w:eastAsia="zh-CN"/>
        </w:rPr>
        <w:t>采购人</w:t>
      </w:r>
      <w:r>
        <w:rPr>
          <w:rFonts w:hint="eastAsia" w:ascii="宋体" w:hAnsi="宋体" w:eastAsia="宋体" w:cs="宋体"/>
          <w:bCs/>
          <w:color w:val="auto"/>
          <w:sz w:val="28"/>
          <w:szCs w:val="28"/>
          <w:highlight w:val="none"/>
        </w:rPr>
        <w:t>于原响应有效期满之前，可向响应供应商提出延长响应有效期的要求。这种要求与答复均应采用书面形式。响应供应商可以拒绝</w:t>
      </w:r>
      <w:r>
        <w:rPr>
          <w:rFonts w:hint="eastAsia" w:ascii="宋体" w:hAnsi="宋体" w:eastAsia="宋体" w:cs="宋体"/>
          <w:bCs/>
          <w:color w:val="auto"/>
          <w:sz w:val="28"/>
          <w:szCs w:val="28"/>
          <w:highlight w:val="none"/>
          <w:lang w:eastAsia="zh-CN"/>
        </w:rPr>
        <w:t>采购人</w:t>
      </w:r>
      <w:r>
        <w:rPr>
          <w:rFonts w:hint="eastAsia" w:ascii="宋体" w:hAnsi="宋体" w:eastAsia="宋体" w:cs="宋体"/>
          <w:bCs/>
          <w:color w:val="auto"/>
          <w:sz w:val="28"/>
          <w:szCs w:val="28"/>
          <w:highlight w:val="none"/>
        </w:rPr>
        <w:t>的这一要求而放弃响应，同意延长响应有效期的响应供应商既不能要求也不允许修改其响应文件。受响应有效期约束的所有权利与义务均延长至新的有效期。</w:t>
      </w:r>
    </w:p>
    <w:p w14:paraId="45E83235">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四、响应文件的递交</w:t>
      </w:r>
    </w:p>
    <w:p w14:paraId="551F2831">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1.</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文件的份数和签署</w:t>
      </w:r>
    </w:p>
    <w:p w14:paraId="56E335F6">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1.1</w:t>
      </w:r>
      <w:r>
        <w:rPr>
          <w:rFonts w:hint="eastAsia" w:ascii="宋体" w:hAnsi="宋体" w:eastAsia="宋体" w:cs="宋体"/>
          <w:bCs/>
          <w:color w:val="auto"/>
          <w:sz w:val="28"/>
          <w:szCs w:val="28"/>
          <w:highlight w:val="none"/>
          <w:lang w:eastAsia="zh-CN"/>
        </w:rPr>
        <w:t>响应供应商</w:t>
      </w:r>
      <w:r>
        <w:rPr>
          <w:rFonts w:hint="eastAsia" w:ascii="宋体" w:hAnsi="宋体" w:eastAsia="宋体" w:cs="宋体"/>
          <w:bCs/>
          <w:color w:val="auto"/>
          <w:sz w:val="28"/>
          <w:szCs w:val="28"/>
          <w:highlight w:val="none"/>
        </w:rPr>
        <w:t>应按</w:t>
      </w:r>
      <w:r>
        <w:rPr>
          <w:rFonts w:hint="eastAsia" w:ascii="宋体" w:hAnsi="宋体" w:eastAsia="宋体" w:cs="宋体"/>
          <w:bCs/>
          <w:color w:val="auto"/>
          <w:sz w:val="28"/>
          <w:szCs w:val="28"/>
          <w:highlight w:val="none"/>
          <w:lang w:eastAsia="zh-CN"/>
        </w:rPr>
        <w:t>采购</w:t>
      </w:r>
      <w:r>
        <w:rPr>
          <w:rFonts w:hint="eastAsia" w:ascii="宋体" w:hAnsi="宋体" w:eastAsia="宋体" w:cs="宋体"/>
          <w:bCs/>
          <w:color w:val="auto"/>
          <w:sz w:val="28"/>
          <w:szCs w:val="28"/>
          <w:highlight w:val="none"/>
        </w:rPr>
        <w:t>文件的规定，向</w:t>
      </w:r>
      <w:r>
        <w:rPr>
          <w:rFonts w:hint="eastAsia" w:ascii="宋体" w:hAnsi="宋体" w:eastAsia="宋体" w:cs="宋体"/>
          <w:bCs/>
          <w:color w:val="auto"/>
          <w:sz w:val="28"/>
          <w:szCs w:val="28"/>
          <w:highlight w:val="none"/>
          <w:lang w:eastAsia="zh-CN"/>
        </w:rPr>
        <w:t>采购人</w:t>
      </w:r>
      <w:r>
        <w:rPr>
          <w:rFonts w:hint="eastAsia" w:ascii="宋体" w:hAnsi="宋体" w:eastAsia="宋体" w:cs="宋体"/>
          <w:bCs/>
          <w:color w:val="auto"/>
          <w:sz w:val="28"/>
          <w:szCs w:val="28"/>
          <w:highlight w:val="none"/>
        </w:rPr>
        <w:t>提交</w:t>
      </w:r>
      <w:r>
        <w:rPr>
          <w:rFonts w:hint="eastAsia" w:ascii="宋体" w:hAnsi="宋体" w:eastAsia="宋体" w:cs="宋体"/>
          <w:b/>
          <w:bCs w:val="0"/>
          <w:color w:val="auto"/>
          <w:sz w:val="28"/>
          <w:szCs w:val="28"/>
          <w:highlight w:val="none"/>
          <w:u w:val="single"/>
        </w:rPr>
        <w:t>三份纸质</w:t>
      </w:r>
      <w:r>
        <w:rPr>
          <w:rFonts w:hint="eastAsia" w:ascii="宋体" w:hAnsi="宋体" w:eastAsia="宋体" w:cs="宋体"/>
          <w:b/>
          <w:bCs w:val="0"/>
          <w:color w:val="auto"/>
          <w:sz w:val="28"/>
          <w:szCs w:val="28"/>
          <w:highlight w:val="none"/>
          <w:u w:val="single"/>
          <w:lang w:eastAsia="zh-CN"/>
        </w:rPr>
        <w:t>响应</w:t>
      </w:r>
      <w:r>
        <w:rPr>
          <w:rFonts w:hint="eastAsia" w:ascii="宋体" w:hAnsi="宋体" w:eastAsia="宋体" w:cs="宋体"/>
          <w:b/>
          <w:bCs w:val="0"/>
          <w:color w:val="auto"/>
          <w:sz w:val="28"/>
          <w:szCs w:val="28"/>
          <w:highlight w:val="none"/>
          <w:u w:val="single"/>
        </w:rPr>
        <w:t>文件（包括资格审查文件、</w:t>
      </w:r>
      <w:r>
        <w:rPr>
          <w:rFonts w:hint="eastAsia" w:ascii="宋体" w:hAnsi="宋体" w:cs="宋体"/>
          <w:b/>
          <w:bCs w:val="0"/>
          <w:color w:val="auto"/>
          <w:sz w:val="28"/>
          <w:szCs w:val="28"/>
          <w:highlight w:val="none"/>
          <w:u w:val="single"/>
          <w:lang w:eastAsia="zh-CN"/>
        </w:rPr>
        <w:t>符合性审查文件、</w:t>
      </w:r>
      <w:r>
        <w:rPr>
          <w:rFonts w:hint="eastAsia" w:ascii="宋体" w:hAnsi="宋体" w:eastAsia="宋体" w:cs="宋体"/>
          <w:b/>
          <w:bCs w:val="0"/>
          <w:color w:val="auto"/>
          <w:sz w:val="28"/>
          <w:szCs w:val="28"/>
          <w:highlight w:val="none"/>
          <w:u w:val="single"/>
          <w:lang w:val="en-US" w:eastAsia="zh-CN"/>
        </w:rPr>
        <w:t>价格</w:t>
      </w:r>
      <w:r>
        <w:rPr>
          <w:rFonts w:hint="eastAsia" w:ascii="宋体" w:hAnsi="宋体" w:eastAsia="宋体" w:cs="宋体"/>
          <w:b/>
          <w:bCs w:val="0"/>
          <w:color w:val="auto"/>
          <w:sz w:val="28"/>
          <w:szCs w:val="28"/>
          <w:highlight w:val="none"/>
          <w:u w:val="single"/>
        </w:rPr>
        <w:t>标文件），其中正本一份、副本二份，并在（资格审查文件、</w:t>
      </w:r>
      <w:r>
        <w:rPr>
          <w:rFonts w:hint="eastAsia" w:ascii="宋体" w:hAnsi="宋体" w:cs="宋体"/>
          <w:b/>
          <w:bCs w:val="0"/>
          <w:color w:val="auto"/>
          <w:sz w:val="28"/>
          <w:szCs w:val="28"/>
          <w:highlight w:val="none"/>
          <w:u w:val="single"/>
          <w:lang w:eastAsia="zh-CN"/>
        </w:rPr>
        <w:t>符合性审查文件、</w:t>
      </w:r>
      <w:r>
        <w:rPr>
          <w:rFonts w:hint="eastAsia" w:ascii="宋体" w:hAnsi="宋体" w:eastAsia="宋体" w:cs="宋体"/>
          <w:b/>
          <w:bCs w:val="0"/>
          <w:color w:val="auto"/>
          <w:sz w:val="28"/>
          <w:szCs w:val="28"/>
          <w:highlight w:val="none"/>
          <w:u w:val="single"/>
          <w:lang w:eastAsia="zh-CN"/>
        </w:rPr>
        <w:t>价格</w:t>
      </w:r>
      <w:r>
        <w:rPr>
          <w:rFonts w:hint="eastAsia" w:ascii="宋体" w:hAnsi="宋体" w:eastAsia="宋体" w:cs="宋体"/>
          <w:b/>
          <w:bCs w:val="0"/>
          <w:color w:val="auto"/>
          <w:sz w:val="28"/>
          <w:szCs w:val="28"/>
          <w:highlight w:val="none"/>
          <w:u w:val="single"/>
        </w:rPr>
        <w:t>标文件）封面上注明“正本”或“副本”字样</w:t>
      </w:r>
      <w:r>
        <w:rPr>
          <w:rFonts w:hint="eastAsia" w:ascii="宋体" w:hAnsi="宋体" w:eastAsia="宋体" w:cs="宋体"/>
          <w:bCs/>
          <w:color w:val="auto"/>
          <w:sz w:val="28"/>
          <w:szCs w:val="28"/>
          <w:highlight w:val="none"/>
        </w:rPr>
        <w:t>，当正本与副本不一致时，以正本为准；（资格审查文件、符合性审查文件、</w:t>
      </w:r>
      <w:r>
        <w:rPr>
          <w:rFonts w:hint="eastAsia" w:ascii="宋体" w:hAnsi="宋体" w:eastAsia="宋体" w:cs="宋体"/>
          <w:bCs/>
          <w:color w:val="auto"/>
          <w:sz w:val="28"/>
          <w:szCs w:val="28"/>
          <w:highlight w:val="none"/>
          <w:lang w:eastAsia="zh-CN"/>
        </w:rPr>
        <w:t>价格</w:t>
      </w:r>
      <w:r>
        <w:rPr>
          <w:rFonts w:hint="eastAsia" w:ascii="宋体" w:hAnsi="宋体" w:eastAsia="宋体" w:cs="宋体"/>
          <w:bCs/>
          <w:color w:val="auto"/>
          <w:sz w:val="28"/>
          <w:szCs w:val="28"/>
          <w:highlight w:val="none"/>
        </w:rPr>
        <w:t>标文件）封面上还应注明项目名称</w:t>
      </w:r>
      <w:r>
        <w:rPr>
          <w:rFonts w:hint="eastAsia" w:ascii="宋体" w:hAnsi="宋体" w:eastAsia="宋体" w:cs="宋体"/>
          <w:bCs/>
          <w:color w:val="auto"/>
          <w:sz w:val="28"/>
          <w:szCs w:val="28"/>
          <w:highlight w:val="none"/>
          <w:lang w:eastAsia="zh-CN"/>
        </w:rPr>
        <w:t>、采购人名称</w:t>
      </w:r>
      <w:r>
        <w:rPr>
          <w:rFonts w:hint="eastAsia" w:ascii="宋体" w:hAnsi="宋体" w:eastAsia="宋体" w:cs="宋体"/>
          <w:bCs/>
          <w:color w:val="auto"/>
          <w:sz w:val="28"/>
          <w:szCs w:val="28"/>
          <w:highlight w:val="none"/>
        </w:rPr>
        <w:t>并加盖响应供应商单位公章、法定代表人签字或印鉴或委托代理人签字。</w:t>
      </w:r>
    </w:p>
    <w:p w14:paraId="797B9880">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1.2</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文件正副本均应使用A4纸统一装订，且均应使用不能擦去的墨水书写或打印，按要求在</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文件上加盖</w:t>
      </w:r>
      <w:r>
        <w:rPr>
          <w:rFonts w:hint="eastAsia" w:ascii="宋体" w:hAnsi="宋体" w:eastAsia="宋体" w:cs="宋体"/>
          <w:bCs/>
          <w:color w:val="auto"/>
          <w:sz w:val="28"/>
          <w:szCs w:val="28"/>
          <w:highlight w:val="none"/>
          <w:lang w:eastAsia="zh-CN"/>
        </w:rPr>
        <w:t>响应供应商</w:t>
      </w:r>
      <w:r>
        <w:rPr>
          <w:rFonts w:hint="eastAsia" w:ascii="宋体" w:hAnsi="宋体" w:eastAsia="宋体" w:cs="宋体"/>
          <w:bCs/>
          <w:color w:val="auto"/>
          <w:sz w:val="28"/>
          <w:szCs w:val="28"/>
          <w:highlight w:val="none"/>
        </w:rPr>
        <w:t>单位公章并由法定代表人签字或盖章或由委托代理人签字。</w:t>
      </w:r>
    </w:p>
    <w:p w14:paraId="5543183C">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1.3</w:t>
      </w:r>
      <w:r>
        <w:rPr>
          <w:rFonts w:hint="eastAsia" w:ascii="宋体" w:hAnsi="宋体" w:eastAsia="宋体" w:cs="宋体"/>
          <w:bCs/>
          <w:color w:val="auto"/>
          <w:sz w:val="28"/>
          <w:szCs w:val="28"/>
          <w:highlight w:val="none"/>
        </w:rPr>
        <w:t>全套</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文件应无修改和行间插字，除非这些修改是根据“</w:t>
      </w:r>
      <w:r>
        <w:rPr>
          <w:rFonts w:hint="eastAsia" w:ascii="宋体" w:hAnsi="宋体" w:eastAsia="宋体" w:cs="宋体"/>
          <w:bCs/>
          <w:color w:val="auto"/>
          <w:sz w:val="28"/>
          <w:szCs w:val="28"/>
          <w:highlight w:val="none"/>
          <w:lang w:eastAsia="zh-CN"/>
        </w:rPr>
        <w:t>采购</w:t>
      </w:r>
      <w:r>
        <w:rPr>
          <w:rFonts w:hint="eastAsia" w:ascii="宋体" w:hAnsi="宋体" w:eastAsia="宋体" w:cs="宋体"/>
          <w:bCs/>
          <w:color w:val="auto"/>
          <w:sz w:val="28"/>
          <w:szCs w:val="28"/>
          <w:highlight w:val="none"/>
        </w:rPr>
        <w:t>修改通知”的要求进行的，或者是</w:t>
      </w:r>
      <w:r>
        <w:rPr>
          <w:rFonts w:hint="eastAsia" w:ascii="宋体" w:hAnsi="宋体" w:eastAsia="宋体" w:cs="宋体"/>
          <w:bCs/>
          <w:color w:val="auto"/>
          <w:sz w:val="28"/>
          <w:szCs w:val="28"/>
          <w:highlight w:val="none"/>
          <w:lang w:eastAsia="zh-CN"/>
        </w:rPr>
        <w:t>响应供应商</w:t>
      </w:r>
      <w:r>
        <w:rPr>
          <w:rFonts w:hint="eastAsia" w:ascii="宋体" w:hAnsi="宋体" w:eastAsia="宋体" w:cs="宋体"/>
          <w:bCs/>
          <w:color w:val="auto"/>
          <w:sz w:val="28"/>
          <w:szCs w:val="28"/>
          <w:highlight w:val="none"/>
        </w:rPr>
        <w:t>明显笔误必须修改的。不论何种原因造成涂改、插字和删除，都应由</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文件签署人加盖印鉴。</w:t>
      </w:r>
    </w:p>
    <w:p w14:paraId="7E94D803">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2.</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文件的密封与标志</w:t>
      </w:r>
    </w:p>
    <w:p w14:paraId="01E7C8E8">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
          <w:bCs w:val="0"/>
          <w:color w:val="auto"/>
          <w:sz w:val="28"/>
          <w:szCs w:val="28"/>
          <w:highlight w:val="none"/>
          <w:u w:val="single"/>
          <w:lang w:eastAsia="zh-CN"/>
        </w:rPr>
        <w:t>响应</w:t>
      </w:r>
      <w:r>
        <w:rPr>
          <w:rFonts w:hint="eastAsia" w:ascii="宋体" w:hAnsi="宋体" w:eastAsia="宋体" w:cs="宋体"/>
          <w:b/>
          <w:bCs w:val="0"/>
          <w:color w:val="auto"/>
          <w:sz w:val="28"/>
          <w:szCs w:val="28"/>
          <w:highlight w:val="none"/>
          <w:u w:val="single"/>
        </w:rPr>
        <w:t>文件中的资格审查文件、</w:t>
      </w:r>
      <w:r>
        <w:rPr>
          <w:rFonts w:hint="eastAsia" w:ascii="宋体" w:hAnsi="宋体" w:cs="宋体"/>
          <w:b/>
          <w:bCs w:val="0"/>
          <w:color w:val="auto"/>
          <w:sz w:val="28"/>
          <w:szCs w:val="28"/>
          <w:highlight w:val="none"/>
          <w:u w:val="single"/>
          <w:lang w:eastAsia="zh-CN"/>
        </w:rPr>
        <w:t>符合性审查文件、</w:t>
      </w:r>
      <w:r>
        <w:rPr>
          <w:rFonts w:hint="eastAsia" w:ascii="宋体" w:hAnsi="宋体" w:eastAsia="宋体" w:cs="宋体"/>
          <w:b/>
          <w:bCs w:val="0"/>
          <w:color w:val="auto"/>
          <w:sz w:val="28"/>
          <w:szCs w:val="28"/>
          <w:highlight w:val="none"/>
          <w:u w:val="single"/>
          <w:lang w:eastAsia="zh-CN"/>
        </w:rPr>
        <w:t>价格</w:t>
      </w:r>
      <w:r>
        <w:rPr>
          <w:rFonts w:hint="eastAsia" w:ascii="宋体" w:hAnsi="宋体" w:eastAsia="宋体" w:cs="宋体"/>
          <w:b/>
          <w:bCs w:val="0"/>
          <w:color w:val="auto"/>
          <w:sz w:val="28"/>
          <w:szCs w:val="28"/>
          <w:highlight w:val="none"/>
          <w:u w:val="single"/>
        </w:rPr>
        <w:t>标文件这</w:t>
      </w:r>
      <w:r>
        <w:rPr>
          <w:rFonts w:hint="eastAsia" w:ascii="宋体" w:hAnsi="宋体" w:cs="宋体"/>
          <w:b/>
          <w:bCs w:val="0"/>
          <w:color w:val="auto"/>
          <w:sz w:val="28"/>
          <w:szCs w:val="28"/>
          <w:highlight w:val="none"/>
          <w:u w:val="single"/>
          <w:lang w:eastAsia="zh-CN"/>
        </w:rPr>
        <w:t>三</w:t>
      </w:r>
      <w:r>
        <w:rPr>
          <w:rFonts w:hint="eastAsia" w:ascii="宋体" w:hAnsi="宋体" w:eastAsia="宋体" w:cs="宋体"/>
          <w:b/>
          <w:bCs w:val="0"/>
          <w:color w:val="auto"/>
          <w:sz w:val="28"/>
          <w:szCs w:val="28"/>
          <w:highlight w:val="none"/>
          <w:u w:val="single"/>
        </w:rPr>
        <w:t>部分必须分开单独密封；“正本”或“副本”可分开密封，也可统一密封；</w:t>
      </w:r>
      <w:r>
        <w:rPr>
          <w:rFonts w:hint="eastAsia" w:ascii="宋体" w:hAnsi="宋体" w:eastAsia="宋体" w:cs="宋体"/>
          <w:bCs/>
          <w:color w:val="auto"/>
          <w:sz w:val="28"/>
          <w:szCs w:val="28"/>
          <w:highlight w:val="none"/>
        </w:rPr>
        <w:t>所有封袋上都应写明</w:t>
      </w:r>
      <w:r>
        <w:rPr>
          <w:rFonts w:hint="eastAsia" w:ascii="宋体" w:hAnsi="宋体" w:cs="宋体"/>
          <w:bCs/>
          <w:color w:val="auto"/>
          <w:sz w:val="28"/>
          <w:szCs w:val="28"/>
          <w:highlight w:val="none"/>
          <w:lang w:eastAsia="zh-CN"/>
        </w:rPr>
        <w:t>采购人</w:t>
      </w:r>
      <w:r>
        <w:rPr>
          <w:rFonts w:hint="eastAsia" w:ascii="宋体" w:hAnsi="宋体" w:eastAsia="宋体" w:cs="宋体"/>
          <w:bCs/>
          <w:color w:val="auto"/>
          <w:sz w:val="28"/>
          <w:szCs w:val="28"/>
          <w:highlight w:val="none"/>
        </w:rPr>
        <w:t>名称、项目名称、</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单位名称，并注明“资格审查文件”或 “符合性审查文件”</w:t>
      </w:r>
      <w:r>
        <w:rPr>
          <w:rFonts w:hint="eastAsia" w:ascii="宋体" w:hAnsi="宋体" w:cs="宋体"/>
          <w:bCs/>
          <w:color w:val="auto"/>
          <w:sz w:val="28"/>
          <w:szCs w:val="28"/>
          <w:highlight w:val="none"/>
          <w:lang w:eastAsia="zh-CN"/>
        </w:rPr>
        <w:t>或“价格标文件”</w:t>
      </w:r>
      <w:r>
        <w:rPr>
          <w:rFonts w:hint="eastAsia" w:ascii="宋体" w:hAnsi="宋体" w:eastAsia="宋体" w:cs="宋体"/>
          <w:bCs/>
          <w:color w:val="auto"/>
          <w:sz w:val="28"/>
          <w:szCs w:val="28"/>
          <w:highlight w:val="none"/>
        </w:rPr>
        <w:t>并加盖</w:t>
      </w:r>
      <w:r>
        <w:rPr>
          <w:rFonts w:hint="eastAsia" w:ascii="宋体" w:hAnsi="宋体" w:eastAsia="宋体" w:cs="宋体"/>
          <w:bCs/>
          <w:color w:val="auto"/>
          <w:sz w:val="28"/>
          <w:szCs w:val="28"/>
          <w:highlight w:val="none"/>
          <w:lang w:eastAsia="zh-CN"/>
        </w:rPr>
        <w:t>响应供应商</w:t>
      </w:r>
      <w:r>
        <w:rPr>
          <w:rFonts w:hint="eastAsia" w:ascii="宋体" w:hAnsi="宋体" w:eastAsia="宋体" w:cs="宋体"/>
          <w:bCs/>
          <w:color w:val="auto"/>
          <w:sz w:val="28"/>
          <w:szCs w:val="28"/>
          <w:highlight w:val="none"/>
        </w:rPr>
        <w:t>单位公章、法定代表人签字或印鉴或委托代理人签字。</w:t>
      </w:r>
    </w:p>
    <w:p w14:paraId="0EE99DD0">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3.</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截止期</w:t>
      </w:r>
    </w:p>
    <w:p w14:paraId="044E596C">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3.1</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人应在</w:t>
      </w:r>
      <w:r>
        <w:rPr>
          <w:rFonts w:hint="eastAsia" w:ascii="宋体" w:hAnsi="宋体" w:eastAsia="宋体" w:cs="宋体"/>
          <w:bCs/>
          <w:color w:val="auto"/>
          <w:sz w:val="28"/>
          <w:szCs w:val="28"/>
          <w:highlight w:val="none"/>
          <w:lang w:eastAsia="zh-CN"/>
        </w:rPr>
        <w:t>询价采购公告</w:t>
      </w:r>
      <w:r>
        <w:rPr>
          <w:rFonts w:hint="eastAsia" w:ascii="宋体" w:hAnsi="宋体" w:eastAsia="宋体" w:cs="宋体"/>
          <w:bCs/>
          <w:color w:val="auto"/>
          <w:sz w:val="28"/>
          <w:szCs w:val="28"/>
          <w:highlight w:val="none"/>
        </w:rPr>
        <w:t>中规定的</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截止时间之前将</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文件递交到指定地点并在登记表上签字。</w:t>
      </w:r>
      <w:r>
        <w:rPr>
          <w:rFonts w:hint="eastAsia" w:ascii="宋体" w:hAnsi="宋体" w:eastAsia="宋体" w:cs="宋体"/>
          <w:bCs/>
          <w:color w:val="auto"/>
          <w:sz w:val="28"/>
          <w:szCs w:val="28"/>
          <w:highlight w:val="none"/>
          <w:lang w:eastAsia="zh-CN"/>
        </w:rPr>
        <w:t>采购</w:t>
      </w:r>
      <w:r>
        <w:rPr>
          <w:rFonts w:hint="eastAsia" w:ascii="宋体" w:hAnsi="宋体" w:eastAsia="宋体" w:cs="宋体"/>
          <w:bCs/>
          <w:color w:val="auto"/>
          <w:sz w:val="28"/>
          <w:szCs w:val="28"/>
          <w:highlight w:val="none"/>
        </w:rPr>
        <w:t>人在接到</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文件时将</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文件注明收到的日期和时间。</w:t>
      </w:r>
    </w:p>
    <w:p w14:paraId="088324BC">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3.2</w:t>
      </w:r>
      <w:r>
        <w:rPr>
          <w:rFonts w:hint="eastAsia" w:ascii="宋体" w:hAnsi="宋体" w:eastAsia="宋体" w:cs="宋体"/>
          <w:bCs/>
          <w:color w:val="auto"/>
          <w:sz w:val="28"/>
          <w:szCs w:val="28"/>
          <w:highlight w:val="none"/>
          <w:lang w:eastAsia="zh-CN"/>
        </w:rPr>
        <w:t>采购</w:t>
      </w:r>
      <w:r>
        <w:rPr>
          <w:rFonts w:hint="eastAsia" w:ascii="宋体" w:hAnsi="宋体" w:eastAsia="宋体" w:cs="宋体"/>
          <w:bCs/>
          <w:color w:val="auto"/>
          <w:sz w:val="28"/>
          <w:szCs w:val="28"/>
          <w:highlight w:val="none"/>
        </w:rPr>
        <w:t>人可以按本文件规定以修改通知的方式，酌情延长递交</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文件的截止日期。在上述情况下，招标人与</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人以前的</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截止期方面的全部权力、责任和义务，将适用于延长后新的</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截止期。</w:t>
      </w:r>
    </w:p>
    <w:p w14:paraId="05756643">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3.3</w:t>
      </w:r>
      <w:r>
        <w:rPr>
          <w:rFonts w:hint="eastAsia" w:ascii="宋体" w:hAnsi="宋体" w:eastAsia="宋体" w:cs="宋体"/>
          <w:bCs/>
          <w:color w:val="auto"/>
          <w:sz w:val="28"/>
          <w:szCs w:val="28"/>
          <w:highlight w:val="none"/>
        </w:rPr>
        <w:t>超过</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截止期送达的</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文件将被拒绝并原封退给</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人。</w:t>
      </w:r>
    </w:p>
    <w:p w14:paraId="457FA9B2">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3.4</w:t>
      </w:r>
      <w:r>
        <w:rPr>
          <w:rFonts w:hint="eastAsia" w:ascii="宋体" w:hAnsi="宋体" w:eastAsia="宋体" w:cs="宋体"/>
          <w:bCs/>
          <w:color w:val="auto"/>
          <w:sz w:val="28"/>
          <w:szCs w:val="28"/>
          <w:highlight w:val="none"/>
        </w:rPr>
        <w:t>提交</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文件的</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人少于三个的，</w:t>
      </w:r>
      <w:r>
        <w:rPr>
          <w:rFonts w:hint="eastAsia" w:ascii="宋体" w:hAnsi="宋体" w:eastAsia="宋体" w:cs="宋体"/>
          <w:bCs/>
          <w:color w:val="auto"/>
          <w:sz w:val="28"/>
          <w:szCs w:val="28"/>
          <w:highlight w:val="none"/>
          <w:lang w:eastAsia="zh-CN"/>
        </w:rPr>
        <w:t>采购</w:t>
      </w:r>
      <w:r>
        <w:rPr>
          <w:rFonts w:hint="eastAsia" w:ascii="宋体" w:hAnsi="宋体" w:eastAsia="宋体" w:cs="宋体"/>
          <w:bCs/>
          <w:color w:val="auto"/>
          <w:sz w:val="28"/>
          <w:szCs w:val="28"/>
          <w:highlight w:val="none"/>
        </w:rPr>
        <w:t>人将依法重新招标。</w:t>
      </w:r>
    </w:p>
    <w:p w14:paraId="5F3B21DC">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4.</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文件的修改与撤回</w:t>
      </w:r>
    </w:p>
    <w:p w14:paraId="2FD726B0">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4.1</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人可以在递交</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文件以后，在规定的</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截止期之前，以书面形式向</w:t>
      </w:r>
      <w:r>
        <w:rPr>
          <w:rFonts w:hint="eastAsia" w:ascii="宋体" w:hAnsi="宋体" w:eastAsia="宋体" w:cs="宋体"/>
          <w:bCs/>
          <w:color w:val="auto"/>
          <w:sz w:val="28"/>
          <w:szCs w:val="28"/>
          <w:highlight w:val="none"/>
          <w:lang w:eastAsia="zh-CN"/>
        </w:rPr>
        <w:t>代理机构</w:t>
      </w:r>
      <w:r>
        <w:rPr>
          <w:rFonts w:hint="eastAsia" w:ascii="宋体" w:hAnsi="宋体" w:eastAsia="宋体" w:cs="宋体"/>
          <w:bCs/>
          <w:color w:val="auto"/>
          <w:sz w:val="28"/>
          <w:szCs w:val="28"/>
          <w:highlight w:val="none"/>
        </w:rPr>
        <w:t>递交修改或撤回其</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文件的通知。在</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截止期以后，不得更改</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文件。</w:t>
      </w:r>
    </w:p>
    <w:p w14:paraId="5AB21A4C">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4.2</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人的修改或撤回通知，应按本文件规定的要求编制、密封、标志和递交（密封袋上应标明“修改”或“撤回”字样）。</w:t>
      </w:r>
    </w:p>
    <w:p w14:paraId="31CC7BCF">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4.3</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截止以后，在</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有效期内，</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人不得撤回</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文件。</w:t>
      </w:r>
    </w:p>
    <w:p w14:paraId="5CA016F4">
      <w:pPr>
        <w:keepNext w:val="0"/>
        <w:keepLines w:val="0"/>
        <w:pageBreakBefore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五、询价采购程序</w:t>
      </w:r>
    </w:p>
    <w:p w14:paraId="42AF6544">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1.询价小组</w:t>
      </w:r>
    </w:p>
    <w:p w14:paraId="0FB180A1">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 开标后，</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将立即组织询价小组进行评标。</w:t>
      </w:r>
    </w:p>
    <w:p w14:paraId="26974A22">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 询价小组由政府采购评审专家和采购人代表组成，且人员构成符合政府采购有关规定。</w:t>
      </w:r>
    </w:p>
    <w:p w14:paraId="040B038F">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1.3询价小组应当按照客观、公正、审慎的原则评审响应供应商的响应文件。</w:t>
      </w:r>
    </w:p>
    <w:p w14:paraId="3DF685A6">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2.响应的澄清</w:t>
      </w:r>
    </w:p>
    <w:p w14:paraId="1A2DAF87">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2.1评审期间，为有助于对响应文件的审查、评价和比较，询价小组有权要求供应商对其响应文件进行澄清，但并非对每个供应商都</w:t>
      </w:r>
      <w:r>
        <w:rPr>
          <w:rFonts w:hint="eastAsia" w:ascii="宋体" w:hAnsi="宋体" w:eastAsia="宋体" w:cs="宋体"/>
          <w:color w:val="auto"/>
          <w:sz w:val="28"/>
          <w:szCs w:val="28"/>
          <w:highlight w:val="none"/>
          <w:lang w:eastAsia="zh-CN"/>
        </w:rPr>
        <w:t>做</w:t>
      </w:r>
      <w:r>
        <w:rPr>
          <w:rFonts w:hint="eastAsia" w:ascii="宋体" w:hAnsi="宋体" w:eastAsia="宋体" w:cs="宋体"/>
          <w:color w:val="auto"/>
          <w:sz w:val="28"/>
          <w:szCs w:val="28"/>
          <w:highlight w:val="none"/>
        </w:rPr>
        <w:t>澄清要求。</w:t>
      </w:r>
    </w:p>
    <w:p w14:paraId="4A6E0760">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2.2接到询价小组澄清要求的供应商应派人按询价小组规定的时间和格式作出澄清，澄清的内容作为响应文件的补充部分，但响应的价格和实质性的内容不得做任何更改。</w:t>
      </w:r>
    </w:p>
    <w:p w14:paraId="60849BBE">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 接到询价小组澄清要求的供应商如未按规定</w:t>
      </w:r>
      <w:r>
        <w:rPr>
          <w:rFonts w:hint="eastAsia" w:ascii="宋体" w:hAnsi="宋体" w:eastAsia="宋体" w:cs="宋体"/>
          <w:color w:val="auto"/>
          <w:sz w:val="28"/>
          <w:szCs w:val="28"/>
          <w:highlight w:val="none"/>
          <w:lang w:eastAsia="zh-CN"/>
        </w:rPr>
        <w:t>作出</w:t>
      </w:r>
      <w:r>
        <w:rPr>
          <w:rFonts w:hint="eastAsia" w:ascii="宋体" w:hAnsi="宋体" w:eastAsia="宋体" w:cs="宋体"/>
          <w:color w:val="auto"/>
          <w:sz w:val="28"/>
          <w:szCs w:val="28"/>
          <w:highlight w:val="none"/>
        </w:rPr>
        <w:t>澄清，其风险由供应商自行承担。</w:t>
      </w:r>
    </w:p>
    <w:p w14:paraId="14A528D9">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3.对响应文件的初审</w:t>
      </w:r>
    </w:p>
    <w:p w14:paraId="347A4822">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3.1响应文件初审分为资格性检查和符合性检查。</w:t>
      </w:r>
    </w:p>
    <w:p w14:paraId="0034160C">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（1）资格性检查：依据法律法规和采购文件的规定，对响应文件中的资格证明文件等进行审查，以确定供应商是否具备参加询价的资格。</w:t>
      </w:r>
    </w:p>
    <w:p w14:paraId="1B928482">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询价小组在进行资格性审查的同时，将在“信用中国”网站对供应商是否被列入失信被执行人、重大税收违法案件当事人名单、政府采购严重失信行为记录名单情况进行查询，以确定供应商是否具备参加询价的资格。</w:t>
      </w:r>
    </w:p>
    <w:p w14:paraId="5F854A98">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14:paraId="288A8788">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资格性审查未通过的响应供应商作无效响应处理。</w:t>
      </w:r>
    </w:p>
    <w:p w14:paraId="55CF4683">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（2）符合性检查：依据采购文件的规定，从响应文件的有效性、完整性和对采购文件的响应程度进行审查，以确定是否对采购文件的实质性要求作出响应。符合性审查未通过的响应供应商作无效响应处理。</w:t>
      </w:r>
    </w:p>
    <w:p w14:paraId="16774E70">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（3）未通过资格性审查或符合性审查的响应供应商，</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将告知其未通过资格性审查或符合性审查的原因</w:t>
      </w:r>
      <w:r>
        <w:rPr>
          <w:rFonts w:hint="eastAsia" w:ascii="宋体" w:hAnsi="宋体" w:eastAsia="宋体" w:cs="宋体"/>
          <w:bCs/>
          <w:color w:val="auto"/>
          <w:sz w:val="28"/>
          <w:szCs w:val="28"/>
          <w:highlight w:val="none"/>
        </w:rPr>
        <w:t>，评审结束后，</w:t>
      </w:r>
      <w:r>
        <w:rPr>
          <w:rFonts w:hint="eastAsia" w:ascii="宋体" w:hAnsi="宋体" w:eastAsia="宋体" w:cs="宋体"/>
          <w:bCs/>
          <w:color w:val="auto"/>
          <w:sz w:val="28"/>
          <w:szCs w:val="28"/>
          <w:highlight w:val="none"/>
          <w:lang w:eastAsia="zh-CN"/>
        </w:rPr>
        <w:t>采购人</w:t>
      </w:r>
      <w:r>
        <w:rPr>
          <w:rFonts w:hint="eastAsia" w:ascii="宋体" w:hAnsi="宋体" w:eastAsia="宋体" w:cs="宋体"/>
          <w:bCs/>
          <w:color w:val="auto"/>
          <w:sz w:val="28"/>
          <w:szCs w:val="28"/>
          <w:highlight w:val="none"/>
        </w:rPr>
        <w:t>将不再告知未通过资格审查或符合性审查的原因。</w:t>
      </w:r>
    </w:p>
    <w:p w14:paraId="36C43FC2">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w:t>
      </w:r>
      <w:r>
        <w:rPr>
          <w:rFonts w:hint="eastAsia" w:ascii="宋体" w:hAnsi="宋体" w:eastAsia="宋体" w:cs="宋体"/>
          <w:bCs/>
          <w:color w:val="auto"/>
          <w:sz w:val="28"/>
          <w:szCs w:val="28"/>
          <w:highlight w:val="none"/>
        </w:rPr>
        <w:t>询价小组将对确定为实质性响应的响应进行进一步审核，看其是否有计算</w:t>
      </w:r>
      <w:r>
        <w:rPr>
          <w:rFonts w:hint="eastAsia" w:ascii="宋体" w:hAnsi="宋体" w:eastAsia="宋体" w:cs="宋体"/>
          <w:color w:val="auto"/>
          <w:sz w:val="28"/>
          <w:szCs w:val="28"/>
          <w:highlight w:val="none"/>
        </w:rPr>
        <w:t>上或累加上的算术错误，修正错误的原则如下：</w:t>
      </w:r>
    </w:p>
    <w:p w14:paraId="056E37B1">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（1）响应文件中询价报价表内容与响应文件中相应内容不一致的，以询价报价表为准。</w:t>
      </w:r>
    </w:p>
    <w:p w14:paraId="77C24B5A">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（2）大写金额和小写金额不一致的，以大写金额为准。</w:t>
      </w:r>
    </w:p>
    <w:p w14:paraId="524DC25A">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（3）总价金额与按单价汇总金额不一致的，以单价金额计算结果为准。</w:t>
      </w:r>
    </w:p>
    <w:p w14:paraId="0E8884CB">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同时出现两种以上错误的，按照前款规定的顺序修正。</w:t>
      </w:r>
    </w:p>
    <w:p w14:paraId="0B71C4B8">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3.3询价小组将按上述修正错误的方法调整响应文件中的响应报价，并告知响应供应商，调整后的价格应对响应供应商具有约束力。如果响应供应商不接受修正后的价格，则其响应将被拒绝。</w:t>
      </w:r>
    </w:p>
    <w:p w14:paraId="5C41D93A">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3.4本采购项目为一个完整标的，询价小组不接受不完整的响应报价。响应供应商或其授权委托人必须对所有项目分别报单价，并合计总价。询价小组有权将未按规定填写的报价视为无效响应。</w:t>
      </w:r>
    </w:p>
    <w:p w14:paraId="36379CD3">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3.5询价小组允许修正响应文件中不构成重大偏离的、微小的、非正规的、不一致的或不规则的地方，但这些修改不能影响任何响应供应商相应的名次排列。</w:t>
      </w:r>
    </w:p>
    <w:p w14:paraId="37A098C7">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14:paraId="6D8A8DB1">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非单一产品采购项目，采购文件中将载明其中的核心产品。多家响应供应商提供的核心产品为同一品牌同一型号的，按前款规定处理。</w:t>
      </w:r>
    </w:p>
    <w:p w14:paraId="0ED075EC">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3.7响应供应商在询价采购活动全过程中应保持通讯畅通，并安排专人与</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及询价小组联系。</w:t>
      </w:r>
    </w:p>
    <w:p w14:paraId="4325BD13">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4.无效响应及废标情形</w:t>
      </w:r>
    </w:p>
    <w:p w14:paraId="424A4298">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4.1符合下列情形之一者，响应供应商响应无效：</w:t>
      </w:r>
    </w:p>
    <w:p w14:paraId="04F2E7EA">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（1）响应供应商未按本采购文件要求上传响应文件电子文档的，或上传的文件打不开的；</w:t>
      </w:r>
    </w:p>
    <w:p w14:paraId="2F3C1072">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（2）同一响应供应商提交两个（含两个）以上不同的响应报价的；</w:t>
      </w:r>
    </w:p>
    <w:p w14:paraId="462FEF42">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（3）响应供应商不具备采购文件中规定资格要求的；</w:t>
      </w:r>
    </w:p>
    <w:p w14:paraId="04EF5AD6">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（4）响应供应商的报价超过了采购预算或最高限价的；</w:t>
      </w:r>
    </w:p>
    <w:p w14:paraId="2AB445D0">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（5）未通过资格性、符合性审查的；</w:t>
      </w:r>
    </w:p>
    <w:p w14:paraId="33E111FC">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（6）不符合询价采购文件中规定的其他实质性要求和条件的；</w:t>
      </w:r>
    </w:p>
    <w:p w14:paraId="6FC8BFD2">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（7）响应供应商被 “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14:paraId="2504CE2B">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w:t>
      </w:r>
      <w:r>
        <w:rPr>
          <w:rFonts w:hint="eastAsia" w:ascii="宋体" w:hAnsi="宋体" w:eastAsia="宋体" w:cs="宋体"/>
          <w:bCs/>
          <w:color w:val="auto"/>
          <w:sz w:val="28"/>
          <w:szCs w:val="28"/>
          <w:highlight w:val="none"/>
        </w:rPr>
        <w:t>响应文件含有采购人不能接受的附加条件的；</w:t>
      </w:r>
    </w:p>
    <w:p w14:paraId="7838E5B1">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w:t>
      </w:r>
      <w:r>
        <w:rPr>
          <w:rFonts w:hint="eastAsia" w:ascii="宋体" w:hAnsi="宋体" w:eastAsia="宋体" w:cs="宋体"/>
          <w:bCs/>
          <w:color w:val="auto"/>
          <w:sz w:val="28"/>
          <w:szCs w:val="28"/>
          <w:highlight w:val="none"/>
        </w:rPr>
        <w:t>本项目采购产品被财政部、国家发展和改革委员会、生态环境部等列入“节能产品品目清单</w:t>
      </w:r>
      <w:r>
        <w:rPr>
          <w:rFonts w:hint="eastAsia" w:ascii="宋体" w:hAnsi="宋体" w:eastAsia="宋体" w:cs="宋体"/>
          <w:bCs/>
          <w:color w:val="auto"/>
          <w:sz w:val="28"/>
          <w:szCs w:val="28"/>
          <w:highlight w:val="none"/>
          <w:lang w:eastAsia="zh-CN"/>
        </w:rPr>
        <w:t>”“</w:t>
      </w:r>
      <w:r>
        <w:rPr>
          <w:rFonts w:hint="eastAsia" w:ascii="宋体" w:hAnsi="宋体" w:eastAsia="宋体" w:cs="宋体"/>
          <w:bCs/>
          <w:color w:val="auto"/>
          <w:sz w:val="28"/>
          <w:szCs w:val="28"/>
          <w:highlight w:val="none"/>
        </w:rPr>
        <w:t>环境标志产品品目清单”强制采购范围，而供应商所响应产品不在强制采购范围内的。（响应产品如属于政府强制采购节能产品品目清单范围内，响应文件中必须提供国家确定的认证机构出具的、处于有效期之内的该节能产品认证证书扫描件）</w:t>
      </w:r>
      <w:r>
        <w:rPr>
          <w:rFonts w:hint="eastAsia" w:ascii="宋体" w:hAnsi="宋体" w:eastAsia="宋体" w:cs="宋体"/>
          <w:color w:val="auto"/>
          <w:sz w:val="28"/>
          <w:szCs w:val="28"/>
          <w:highlight w:val="none"/>
        </w:rPr>
        <w:t>；</w:t>
      </w:r>
    </w:p>
    <w:p w14:paraId="22A14580">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（10）响应文件未按照采购文件要求加盖电子签章；</w:t>
      </w:r>
    </w:p>
    <w:p w14:paraId="438FACF8">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（11）不同供应商的响应文件经系统查询Mac地址、标书制作工具客户端标识码一致的。（符合本条款不同的供应商不得参加本项目的后续采购事项，并移送政府采购监管部门进行处理。）</w:t>
      </w:r>
    </w:p>
    <w:p w14:paraId="58A76826">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（12）其他法律、法规及本采购文件规定的属无效响应的情形。</w:t>
      </w:r>
    </w:p>
    <w:p w14:paraId="52270E85">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4.2符合下列情形之一者，本采购项目废标：</w:t>
      </w:r>
    </w:p>
    <w:p w14:paraId="24A31F61">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bCs/>
          <w:color w:val="auto"/>
          <w:sz w:val="28"/>
          <w:szCs w:val="28"/>
          <w:highlight w:val="none"/>
        </w:rPr>
        <w:t>符合专业条件的供应商或者对采购文件</w:t>
      </w:r>
      <w:r>
        <w:rPr>
          <w:rFonts w:hint="eastAsia" w:ascii="宋体" w:hAnsi="宋体" w:eastAsia="宋体" w:cs="宋体"/>
          <w:bCs/>
          <w:color w:val="auto"/>
          <w:sz w:val="28"/>
          <w:szCs w:val="28"/>
          <w:highlight w:val="none"/>
          <w:lang w:eastAsia="zh-CN"/>
        </w:rPr>
        <w:t>做</w:t>
      </w:r>
      <w:r>
        <w:rPr>
          <w:rFonts w:hint="eastAsia" w:ascii="宋体" w:hAnsi="宋体" w:eastAsia="宋体" w:cs="宋体"/>
          <w:bCs/>
          <w:color w:val="auto"/>
          <w:sz w:val="28"/>
          <w:szCs w:val="28"/>
          <w:highlight w:val="none"/>
        </w:rPr>
        <w:t>实质响应的供应商不足三家的</w:t>
      </w:r>
      <w:r>
        <w:rPr>
          <w:rFonts w:hint="eastAsia" w:ascii="宋体" w:hAnsi="宋体" w:eastAsia="宋体" w:cs="宋体"/>
          <w:color w:val="auto"/>
          <w:sz w:val="28"/>
          <w:szCs w:val="28"/>
          <w:highlight w:val="none"/>
        </w:rPr>
        <w:t>；</w:t>
      </w:r>
    </w:p>
    <w:p w14:paraId="4214E08F">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（2）所有合格响应供应商的报价均超过本项目预算金额或最高限价的；</w:t>
      </w:r>
    </w:p>
    <w:p w14:paraId="24A0A428">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（3）出现影响采购公正的违法、违规行为的；</w:t>
      </w:r>
    </w:p>
    <w:p w14:paraId="3DFA8D43">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（4）因重大变故，采购任务取消的；</w:t>
      </w:r>
    </w:p>
    <w:p w14:paraId="3FABF89F">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废标后，对于特殊紧急的采购项目，经监管部门批准后采购人可直接改变采购方式，现场继续组织采购活动。</w:t>
      </w:r>
    </w:p>
    <w:p w14:paraId="6025D605">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六</w:t>
      </w:r>
      <w:r>
        <w:rPr>
          <w:rFonts w:hint="eastAsia" w:ascii="宋体" w:hAnsi="宋体" w:eastAsia="宋体" w:cs="宋体"/>
          <w:b/>
          <w:bCs/>
          <w:color w:val="auto"/>
          <w:sz w:val="28"/>
          <w:szCs w:val="28"/>
          <w:highlight w:val="none"/>
        </w:rPr>
        <w:t>、成交原则</w:t>
      </w:r>
    </w:p>
    <w:p w14:paraId="674CA2F1">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1.确定成交单位</w:t>
      </w:r>
    </w:p>
    <w:p w14:paraId="48EBCD86">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1.1询价小组将从质量和服务均能满足采购文件实质性响应要求的供应商中，按照报价由低到高顺序推荐</w:t>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名成交候选供应商，若报价相同时则通过抽签方式随机确定排名顺序，并编写评审报告。</w:t>
      </w:r>
    </w:p>
    <w:p w14:paraId="62691C3E">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采购人应按照询价小组推荐的</w:t>
      </w:r>
      <w:r>
        <w:rPr>
          <w:rFonts w:hint="eastAsia" w:ascii="宋体" w:hAnsi="宋体" w:cs="宋体"/>
          <w:color w:val="auto"/>
          <w:sz w:val="28"/>
          <w:szCs w:val="28"/>
          <w:highlight w:val="none"/>
          <w:lang w:eastAsia="zh-CN"/>
        </w:rPr>
        <w:t>第一</w:t>
      </w:r>
      <w:r>
        <w:rPr>
          <w:rFonts w:hint="eastAsia" w:ascii="宋体" w:hAnsi="宋体" w:eastAsia="宋体" w:cs="宋体"/>
          <w:color w:val="auto"/>
          <w:sz w:val="28"/>
          <w:szCs w:val="28"/>
          <w:highlight w:val="none"/>
        </w:rPr>
        <w:t>成交候选供应商确定成交供应商。</w:t>
      </w:r>
    </w:p>
    <w:p w14:paraId="6110D247">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1.2 对小微型企业、监狱企业和残疾人福利单位的价格扣除</w:t>
      </w:r>
    </w:p>
    <w:p w14:paraId="113C1C37">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（1）小微型企业价格扣除</w:t>
      </w:r>
    </w:p>
    <w:p w14:paraId="73E79901">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 1 \* GB3 \* MERGEFORMAT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①</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本项目对小型和微型企业产品给予10%的扣除价格，用扣除后的价格参与评审。</w:t>
      </w:r>
    </w:p>
    <w:p w14:paraId="032F2D68">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②供应商需按照采购文件的要求提供相应的《中小企业声明函》。</w:t>
      </w:r>
    </w:p>
    <w:p w14:paraId="2D88AFCE">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③企业标准请参照《关于印发中小企业划型标准规定的通知》（工信部联企业</w:t>
      </w:r>
      <w:r>
        <w:rPr>
          <w:rFonts w:hint="eastAsia" w:ascii="宋体" w:hAnsi="宋体" w:eastAsia="宋体" w:cs="宋体"/>
          <w:color w:val="auto"/>
          <w:sz w:val="28"/>
          <w:szCs w:val="28"/>
          <w:highlight w:val="none"/>
          <w:lang w:eastAsia="zh-CN"/>
        </w:rPr>
        <w:t>〔2011〕300号</w:t>
      </w:r>
      <w:r>
        <w:rPr>
          <w:rFonts w:hint="eastAsia" w:ascii="宋体" w:hAnsi="宋体" w:eastAsia="宋体" w:cs="宋体"/>
          <w:color w:val="auto"/>
          <w:sz w:val="28"/>
          <w:szCs w:val="28"/>
          <w:highlight w:val="none"/>
        </w:rPr>
        <w:t>）文件规定自行填写。</w:t>
      </w:r>
    </w:p>
    <w:p w14:paraId="63D9BE86">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（2）残疾人福利单位价格扣除</w:t>
      </w:r>
    </w:p>
    <w:p w14:paraId="6739D991">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 1 \* GB3 \* MERGEFORMAT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①</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本项目对残疾人福利性单位视同小型、微型企业，给予10%的价格扣除，用扣除后的价格参与评审。</w:t>
      </w:r>
    </w:p>
    <w:p w14:paraId="1D9231E5">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②残疾人福利单位需按照采购文件的要求提供《残疾人福利性单位声明函》。</w:t>
      </w:r>
    </w:p>
    <w:p w14:paraId="54F408E4">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③残疾人福利单位标准请参照《关于促进残疾人就业政府采购政策的通知》（财库〔2017〕141号）。</w:t>
      </w:r>
    </w:p>
    <w:p w14:paraId="1AFEDAAE">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（3）监狱和戒毒企业价格扣除</w:t>
      </w:r>
    </w:p>
    <w:p w14:paraId="1F8BD466">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 1 \* GB3 \* MERGEFORMAT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①</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本项目对监狱和戒毒企业（简称监狱企业）视同小型、微型企业，给予10%的价格扣除，用扣除后的价格参与评审。</w:t>
      </w:r>
    </w:p>
    <w:p w14:paraId="5F6196FA">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②监狱企业参加政府采购活动时，需提供由省级以上监狱管理局、戒毒管理局(含新疆生产建设兵团)出具的属于监狱企业的证明文件。供应商如不提供上述证明文件，价格将不做相应扣除。</w:t>
      </w:r>
    </w:p>
    <w:p w14:paraId="327401F8">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③监狱企业标准请参照《关于政府采购支持监狱企业发展有关问题的通知》（财库</w:t>
      </w:r>
      <w:r>
        <w:rPr>
          <w:rFonts w:hint="eastAsia" w:ascii="宋体" w:hAnsi="宋体" w:eastAsia="宋体" w:cs="宋体"/>
          <w:color w:val="auto"/>
          <w:sz w:val="28"/>
          <w:szCs w:val="28"/>
          <w:highlight w:val="none"/>
          <w:lang w:eastAsia="zh-CN"/>
        </w:rPr>
        <w:t>〔2014〕68号</w:t>
      </w:r>
      <w:r>
        <w:rPr>
          <w:rFonts w:hint="eastAsia" w:ascii="宋体" w:hAnsi="宋体" w:eastAsia="宋体" w:cs="宋体"/>
          <w:color w:val="auto"/>
          <w:sz w:val="28"/>
          <w:szCs w:val="28"/>
          <w:highlight w:val="none"/>
        </w:rPr>
        <w:t>）。</w:t>
      </w:r>
    </w:p>
    <w:p w14:paraId="5ECE3DFD">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（4）残疾人福利单位、监狱企业属于小型、微型企业的，不重复享受政策。</w:t>
      </w:r>
    </w:p>
    <w:p w14:paraId="2E4E96FB">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大中型企业和其他自然人、法人或者其他组织与小型、微型企业（残疾人福利单位、监狱企业）组成联合体共同参加政府采购活动。联合协议中约定，小型、微型企业（残疾人福利单位、监狱企业）的协议合同金额占到联合体协议合同总金额30%以上的，给予联合体6%的价格扣除，用扣除后的价格参与评审。</w:t>
      </w:r>
    </w:p>
    <w:p w14:paraId="0E99020A">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（6）联合体各方均为小型、微型企业（残疾人福利单位、监狱企业）的，联合体享受10%价格扣除，用扣除后的价格参与评审。</w:t>
      </w:r>
    </w:p>
    <w:p w14:paraId="2717DD81">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（7）专门面向中小企业采购的项目或者采购包，不再执行价格评审优惠的扶持政策。</w:t>
      </w:r>
    </w:p>
    <w:p w14:paraId="3EF528B6">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1.3如出现供应商最低报价相同的情况，则优先采购“环境标志产品”或“节能产品”。</w:t>
      </w:r>
    </w:p>
    <w:p w14:paraId="17EE1016">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（1）如出现最低报价相同，且响应产品均属于“环境标志产品”和“节能产品”，则将优先采购交货期短者。</w:t>
      </w:r>
    </w:p>
    <w:p w14:paraId="7209150C">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（2）如出现最低报价相同，且响应产品不能同时满足“环境标志产品”和“节能产品”（只能满足其中一项），则将优先采购交货期短者。</w:t>
      </w:r>
    </w:p>
    <w:p w14:paraId="33351723">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1.4如出现供应商最低报价相同的情况，且响应产品均不是“环境标志产品”或“节能产品”，则将优先采购交货期短者。</w:t>
      </w:r>
    </w:p>
    <w:p w14:paraId="67EF9494">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对于同时列入环境标志产品政府采购品目清单和节能产品政府采购品目清单的产品，则其优先于只列入其中一个品目清单的产品。</w:t>
      </w:r>
    </w:p>
    <w:p w14:paraId="591C721B">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环境标志产品是指列入财政部、生态环境部最新公布的《环境标志产品政府采购品目清单》内的产品。</w:t>
      </w:r>
    </w:p>
    <w:p w14:paraId="21468EAB">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节能产品是指列入财政部、国家发展和改革委员会最新公布的《节能产品政府采购品目清单》内的产品。</w:t>
      </w:r>
    </w:p>
    <w:p w14:paraId="7D8A3C1B">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注意：响应主要产品如为节能及环境标志产品的，响应供应商必须提供有关证明材料。</w:t>
      </w:r>
    </w:p>
    <w:p w14:paraId="4FC177A5">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1.5成交结果公告</w:t>
      </w:r>
    </w:p>
    <w:p w14:paraId="6C66DC14">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将在</w:t>
      </w:r>
      <w:r>
        <w:rPr>
          <w:rFonts w:hint="eastAsia" w:ascii="宋体" w:hAnsi="宋体" w:eastAsia="宋体" w:cs="宋体"/>
          <w:color w:val="auto"/>
          <w:sz w:val="28"/>
          <w:szCs w:val="28"/>
          <w:highlight w:val="none"/>
          <w:lang w:eastAsia="zh-CN"/>
        </w:rPr>
        <w:t>通州湾江海联动开发示范区政府网站</w:t>
      </w:r>
      <w:r>
        <w:rPr>
          <w:rFonts w:hint="eastAsia" w:ascii="宋体" w:hAnsi="宋体" w:eastAsia="宋体" w:cs="宋体"/>
          <w:color w:val="auto"/>
          <w:sz w:val="28"/>
          <w:szCs w:val="28"/>
          <w:highlight w:val="none"/>
        </w:rPr>
        <w:t>发布成交公告，公告期限为1个工作日。</w:t>
      </w:r>
    </w:p>
    <w:p w14:paraId="4FF3580E">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 若有充分证据证明，成交供应商出现下列情况之一的，一经查实，将被取消成交资格：</w:t>
      </w:r>
    </w:p>
    <w:p w14:paraId="6B1120E8">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（1）提供虚假材料谋取成交的；</w:t>
      </w:r>
    </w:p>
    <w:p w14:paraId="75A9C25F">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（2）向采购人行贿或者提供其他不正当利益的；</w:t>
      </w:r>
    </w:p>
    <w:p w14:paraId="71088E4A">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（3）恶意竞争，响应总报价明显低于其自身合理成本且又无法提供证明的；</w:t>
      </w:r>
    </w:p>
    <w:p w14:paraId="17445588">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（4）属于本文件规定的无效条件，但在评审过程中又未被询价小组发现的；</w:t>
      </w:r>
    </w:p>
    <w:p w14:paraId="57AD5382">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（5）与采购人或者其他供应商恶意串通的；</w:t>
      </w:r>
    </w:p>
    <w:p w14:paraId="6DEB712A">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（6）采取不正当手段诋毁、排挤其他供应商的；</w:t>
      </w:r>
    </w:p>
    <w:p w14:paraId="07D65CB2">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（7）如有涉及对采购文件实质性内容的隐瞒、欺诈或违法违规行为的。</w:t>
      </w:r>
    </w:p>
    <w:p w14:paraId="0369C565">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1.7有下列情形之一的，视为响应供应商串通响应，响应无效：</w:t>
      </w:r>
    </w:p>
    <w:p w14:paraId="02F6CF87">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（1）不同响应供应商的响应文件由同一单位或者个人编制；</w:t>
      </w:r>
    </w:p>
    <w:p w14:paraId="7CCC849D">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（2）不同响应供应商委托同一单位或者个人办理响应事宜；</w:t>
      </w:r>
    </w:p>
    <w:p w14:paraId="274BB361">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（3）不同响应供应商的响应文件载明的项目管理成员或者联系人员为同一人；</w:t>
      </w:r>
    </w:p>
    <w:p w14:paraId="78A91F0A">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（4）不同响应供应商的响应文件异常一致或者响应报价呈规律性差异；</w:t>
      </w:r>
    </w:p>
    <w:p w14:paraId="71E68972">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（5）不同响应供应商的响应文件相互混装。</w:t>
      </w:r>
    </w:p>
    <w:p w14:paraId="75CA2AA2">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2.质疑处理</w:t>
      </w:r>
    </w:p>
    <w:p w14:paraId="1DB87ECB">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 提出质疑的供应商应当是参与所质疑项目采购活动的供应商。潜在供应商依法获取其可质疑的采购文件的，可以对采购文件提出质疑。</w:t>
      </w:r>
    </w:p>
    <w:p w14:paraId="5F3BF5DE">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2.2供应商认为采购文件、采购过程和采购结果使自己的权益受到损害的，可以在知道或应知其权益受到损害之日起七个工作日内，以书面形式向采购人提出质疑。上述应知其权益受到损害之日，是指：</w:t>
      </w:r>
    </w:p>
    <w:p w14:paraId="1D9DD12E">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（1）对可以质疑的采购文件提出质疑的，为收到采购文件之日或者采购文件公告期限届满之日；</w:t>
      </w:r>
    </w:p>
    <w:p w14:paraId="5D216051">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（2）对采购过程提出质疑的，为各采购程序环节结束之日；</w:t>
      </w:r>
    </w:p>
    <w:p w14:paraId="3B3D7407">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（3）对中标或者成交结果提出质疑的，为中标或者成交结果公告期限届满之日。</w:t>
      </w:r>
    </w:p>
    <w:p w14:paraId="56BBE965">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供应商应当在法定质疑期内一次性提出针对同一采购程序环节的质疑。</w:t>
      </w:r>
    </w:p>
    <w:p w14:paraId="143F3545">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2.3质疑函必须按照本采购文件中《质疑函范本》（附件</w:t>
      </w:r>
      <w:r>
        <w:rPr>
          <w:rFonts w:hint="eastAsia" w:ascii="宋体" w:hAnsi="宋体" w:eastAsia="宋体" w:cs="宋体"/>
          <w:color w:val="auto"/>
          <w:sz w:val="28"/>
          <w:szCs w:val="28"/>
          <w:highlight w:val="none"/>
          <w:lang w:val="en-US" w:eastAsia="zh-CN"/>
        </w:rPr>
        <w:t>12</w:t>
      </w:r>
      <w:r>
        <w:rPr>
          <w:rFonts w:hint="eastAsia" w:ascii="宋体" w:hAnsi="宋体" w:eastAsia="宋体" w:cs="宋体"/>
          <w:color w:val="auto"/>
          <w:sz w:val="28"/>
          <w:szCs w:val="28"/>
          <w:highlight w:val="none"/>
        </w:rPr>
        <w:t>）要求的格式和内容进行填写。供应商如组成联合体参加响应，则《质疑函范本》中要求签字、盖章、加盖公章之处，联合体各方均须按要求签字、盖章、加盖公章。</w:t>
      </w:r>
    </w:p>
    <w:p w14:paraId="2C6E1B9C">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2.4对采购方式、采购文件中项目需求、供应商资格条件等应当由采购人答复的质疑，请向采购人提出，由采购人负责答复。</w:t>
      </w:r>
    </w:p>
    <w:p w14:paraId="3C74BE06">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采购人质疑接收人及联系方式，见采购文件第一部分。</w:t>
      </w:r>
    </w:p>
    <w:p w14:paraId="59DF80B1">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 以下情形的质疑不予受理</w:t>
      </w:r>
    </w:p>
    <w:p w14:paraId="3F4BB135">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（1）内容不符合《政府采购质疑和投诉办法》第十二条规定的质疑。</w:t>
      </w:r>
    </w:p>
    <w:p w14:paraId="41A9B457">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（2）超出政府采购法定期限的质疑。</w:t>
      </w:r>
    </w:p>
    <w:p w14:paraId="57E61E0B">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（3）未参加响应活动的供应商或在响应活动中自身权益未受到损害的供应商所提出的质疑。</w:t>
      </w:r>
    </w:p>
    <w:p w14:paraId="0F002E36">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（4）供应商组成联合体参加响应，联合体中任何一方或多方未按要求签字、盖章、加盖公章的质疑。</w:t>
      </w:r>
    </w:p>
    <w:p w14:paraId="19CCBA67">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2.6 供应商提出书面质疑必须有理、有据，不得捏造事实、提供虚假材料进行恶意质疑。否则，一经查实，</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有权依据政府采购的有关规定，报请政府采购监管部门对该供应商进行相应的行政处罚和记录该供应商的失信信息。</w:t>
      </w:r>
    </w:p>
    <w:p w14:paraId="7ACAD82D">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成交通知书</w:t>
      </w:r>
    </w:p>
    <w:p w14:paraId="160FB7C6">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公告成交结果的同时，</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向成交供应商发放成交通知书。成交通知书发出后，采购人不得违法改变成交结果，成交供应商无正当理由不得放弃成交。</w:t>
      </w:r>
    </w:p>
    <w:p w14:paraId="1F1FDDFC">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七</w:t>
      </w:r>
      <w:r>
        <w:rPr>
          <w:rFonts w:hint="eastAsia" w:ascii="宋体" w:hAnsi="宋体" w:eastAsia="宋体" w:cs="宋体"/>
          <w:b/>
          <w:bCs/>
          <w:color w:val="auto"/>
          <w:sz w:val="28"/>
          <w:szCs w:val="28"/>
          <w:highlight w:val="none"/>
        </w:rPr>
        <w:t>、授予合同</w:t>
      </w:r>
    </w:p>
    <w:p w14:paraId="680642DF">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1.签订合同</w:t>
      </w:r>
    </w:p>
    <w:p w14:paraId="4A03C23A">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1.1成交供应商应当在成交通知书发出之日起三十日内，按照采购文件确定的事项与采购人签订采购合同。</w:t>
      </w:r>
    </w:p>
    <w:p w14:paraId="7B49EE5D">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1.2采购文件、成交供应商的响应文件及采购过程中有关澄清、承诺文件均应作为合同附件。</w:t>
      </w:r>
    </w:p>
    <w:p w14:paraId="24924F39">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签订合同后，成交供应商不得将货物及其他相关服务进行转包。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6579BCFD">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2.货物和服务的追加、减少和添购</w:t>
      </w:r>
    </w:p>
    <w:p w14:paraId="70FFBB81">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2.1政府采购合同履行中，采购人需追加与合同标的相同的货物和服务的，在不改变合同其他条款的前提下，可以与成交供应商协商签订补充合同，但所有补充合同的采购金额不超过原合同金额10%。</w:t>
      </w:r>
    </w:p>
    <w:p w14:paraId="4D4BC5DF">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2.2采购结束后，采购人若由于各种客观原因，必须对采购项目所牵涉的货物和服务进行适当的减少时，在双方协商一致的前提下，可以按照询价采购时的价格水平做相应的调减，并据此签订补充合同。</w:t>
      </w:r>
    </w:p>
    <w:p w14:paraId="5C6A396B">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lang w:val="en-US" w:eastAsia="zh-CN"/>
        </w:rPr>
        <w:t>八</w:t>
      </w:r>
      <w:r>
        <w:rPr>
          <w:rFonts w:hint="eastAsia" w:ascii="宋体" w:hAnsi="宋体" w:eastAsia="宋体" w:cs="宋体"/>
          <w:b/>
          <w:color w:val="auto"/>
          <w:sz w:val="28"/>
          <w:szCs w:val="28"/>
          <w:highlight w:val="none"/>
        </w:rPr>
        <w:t>、其他说明</w:t>
      </w:r>
    </w:p>
    <w:p w14:paraId="5ED93B40">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1.法定代表人为同一个人的两个及两个以上法人，母公司、全资子公司及其控股公司，只能有一家单位参加本项目的响应。</w:t>
      </w:r>
    </w:p>
    <w:p w14:paraId="6FA9F23F">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和询价小组不向未成交的响应供应商解释未成交原因，也不公布评审过程中的相关细节。</w:t>
      </w:r>
      <w:bookmarkStart w:id="45" w:name="_Toc32735"/>
    </w:p>
    <w:p w14:paraId="4CBE8A4F">
      <w:pPr>
        <w:spacing w:line="500" w:lineRule="exact"/>
        <w:ind w:firstLine="560"/>
        <w:rPr>
          <w:rFonts w:hint="eastAsia" w:ascii="宋体" w:hAnsi="宋体" w:eastAsia="宋体" w:cs="宋体"/>
          <w:color w:val="auto"/>
          <w:sz w:val="28"/>
          <w:szCs w:val="28"/>
          <w:highlight w:val="none"/>
        </w:rPr>
      </w:pPr>
    </w:p>
    <w:p w14:paraId="672806D7">
      <w:pPr>
        <w:spacing w:line="500" w:lineRule="exact"/>
        <w:ind w:firstLine="560"/>
        <w:rPr>
          <w:rFonts w:hint="eastAsia" w:ascii="宋体" w:hAnsi="宋体" w:eastAsia="宋体" w:cs="宋体"/>
          <w:color w:val="auto"/>
          <w:sz w:val="28"/>
          <w:szCs w:val="28"/>
          <w:highlight w:val="none"/>
        </w:rPr>
      </w:pPr>
    </w:p>
    <w:p w14:paraId="125E9585">
      <w:pPr>
        <w:spacing w:line="500" w:lineRule="exact"/>
        <w:ind w:firstLine="560"/>
        <w:rPr>
          <w:rFonts w:hint="eastAsia" w:ascii="宋体" w:hAnsi="宋体" w:eastAsia="宋体" w:cs="宋体"/>
          <w:color w:val="auto"/>
          <w:sz w:val="28"/>
          <w:szCs w:val="28"/>
          <w:highlight w:val="none"/>
        </w:rPr>
      </w:pPr>
    </w:p>
    <w:p w14:paraId="0467B9D4">
      <w:pPr>
        <w:spacing w:line="500" w:lineRule="exact"/>
        <w:ind w:firstLine="560"/>
        <w:rPr>
          <w:rFonts w:hint="eastAsia" w:ascii="宋体" w:hAnsi="宋体" w:eastAsia="宋体" w:cs="宋体"/>
          <w:color w:val="auto"/>
          <w:sz w:val="28"/>
          <w:szCs w:val="28"/>
          <w:highlight w:val="none"/>
        </w:rPr>
      </w:pPr>
    </w:p>
    <w:p w14:paraId="68BE85E2">
      <w:pPr>
        <w:spacing w:line="500" w:lineRule="exact"/>
        <w:ind w:firstLine="560"/>
        <w:rPr>
          <w:rFonts w:hint="eastAsia" w:ascii="宋体" w:hAnsi="宋体" w:eastAsia="宋体" w:cs="宋体"/>
          <w:color w:val="auto"/>
          <w:sz w:val="28"/>
          <w:szCs w:val="28"/>
          <w:highlight w:val="none"/>
        </w:rPr>
      </w:pPr>
    </w:p>
    <w:p w14:paraId="1FA165E0">
      <w:pPr>
        <w:spacing w:line="500" w:lineRule="exact"/>
        <w:ind w:firstLine="560"/>
        <w:rPr>
          <w:rFonts w:hint="eastAsia" w:ascii="宋体" w:hAnsi="宋体" w:eastAsia="宋体" w:cs="宋体"/>
          <w:color w:val="auto"/>
          <w:sz w:val="28"/>
          <w:szCs w:val="28"/>
          <w:highlight w:val="none"/>
        </w:rPr>
      </w:pPr>
    </w:p>
    <w:p w14:paraId="0E644029">
      <w:pPr>
        <w:spacing w:line="500" w:lineRule="exact"/>
        <w:ind w:firstLine="560"/>
        <w:rPr>
          <w:rFonts w:hint="eastAsia" w:ascii="宋体" w:hAnsi="宋体" w:eastAsia="宋体" w:cs="宋体"/>
          <w:color w:val="auto"/>
          <w:sz w:val="28"/>
          <w:szCs w:val="28"/>
          <w:highlight w:val="none"/>
        </w:rPr>
      </w:pPr>
    </w:p>
    <w:p w14:paraId="45B9DB18">
      <w:pPr>
        <w:spacing w:line="500" w:lineRule="exact"/>
        <w:ind w:firstLine="560"/>
        <w:rPr>
          <w:rFonts w:hint="eastAsia" w:ascii="宋体" w:hAnsi="宋体" w:eastAsia="宋体" w:cs="宋体"/>
          <w:color w:val="auto"/>
          <w:sz w:val="28"/>
          <w:szCs w:val="28"/>
          <w:highlight w:val="none"/>
        </w:rPr>
      </w:pPr>
    </w:p>
    <w:p w14:paraId="13353864">
      <w:pPr>
        <w:spacing w:line="500" w:lineRule="exact"/>
        <w:ind w:firstLine="560"/>
        <w:rPr>
          <w:rFonts w:hint="eastAsia" w:ascii="宋体" w:hAnsi="宋体" w:eastAsia="宋体" w:cs="宋体"/>
          <w:color w:val="auto"/>
          <w:sz w:val="28"/>
          <w:szCs w:val="28"/>
          <w:highlight w:val="none"/>
        </w:rPr>
      </w:pPr>
    </w:p>
    <w:p w14:paraId="37E0A3F4">
      <w:pPr>
        <w:spacing w:line="500" w:lineRule="exact"/>
        <w:ind w:firstLine="560"/>
        <w:rPr>
          <w:rFonts w:hint="eastAsia" w:ascii="宋体" w:hAnsi="宋体" w:eastAsia="宋体" w:cs="宋体"/>
          <w:color w:val="auto"/>
          <w:sz w:val="28"/>
          <w:szCs w:val="28"/>
          <w:highlight w:val="none"/>
        </w:rPr>
      </w:pPr>
    </w:p>
    <w:p w14:paraId="453582B8">
      <w:pPr>
        <w:spacing w:line="500" w:lineRule="exact"/>
        <w:ind w:firstLine="560"/>
        <w:rPr>
          <w:rFonts w:hint="eastAsia" w:ascii="宋体" w:hAnsi="宋体" w:eastAsia="宋体" w:cs="宋体"/>
          <w:color w:val="auto"/>
          <w:sz w:val="28"/>
          <w:szCs w:val="28"/>
          <w:highlight w:val="none"/>
        </w:rPr>
      </w:pPr>
    </w:p>
    <w:p w14:paraId="766B1965">
      <w:pPr>
        <w:spacing w:line="500" w:lineRule="exact"/>
        <w:rPr>
          <w:rFonts w:hint="eastAsia" w:ascii="宋体" w:hAnsi="宋体" w:eastAsia="宋体" w:cs="宋体"/>
          <w:color w:val="auto"/>
          <w:sz w:val="28"/>
          <w:szCs w:val="28"/>
          <w:highlight w:val="none"/>
        </w:rPr>
      </w:pPr>
    </w:p>
    <w:p w14:paraId="7F43FA3F">
      <w:pPr>
        <w:pStyle w:val="54"/>
        <w:rPr>
          <w:rFonts w:hint="eastAsia"/>
        </w:rPr>
      </w:pPr>
    </w:p>
    <w:p w14:paraId="03C7765D">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Cs/>
          <w:color w:val="auto"/>
          <w:sz w:val="36"/>
          <w:szCs w:val="36"/>
          <w:highlight w:val="none"/>
          <w:lang w:val="en-US" w:eastAsia="zh-CN"/>
        </w:rPr>
      </w:pPr>
    </w:p>
    <w:p w14:paraId="4E624AAC">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center"/>
        <w:textAlignment w:val="auto"/>
        <w:outlineLvl w:val="0"/>
        <w:rPr>
          <w:rFonts w:hint="eastAsia" w:ascii="宋体" w:hAnsi="宋体" w:eastAsia="宋体" w:cs="宋体"/>
          <w:bCs/>
          <w:color w:val="auto"/>
          <w:sz w:val="36"/>
          <w:szCs w:val="36"/>
          <w:highlight w:val="none"/>
          <w:lang w:val="en-US" w:eastAsia="zh-CN"/>
        </w:rPr>
      </w:pPr>
      <w:r>
        <w:rPr>
          <w:rFonts w:hint="eastAsia" w:ascii="宋体" w:hAnsi="宋体" w:eastAsia="宋体" w:cs="宋体"/>
          <w:bCs/>
          <w:color w:val="auto"/>
          <w:sz w:val="36"/>
          <w:szCs w:val="36"/>
          <w:highlight w:val="none"/>
          <w:lang w:val="en-US" w:eastAsia="zh-CN"/>
        </w:rPr>
        <w:t>第三部分  项目需求</w:t>
      </w:r>
    </w:p>
    <w:p w14:paraId="19F20E3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color w:val="auto"/>
          <w:sz w:val="28"/>
          <w:szCs w:val="28"/>
          <w:highlight w:val="none"/>
          <w:lang w:val="en-US" w:eastAsia="zh-CN" w:bidi="ar-SA"/>
        </w:rPr>
      </w:pPr>
      <w:bookmarkStart w:id="46" w:name="_Toc82505662"/>
      <w:r>
        <w:rPr>
          <w:rFonts w:hint="eastAsia" w:ascii="宋体" w:hAnsi="宋体" w:eastAsia="宋体" w:cs="宋体"/>
          <w:color w:val="auto"/>
          <w:sz w:val="28"/>
          <w:szCs w:val="28"/>
          <w:highlight w:val="none"/>
          <w:lang w:val="en-US" w:eastAsia="zh-CN"/>
        </w:rPr>
        <w:t>响应供应商在制作响应文件时仔细研究项目需求说明。项目需求包括技术要求和商务要求:技术要求是指对采购标</w:t>
      </w:r>
      <w:r>
        <w:rPr>
          <w:rFonts w:hint="eastAsia" w:ascii="宋体" w:hAnsi="宋体" w:eastAsia="宋体" w:cs="宋体"/>
          <w:b w:val="0"/>
          <w:color w:val="auto"/>
          <w:sz w:val="28"/>
          <w:szCs w:val="28"/>
          <w:highlight w:val="none"/>
          <w:lang w:val="en-US" w:eastAsia="zh-CN" w:bidi="ar-SA"/>
        </w:rPr>
        <w:t>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5765D16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color w:val="auto"/>
          <w:sz w:val="28"/>
          <w:szCs w:val="28"/>
          <w:highlight w:val="none"/>
          <w:lang w:val="en-US" w:eastAsia="zh-CN" w:bidi="ar-SA"/>
        </w:rPr>
      </w:pPr>
      <w:r>
        <w:rPr>
          <w:rFonts w:hint="eastAsia" w:ascii="宋体" w:hAnsi="宋体" w:eastAsia="宋体" w:cs="宋体"/>
          <w:b w:val="0"/>
          <w:color w:val="auto"/>
          <w:sz w:val="28"/>
          <w:szCs w:val="28"/>
          <w:highlight w:val="none"/>
          <w:lang w:val="en-US" w:eastAsia="zh-CN" w:bidi="ar-SA"/>
        </w:rPr>
        <w:t>响应供应商不能简单照搬照抄采购文件项目需求说明中的技术、商务要求，必须作实事求是的响应。如响应供应商提供的货物和服务同采购人提出的项目需求说明中的技术、商务要求不同的，必须在《技术要求响应及偏离表》和《</w:t>
      </w:r>
      <w:r>
        <w:rPr>
          <w:rFonts w:hint="eastAsia" w:ascii="宋体" w:hAnsi="宋体" w:cs="宋体"/>
          <w:b w:val="0"/>
          <w:color w:val="auto"/>
          <w:sz w:val="28"/>
          <w:szCs w:val="28"/>
          <w:highlight w:val="none"/>
          <w:lang w:val="en-US" w:eastAsia="zh-CN" w:bidi="ar-SA"/>
        </w:rPr>
        <w:t>商务</w:t>
      </w:r>
      <w:r>
        <w:rPr>
          <w:rFonts w:hint="eastAsia" w:ascii="宋体" w:hAnsi="宋体" w:eastAsia="宋体" w:cs="宋体"/>
          <w:b w:val="0"/>
          <w:color w:val="auto"/>
          <w:sz w:val="28"/>
          <w:szCs w:val="28"/>
          <w:highlight w:val="none"/>
          <w:lang w:val="en-US" w:eastAsia="zh-CN" w:bidi="ar-SA"/>
        </w:rPr>
        <w:t>要求响应及偏离表》上明示。</w:t>
      </w:r>
    </w:p>
    <w:p w14:paraId="04399D65">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rPr>
        <w:t>其内容包含：</w:t>
      </w:r>
    </w:p>
    <w:p w14:paraId="6126F89F">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一、采购</w:t>
      </w:r>
      <w:r>
        <w:rPr>
          <w:rFonts w:hint="eastAsia" w:ascii="宋体" w:hAnsi="宋体" w:cs="宋体"/>
          <w:b/>
          <w:bCs/>
          <w:color w:val="auto"/>
          <w:sz w:val="28"/>
          <w:szCs w:val="28"/>
          <w:highlight w:val="none"/>
          <w:lang w:val="en-US" w:eastAsia="zh-CN"/>
        </w:rPr>
        <w:t>货物清单</w:t>
      </w:r>
    </w:p>
    <w:p w14:paraId="7882620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lang w:val="en-US" w:eastAsia="zh-CN"/>
        </w:rPr>
        <w:t>本次采购</w:t>
      </w:r>
      <w:r>
        <w:rPr>
          <w:rFonts w:hint="eastAsia" w:ascii="宋体" w:hAnsi="宋体" w:cs="宋体"/>
          <w:color w:val="auto"/>
          <w:sz w:val="28"/>
          <w:szCs w:val="28"/>
          <w:highlight w:val="none"/>
          <w:lang w:val="en-US" w:eastAsia="zh-CN"/>
        </w:rPr>
        <w:t>11</w:t>
      </w:r>
      <w:r>
        <w:rPr>
          <w:rFonts w:hint="eastAsia" w:ascii="宋体" w:hAnsi="宋体" w:eastAsia="宋体" w:cs="宋体"/>
          <w:color w:val="auto"/>
          <w:sz w:val="28"/>
          <w:szCs w:val="28"/>
          <w:highlight w:val="none"/>
          <w:lang w:val="en-US" w:eastAsia="zh-CN"/>
        </w:rPr>
        <w:t>辆水罐微型消防车，每辆水罐微型消防车具体参数要求如下：</w:t>
      </w:r>
    </w:p>
    <w:tbl>
      <w:tblPr>
        <w:tblStyle w:val="40"/>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935"/>
        <w:gridCol w:w="7219"/>
      </w:tblGrid>
      <w:tr w14:paraId="682C7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tcBorders>
              <w:top w:val="single" w:color="auto" w:sz="4" w:space="0"/>
              <w:left w:val="single" w:color="auto" w:sz="4" w:space="0"/>
              <w:bottom w:val="single" w:color="auto" w:sz="4" w:space="0"/>
              <w:right w:val="single" w:color="auto" w:sz="4" w:space="0"/>
            </w:tcBorders>
            <w:noWrap/>
            <w:vAlign w:val="center"/>
          </w:tcPr>
          <w:p w14:paraId="61E0FECF">
            <w:pPr>
              <w:spacing w:line="380" w:lineRule="exact"/>
              <w:jc w:val="center"/>
              <w:rPr>
                <w:rFonts w:hint="eastAsia" w:ascii="宋体" w:hAnsi="宋体" w:eastAsia="宋体" w:cs="宋体"/>
                <w:sz w:val="28"/>
                <w:szCs w:val="28"/>
              </w:rPr>
            </w:pPr>
            <w:r>
              <w:rPr>
                <w:rFonts w:hint="eastAsia" w:ascii="宋体" w:hAnsi="宋体" w:eastAsia="宋体" w:cs="宋体"/>
                <w:sz w:val="28"/>
                <w:szCs w:val="28"/>
              </w:rPr>
              <w:t>序号</w:t>
            </w:r>
          </w:p>
        </w:tc>
        <w:tc>
          <w:tcPr>
            <w:tcW w:w="935" w:type="dxa"/>
            <w:tcBorders>
              <w:top w:val="single" w:color="auto" w:sz="4" w:space="0"/>
              <w:left w:val="single" w:color="auto" w:sz="4" w:space="0"/>
              <w:bottom w:val="single" w:color="auto" w:sz="4" w:space="0"/>
              <w:right w:val="single" w:color="auto" w:sz="4" w:space="0"/>
            </w:tcBorders>
            <w:noWrap/>
            <w:vAlign w:val="center"/>
          </w:tcPr>
          <w:p w14:paraId="276FDEC4">
            <w:pPr>
              <w:spacing w:line="380" w:lineRule="exact"/>
              <w:jc w:val="center"/>
              <w:rPr>
                <w:rFonts w:hint="eastAsia" w:ascii="宋体" w:hAnsi="宋体" w:eastAsia="宋体" w:cs="宋体"/>
                <w:sz w:val="28"/>
                <w:szCs w:val="28"/>
              </w:rPr>
            </w:pPr>
            <w:r>
              <w:rPr>
                <w:rFonts w:hint="eastAsia" w:ascii="宋体" w:hAnsi="宋体" w:eastAsia="宋体" w:cs="宋体"/>
                <w:sz w:val="28"/>
                <w:szCs w:val="28"/>
              </w:rPr>
              <w:t>名称</w:t>
            </w:r>
          </w:p>
        </w:tc>
        <w:tc>
          <w:tcPr>
            <w:tcW w:w="7219" w:type="dxa"/>
            <w:tcBorders>
              <w:top w:val="single" w:color="auto" w:sz="4" w:space="0"/>
              <w:left w:val="single" w:color="auto" w:sz="4" w:space="0"/>
              <w:bottom w:val="single" w:color="auto" w:sz="4" w:space="0"/>
              <w:right w:val="single" w:color="auto" w:sz="4" w:space="0"/>
            </w:tcBorders>
            <w:noWrap/>
            <w:vAlign w:val="center"/>
          </w:tcPr>
          <w:p w14:paraId="79B7050F">
            <w:pPr>
              <w:spacing w:line="380" w:lineRule="exact"/>
              <w:jc w:val="center"/>
              <w:rPr>
                <w:rFonts w:hint="eastAsia" w:ascii="宋体" w:hAnsi="宋体" w:eastAsia="宋体" w:cs="宋体"/>
                <w:sz w:val="28"/>
                <w:szCs w:val="28"/>
              </w:rPr>
            </w:pPr>
            <w:r>
              <w:rPr>
                <w:rFonts w:hint="eastAsia" w:ascii="宋体" w:hAnsi="宋体" w:eastAsia="宋体" w:cs="宋体"/>
                <w:sz w:val="28"/>
                <w:szCs w:val="28"/>
              </w:rPr>
              <w:t>技术参数</w:t>
            </w:r>
          </w:p>
        </w:tc>
      </w:tr>
      <w:tr w14:paraId="7B8F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tcBorders>
              <w:top w:val="single" w:color="auto" w:sz="4" w:space="0"/>
              <w:left w:val="single" w:color="auto" w:sz="4" w:space="0"/>
              <w:bottom w:val="single" w:color="auto" w:sz="4" w:space="0"/>
              <w:right w:val="single" w:color="auto" w:sz="4" w:space="0"/>
            </w:tcBorders>
            <w:noWrap/>
            <w:vAlign w:val="center"/>
          </w:tcPr>
          <w:p w14:paraId="3A8476CF">
            <w:pPr>
              <w:spacing w:line="380" w:lineRule="exact"/>
              <w:jc w:val="center"/>
              <w:rPr>
                <w:rFonts w:hint="eastAsia" w:ascii="宋体" w:hAnsi="宋体" w:eastAsia="宋体" w:cs="宋体"/>
                <w:sz w:val="28"/>
                <w:szCs w:val="28"/>
              </w:rPr>
            </w:pPr>
            <w:r>
              <w:rPr>
                <w:rFonts w:hint="eastAsia" w:ascii="宋体" w:hAnsi="宋体" w:eastAsia="宋体" w:cs="宋体"/>
                <w:sz w:val="28"/>
                <w:szCs w:val="28"/>
              </w:rPr>
              <w:t>1</w:t>
            </w:r>
          </w:p>
        </w:tc>
        <w:tc>
          <w:tcPr>
            <w:tcW w:w="935" w:type="dxa"/>
            <w:tcBorders>
              <w:top w:val="single" w:color="auto" w:sz="4" w:space="0"/>
              <w:left w:val="single" w:color="auto" w:sz="4" w:space="0"/>
              <w:bottom w:val="single" w:color="auto" w:sz="4" w:space="0"/>
              <w:right w:val="single" w:color="auto" w:sz="4" w:space="0"/>
            </w:tcBorders>
            <w:noWrap/>
            <w:vAlign w:val="center"/>
          </w:tcPr>
          <w:p w14:paraId="2FC86DC9">
            <w:pPr>
              <w:spacing w:line="380" w:lineRule="exact"/>
              <w:jc w:val="center"/>
              <w:rPr>
                <w:rFonts w:hint="eastAsia" w:ascii="宋体" w:hAnsi="宋体" w:eastAsia="宋体" w:cs="宋体"/>
                <w:sz w:val="28"/>
                <w:szCs w:val="28"/>
              </w:rPr>
            </w:pPr>
            <w:r>
              <w:rPr>
                <w:rFonts w:hint="eastAsia" w:ascii="宋体" w:hAnsi="宋体" w:eastAsia="宋体" w:cs="宋体"/>
                <w:sz w:val="28"/>
                <w:szCs w:val="28"/>
              </w:rPr>
              <w:t>基本数据</w:t>
            </w:r>
          </w:p>
        </w:tc>
        <w:tc>
          <w:tcPr>
            <w:tcW w:w="7219" w:type="dxa"/>
            <w:tcBorders>
              <w:top w:val="single" w:color="auto" w:sz="4" w:space="0"/>
              <w:left w:val="single" w:color="auto" w:sz="4" w:space="0"/>
              <w:bottom w:val="single" w:color="auto" w:sz="4" w:space="0"/>
              <w:right w:val="single" w:color="auto" w:sz="4" w:space="0"/>
            </w:tcBorders>
            <w:noWrap/>
            <w:vAlign w:val="center"/>
          </w:tcPr>
          <w:p w14:paraId="20318C49">
            <w:pPr>
              <w:spacing w:line="380" w:lineRule="exact"/>
              <w:rPr>
                <w:rFonts w:hint="eastAsia" w:ascii="宋体" w:hAnsi="宋体" w:eastAsia="宋体" w:cs="宋体"/>
                <w:bCs/>
                <w:sz w:val="28"/>
                <w:szCs w:val="28"/>
              </w:rPr>
            </w:pPr>
            <w:r>
              <w:rPr>
                <w:rFonts w:hint="eastAsia" w:ascii="宋体" w:hAnsi="宋体" w:eastAsia="宋体" w:cs="宋体"/>
                <w:sz w:val="28"/>
                <w:szCs w:val="28"/>
              </w:rPr>
              <w:t>1.尺寸：长×宽×高：≥3500mmx1200mmx2000mm，</w:t>
            </w:r>
            <w:r>
              <w:rPr>
                <w:rFonts w:hint="eastAsia" w:ascii="宋体" w:hAnsi="宋体" w:eastAsia="宋体" w:cs="宋体"/>
                <w:bCs/>
                <w:sz w:val="28"/>
                <w:szCs w:val="28"/>
              </w:rPr>
              <w:t>注：高度不超过2100mm。</w:t>
            </w:r>
          </w:p>
          <w:p w14:paraId="044769EC">
            <w:pPr>
              <w:spacing w:line="380" w:lineRule="exact"/>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bCs/>
                <w:sz w:val="28"/>
                <w:szCs w:val="28"/>
              </w:rPr>
              <w:t>2.四轮车。</w:t>
            </w:r>
          </w:p>
        </w:tc>
      </w:tr>
      <w:tr w14:paraId="3F642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tcBorders>
              <w:top w:val="single" w:color="auto" w:sz="4" w:space="0"/>
              <w:left w:val="single" w:color="auto" w:sz="4" w:space="0"/>
              <w:bottom w:val="single" w:color="auto" w:sz="4" w:space="0"/>
              <w:right w:val="single" w:color="auto" w:sz="4" w:space="0"/>
            </w:tcBorders>
            <w:noWrap/>
            <w:vAlign w:val="center"/>
          </w:tcPr>
          <w:p w14:paraId="37C57B81">
            <w:pPr>
              <w:spacing w:line="380" w:lineRule="exact"/>
              <w:jc w:val="center"/>
              <w:rPr>
                <w:rFonts w:hint="eastAsia" w:ascii="宋体" w:hAnsi="宋体" w:eastAsia="宋体" w:cs="宋体"/>
                <w:sz w:val="28"/>
                <w:szCs w:val="28"/>
              </w:rPr>
            </w:pPr>
            <w:r>
              <w:rPr>
                <w:rFonts w:hint="eastAsia" w:ascii="宋体" w:hAnsi="宋体" w:eastAsia="宋体" w:cs="宋体"/>
                <w:sz w:val="28"/>
                <w:szCs w:val="28"/>
              </w:rPr>
              <w:t>2</w:t>
            </w:r>
          </w:p>
        </w:tc>
        <w:tc>
          <w:tcPr>
            <w:tcW w:w="935" w:type="dxa"/>
            <w:tcBorders>
              <w:top w:val="single" w:color="auto" w:sz="4" w:space="0"/>
              <w:left w:val="single" w:color="auto" w:sz="4" w:space="0"/>
              <w:bottom w:val="single" w:color="auto" w:sz="4" w:space="0"/>
              <w:right w:val="single" w:color="auto" w:sz="4" w:space="0"/>
            </w:tcBorders>
            <w:noWrap/>
            <w:vAlign w:val="center"/>
          </w:tcPr>
          <w:p w14:paraId="38A99EA2">
            <w:pPr>
              <w:spacing w:line="380" w:lineRule="exact"/>
              <w:jc w:val="center"/>
              <w:rPr>
                <w:rFonts w:hint="eastAsia" w:ascii="宋体" w:hAnsi="宋体" w:eastAsia="宋体" w:cs="宋体"/>
                <w:sz w:val="28"/>
                <w:szCs w:val="28"/>
              </w:rPr>
            </w:pPr>
            <w:r>
              <w:rPr>
                <w:rFonts w:hint="eastAsia" w:ascii="宋体" w:hAnsi="宋体" w:eastAsia="宋体" w:cs="宋体"/>
                <w:sz w:val="28"/>
                <w:szCs w:val="28"/>
              </w:rPr>
              <w:t>底盘</w:t>
            </w:r>
          </w:p>
        </w:tc>
        <w:tc>
          <w:tcPr>
            <w:tcW w:w="7219" w:type="dxa"/>
            <w:tcBorders>
              <w:top w:val="single" w:color="auto" w:sz="4" w:space="0"/>
              <w:left w:val="single" w:color="auto" w:sz="4" w:space="0"/>
              <w:bottom w:val="single" w:color="auto" w:sz="4" w:space="0"/>
              <w:right w:val="single" w:color="auto" w:sz="4" w:space="0"/>
            </w:tcBorders>
            <w:noWrap/>
            <w:vAlign w:val="center"/>
          </w:tcPr>
          <w:p w14:paraId="213819AA">
            <w:pPr>
              <w:spacing w:line="380" w:lineRule="exact"/>
              <w:rPr>
                <w:rFonts w:hint="eastAsia" w:ascii="宋体" w:hAnsi="宋体" w:eastAsia="宋体" w:cs="宋体"/>
                <w:sz w:val="28"/>
                <w:szCs w:val="28"/>
              </w:rPr>
            </w:pPr>
            <w:r>
              <w:rPr>
                <w:rFonts w:hint="eastAsia" w:ascii="宋体" w:hAnsi="宋体" w:eastAsia="宋体" w:cs="宋体"/>
                <w:sz w:val="28"/>
                <w:szCs w:val="28"/>
              </w:rPr>
              <w:t>★1.驱动形式：电动；</w:t>
            </w:r>
          </w:p>
          <w:p w14:paraId="73FA506B">
            <w:pPr>
              <w:spacing w:line="380" w:lineRule="exact"/>
              <w:rPr>
                <w:rFonts w:hint="eastAsia" w:ascii="宋体" w:hAnsi="宋体" w:eastAsia="宋体" w:cs="宋体"/>
                <w:sz w:val="28"/>
                <w:szCs w:val="28"/>
              </w:rPr>
            </w:pPr>
            <w:bookmarkStart w:id="47" w:name="OLE_LINK9"/>
            <w:bookmarkStart w:id="48" w:name="OLE_LINK8"/>
            <w:r>
              <w:rPr>
                <w:rFonts w:hint="eastAsia" w:ascii="宋体" w:hAnsi="宋体" w:eastAsia="宋体" w:cs="宋体"/>
                <w:sz w:val="28"/>
                <w:szCs w:val="28"/>
              </w:rPr>
              <w:t>▲</w:t>
            </w:r>
            <w:bookmarkEnd w:id="47"/>
            <w:bookmarkEnd w:id="48"/>
            <w:r>
              <w:rPr>
                <w:rFonts w:hint="eastAsia" w:ascii="宋体" w:hAnsi="宋体" w:eastAsia="宋体" w:cs="宋体"/>
                <w:sz w:val="28"/>
                <w:szCs w:val="28"/>
              </w:rPr>
              <w:t>2.电池：磷酸铁锂电池，容量≥72V120AH；</w:t>
            </w:r>
          </w:p>
          <w:p w14:paraId="79E35B29">
            <w:pPr>
              <w:spacing w:line="380" w:lineRule="exact"/>
              <w:rPr>
                <w:rFonts w:hint="eastAsia" w:ascii="宋体" w:hAnsi="宋体" w:eastAsia="宋体" w:cs="宋体"/>
                <w:sz w:val="28"/>
                <w:szCs w:val="28"/>
              </w:rPr>
            </w:pPr>
            <w:r>
              <w:rPr>
                <w:rFonts w:hint="eastAsia" w:ascii="宋体" w:hAnsi="宋体" w:eastAsia="宋体" w:cs="宋体"/>
                <w:sz w:val="28"/>
                <w:szCs w:val="28"/>
              </w:rPr>
              <w:t>▲3.电机：≥5kW高效交流电机；</w:t>
            </w:r>
          </w:p>
          <w:p w14:paraId="198A83D9">
            <w:pPr>
              <w:spacing w:line="380" w:lineRule="exact"/>
              <w:rPr>
                <w:rFonts w:hint="eastAsia" w:ascii="宋体" w:hAnsi="宋体" w:eastAsia="宋体" w:cs="宋体"/>
                <w:sz w:val="28"/>
                <w:szCs w:val="28"/>
              </w:rPr>
            </w:pPr>
            <w:bookmarkStart w:id="49" w:name="OLE_LINK4"/>
            <w:r>
              <w:rPr>
                <w:rFonts w:hint="eastAsia" w:ascii="宋体" w:hAnsi="宋体" w:eastAsia="宋体" w:cs="宋体"/>
                <w:sz w:val="28"/>
                <w:szCs w:val="28"/>
              </w:rPr>
              <w:t>▲</w:t>
            </w:r>
            <w:bookmarkEnd w:id="49"/>
            <w:r>
              <w:rPr>
                <w:rFonts w:hint="eastAsia" w:ascii="宋体" w:hAnsi="宋体" w:eastAsia="宋体" w:cs="宋体"/>
                <w:sz w:val="28"/>
                <w:szCs w:val="28"/>
              </w:rPr>
              <w:t>4.续航里程：≥40km；</w:t>
            </w:r>
          </w:p>
          <w:p w14:paraId="6135D4B2">
            <w:pPr>
              <w:spacing w:line="380" w:lineRule="exact"/>
              <w:rPr>
                <w:rFonts w:hint="eastAsia" w:ascii="宋体" w:hAnsi="宋体" w:eastAsia="宋体" w:cs="宋体"/>
                <w:sz w:val="28"/>
                <w:szCs w:val="28"/>
              </w:rPr>
            </w:pPr>
            <w:r>
              <w:rPr>
                <w:rFonts w:hint="eastAsia" w:ascii="宋体" w:hAnsi="宋体" w:eastAsia="宋体" w:cs="宋体"/>
                <w:sz w:val="28"/>
                <w:szCs w:val="28"/>
              </w:rPr>
              <w:t>5.最大爬坡度：≥15%；</w:t>
            </w:r>
          </w:p>
          <w:p w14:paraId="645D6FE1">
            <w:pPr>
              <w:spacing w:line="380" w:lineRule="exact"/>
              <w:rPr>
                <w:rFonts w:hint="eastAsia" w:ascii="宋体" w:hAnsi="宋体" w:eastAsia="宋体" w:cs="宋体"/>
                <w:sz w:val="28"/>
                <w:szCs w:val="28"/>
              </w:rPr>
            </w:pPr>
            <w:r>
              <w:rPr>
                <w:rFonts w:hint="eastAsia" w:ascii="宋体" w:hAnsi="宋体" w:eastAsia="宋体" w:cs="宋体"/>
                <w:sz w:val="28"/>
                <w:szCs w:val="28"/>
              </w:rPr>
              <w:t>6.最小离地间隙：≥150mm；</w:t>
            </w:r>
          </w:p>
          <w:p w14:paraId="50A91123">
            <w:pPr>
              <w:spacing w:line="380" w:lineRule="exact"/>
              <w:rPr>
                <w:rFonts w:hint="eastAsia" w:ascii="宋体" w:hAnsi="宋体" w:eastAsia="宋体" w:cs="宋体"/>
                <w:sz w:val="28"/>
                <w:szCs w:val="28"/>
              </w:rPr>
            </w:pPr>
            <w:r>
              <w:rPr>
                <w:rFonts w:hint="eastAsia" w:ascii="宋体" w:hAnsi="宋体" w:eastAsia="宋体" w:cs="宋体"/>
                <w:sz w:val="28"/>
                <w:szCs w:val="28"/>
              </w:rPr>
              <w:t>7.满载质量：≥1400kg；</w:t>
            </w:r>
          </w:p>
          <w:p w14:paraId="167A5D1F">
            <w:pPr>
              <w:spacing w:line="380" w:lineRule="exact"/>
              <w:rPr>
                <w:rFonts w:hint="eastAsia" w:ascii="宋体" w:hAnsi="宋体" w:eastAsia="宋体" w:cs="宋体"/>
                <w:sz w:val="28"/>
                <w:szCs w:val="28"/>
              </w:rPr>
            </w:pPr>
            <w:r>
              <w:rPr>
                <w:rFonts w:hint="eastAsia" w:ascii="宋体" w:hAnsi="宋体" w:eastAsia="宋体" w:cs="宋体"/>
                <w:sz w:val="28"/>
                <w:szCs w:val="28"/>
              </w:rPr>
              <w:t>8.最高车速：≥30km/h；</w:t>
            </w:r>
          </w:p>
          <w:p w14:paraId="69158F92">
            <w:pPr>
              <w:spacing w:line="380" w:lineRule="exact"/>
              <w:rPr>
                <w:rFonts w:hint="eastAsia" w:ascii="宋体" w:hAnsi="宋体" w:eastAsia="宋体" w:cs="宋体"/>
                <w:sz w:val="28"/>
                <w:szCs w:val="28"/>
              </w:rPr>
            </w:pPr>
            <w:r>
              <w:rPr>
                <w:rFonts w:hint="eastAsia" w:ascii="宋体" w:hAnsi="宋体" w:eastAsia="宋体" w:cs="宋体"/>
                <w:sz w:val="28"/>
                <w:szCs w:val="28"/>
              </w:rPr>
              <w:t>9.制动系统：鼓式或盘式制动器，含驻车制动装置；</w:t>
            </w:r>
          </w:p>
          <w:p w14:paraId="48F1ED3B">
            <w:pPr>
              <w:spacing w:line="380" w:lineRule="exact"/>
              <w:rPr>
                <w:rFonts w:hint="eastAsia" w:ascii="宋体" w:hAnsi="宋体" w:eastAsia="宋体" w:cs="宋体"/>
                <w:sz w:val="28"/>
                <w:szCs w:val="28"/>
              </w:rPr>
            </w:pPr>
            <w:r>
              <w:rPr>
                <w:rFonts w:hint="eastAsia" w:ascii="宋体" w:hAnsi="宋体" w:eastAsia="宋体" w:cs="宋体"/>
                <w:sz w:val="28"/>
                <w:szCs w:val="28"/>
              </w:rPr>
              <w:t>10.轮胎：真空子午胎；</w:t>
            </w:r>
          </w:p>
          <w:p w14:paraId="55B8960E">
            <w:pPr>
              <w:spacing w:line="380" w:lineRule="exact"/>
              <w:rPr>
                <w:rFonts w:hint="eastAsia" w:ascii="宋体" w:hAnsi="宋体" w:eastAsia="宋体" w:cs="宋体"/>
                <w:sz w:val="28"/>
                <w:szCs w:val="28"/>
              </w:rPr>
            </w:pPr>
            <w:r>
              <w:rPr>
                <w:rFonts w:hint="eastAsia" w:ascii="宋体" w:hAnsi="宋体" w:eastAsia="宋体" w:cs="宋体"/>
                <w:sz w:val="28"/>
                <w:szCs w:val="28"/>
              </w:rPr>
              <w:t>11.转向系统：电子助力转向；</w:t>
            </w:r>
          </w:p>
          <w:p w14:paraId="7E6937B1">
            <w:pPr>
              <w:spacing w:line="380" w:lineRule="exact"/>
              <w:rPr>
                <w:rFonts w:hint="eastAsia" w:ascii="宋体" w:hAnsi="宋体" w:eastAsia="宋体" w:cs="宋体"/>
                <w:sz w:val="28"/>
                <w:szCs w:val="28"/>
              </w:rPr>
            </w:pPr>
            <w:r>
              <w:rPr>
                <w:rFonts w:hint="eastAsia" w:ascii="宋体" w:hAnsi="宋体" w:eastAsia="宋体" w:cs="宋体"/>
                <w:sz w:val="28"/>
                <w:szCs w:val="28"/>
              </w:rPr>
              <w:t>12.后桥及悬挂：整体式全浮后桥＋高强度钢板弹簧。</w:t>
            </w:r>
          </w:p>
        </w:tc>
      </w:tr>
      <w:tr w14:paraId="09610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tcBorders>
              <w:top w:val="single" w:color="auto" w:sz="4" w:space="0"/>
              <w:left w:val="single" w:color="auto" w:sz="4" w:space="0"/>
              <w:bottom w:val="single" w:color="auto" w:sz="4" w:space="0"/>
              <w:right w:val="single" w:color="auto" w:sz="4" w:space="0"/>
            </w:tcBorders>
            <w:noWrap/>
            <w:vAlign w:val="center"/>
          </w:tcPr>
          <w:p w14:paraId="537045B1">
            <w:pPr>
              <w:spacing w:line="380" w:lineRule="exact"/>
              <w:jc w:val="center"/>
              <w:rPr>
                <w:rFonts w:hint="eastAsia" w:ascii="宋体" w:hAnsi="宋体" w:eastAsia="宋体" w:cs="宋体"/>
                <w:sz w:val="28"/>
                <w:szCs w:val="28"/>
              </w:rPr>
            </w:pPr>
            <w:r>
              <w:rPr>
                <w:rFonts w:hint="eastAsia" w:ascii="宋体" w:hAnsi="宋体" w:eastAsia="宋体" w:cs="宋体"/>
                <w:sz w:val="28"/>
                <w:szCs w:val="28"/>
              </w:rPr>
              <w:t>3</w:t>
            </w:r>
          </w:p>
        </w:tc>
        <w:tc>
          <w:tcPr>
            <w:tcW w:w="935" w:type="dxa"/>
            <w:tcBorders>
              <w:top w:val="single" w:color="auto" w:sz="4" w:space="0"/>
              <w:left w:val="single" w:color="auto" w:sz="4" w:space="0"/>
              <w:bottom w:val="single" w:color="auto" w:sz="4" w:space="0"/>
              <w:right w:val="single" w:color="auto" w:sz="4" w:space="0"/>
            </w:tcBorders>
            <w:noWrap/>
            <w:vAlign w:val="center"/>
          </w:tcPr>
          <w:p w14:paraId="646329BC">
            <w:pPr>
              <w:spacing w:line="380" w:lineRule="exact"/>
              <w:jc w:val="center"/>
              <w:rPr>
                <w:rFonts w:hint="eastAsia" w:ascii="宋体" w:hAnsi="宋体" w:eastAsia="宋体" w:cs="宋体"/>
                <w:sz w:val="28"/>
                <w:szCs w:val="28"/>
              </w:rPr>
            </w:pPr>
            <w:r>
              <w:rPr>
                <w:rFonts w:hint="eastAsia" w:ascii="宋体" w:hAnsi="宋体" w:eastAsia="宋体" w:cs="宋体"/>
                <w:sz w:val="28"/>
                <w:szCs w:val="28"/>
              </w:rPr>
              <w:t>驾驶室及乘员室</w:t>
            </w:r>
          </w:p>
        </w:tc>
        <w:tc>
          <w:tcPr>
            <w:tcW w:w="7219" w:type="dxa"/>
            <w:tcBorders>
              <w:top w:val="single" w:color="auto" w:sz="4" w:space="0"/>
              <w:left w:val="single" w:color="auto" w:sz="4" w:space="0"/>
              <w:bottom w:val="single" w:color="auto" w:sz="4" w:space="0"/>
              <w:right w:val="single" w:color="auto" w:sz="4" w:space="0"/>
            </w:tcBorders>
            <w:noWrap/>
            <w:vAlign w:val="center"/>
          </w:tcPr>
          <w:p w14:paraId="5E2D1445">
            <w:pPr>
              <w:spacing w:line="380" w:lineRule="exact"/>
              <w:rPr>
                <w:rFonts w:hint="eastAsia" w:ascii="宋体" w:hAnsi="宋体" w:eastAsia="宋体" w:cs="宋体"/>
                <w:sz w:val="28"/>
                <w:szCs w:val="28"/>
              </w:rPr>
            </w:pPr>
            <w:r>
              <w:rPr>
                <w:rFonts w:hint="eastAsia" w:ascii="宋体" w:hAnsi="宋体" w:eastAsia="宋体" w:cs="宋体"/>
                <w:sz w:val="28"/>
                <w:szCs w:val="28"/>
              </w:rPr>
              <w:t>1.座位：≥2人, 座椅应全部设置安全带；</w:t>
            </w:r>
          </w:p>
          <w:p w14:paraId="66AF0C24">
            <w:pPr>
              <w:spacing w:line="380" w:lineRule="exact"/>
              <w:rPr>
                <w:rFonts w:hint="eastAsia" w:ascii="宋体" w:hAnsi="宋体" w:eastAsia="宋体" w:cs="宋体"/>
                <w:sz w:val="28"/>
                <w:szCs w:val="28"/>
              </w:rPr>
            </w:pPr>
            <w:r>
              <w:rPr>
                <w:rFonts w:hint="eastAsia" w:ascii="宋体" w:hAnsi="宋体" w:eastAsia="宋体" w:cs="宋体"/>
                <w:sz w:val="28"/>
                <w:szCs w:val="28"/>
              </w:rPr>
              <w:t>2.驾驶室：原装二门，随时可以快速拆卸，主副驾驶两座位，设置后视镜，驾驶室顶部设有天窗，加装内嵌式风扇及阅读灯；</w:t>
            </w:r>
          </w:p>
          <w:p w14:paraId="1386777B">
            <w:pPr>
              <w:spacing w:line="380" w:lineRule="exact"/>
              <w:rPr>
                <w:rFonts w:hint="eastAsia" w:ascii="宋体" w:hAnsi="宋体" w:eastAsia="宋体" w:cs="宋体"/>
                <w:sz w:val="28"/>
                <w:szCs w:val="28"/>
              </w:rPr>
            </w:pPr>
            <w:r>
              <w:rPr>
                <w:rFonts w:hint="eastAsia" w:ascii="宋体" w:hAnsi="宋体" w:eastAsia="宋体" w:cs="宋体"/>
                <w:sz w:val="28"/>
                <w:szCs w:val="28"/>
              </w:rPr>
              <w:t>3.警报系统：驾驶室外顶部设置警灯警报，驾驶室内设有警灯警报系统控制器；</w:t>
            </w:r>
          </w:p>
          <w:p w14:paraId="765CF534">
            <w:pPr>
              <w:spacing w:line="380" w:lineRule="exact"/>
              <w:rPr>
                <w:rFonts w:hint="eastAsia" w:ascii="宋体" w:hAnsi="宋体" w:eastAsia="宋体" w:cs="宋体"/>
                <w:sz w:val="28"/>
                <w:szCs w:val="28"/>
              </w:rPr>
            </w:pPr>
            <w:r>
              <w:rPr>
                <w:rFonts w:hint="eastAsia" w:ascii="宋体" w:hAnsi="宋体" w:eastAsia="宋体" w:cs="宋体"/>
                <w:sz w:val="28"/>
                <w:szCs w:val="28"/>
              </w:rPr>
              <w:t>4.行车安全配置：设置倒车影像；</w:t>
            </w:r>
          </w:p>
          <w:p w14:paraId="6F18430B">
            <w:pPr>
              <w:spacing w:line="380" w:lineRule="exact"/>
              <w:rPr>
                <w:rFonts w:hint="eastAsia" w:ascii="宋体" w:hAnsi="宋体" w:eastAsia="宋体" w:cs="宋体"/>
                <w:sz w:val="28"/>
                <w:szCs w:val="28"/>
              </w:rPr>
            </w:pPr>
            <w:r>
              <w:rPr>
                <w:rFonts w:hint="eastAsia" w:ascii="宋体" w:hAnsi="宋体" w:eastAsia="宋体" w:cs="宋体"/>
                <w:sz w:val="28"/>
                <w:szCs w:val="28"/>
              </w:rPr>
              <w:t>5.车载广播外放系统：4高音4低音，功率≥300W,采用磁吸固定方式安装于车顶上方；</w:t>
            </w:r>
          </w:p>
          <w:p w14:paraId="2B19CB02">
            <w:pPr>
              <w:spacing w:line="380" w:lineRule="exact"/>
              <w:rPr>
                <w:rFonts w:hint="eastAsia" w:ascii="宋体" w:hAnsi="宋体" w:eastAsia="宋体" w:cs="宋体"/>
                <w:sz w:val="28"/>
                <w:szCs w:val="28"/>
              </w:rPr>
            </w:pPr>
            <w:r>
              <w:rPr>
                <w:rFonts w:hint="eastAsia" w:ascii="宋体" w:hAnsi="宋体" w:eastAsia="宋体" w:cs="宋体"/>
                <w:sz w:val="28"/>
                <w:szCs w:val="28"/>
              </w:rPr>
              <w:t>6.车载广播播放功能：多媒体或USB外接音频播放功能。</w:t>
            </w:r>
          </w:p>
        </w:tc>
      </w:tr>
      <w:tr w14:paraId="5FCA4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jc w:val="center"/>
        </w:trPr>
        <w:tc>
          <w:tcPr>
            <w:tcW w:w="819" w:type="dxa"/>
            <w:tcBorders>
              <w:top w:val="single" w:color="auto" w:sz="4" w:space="0"/>
              <w:left w:val="single" w:color="auto" w:sz="4" w:space="0"/>
              <w:bottom w:val="single" w:color="auto" w:sz="4" w:space="0"/>
              <w:right w:val="single" w:color="auto" w:sz="4" w:space="0"/>
            </w:tcBorders>
            <w:noWrap/>
            <w:vAlign w:val="center"/>
          </w:tcPr>
          <w:p w14:paraId="51B81DA8">
            <w:pPr>
              <w:spacing w:line="380" w:lineRule="exact"/>
              <w:jc w:val="center"/>
              <w:rPr>
                <w:rFonts w:hint="eastAsia" w:ascii="宋体" w:hAnsi="宋体" w:eastAsia="宋体" w:cs="宋体"/>
                <w:sz w:val="28"/>
                <w:szCs w:val="28"/>
              </w:rPr>
            </w:pPr>
            <w:r>
              <w:rPr>
                <w:rFonts w:hint="eastAsia" w:ascii="宋体" w:hAnsi="宋体" w:eastAsia="宋体" w:cs="宋体"/>
                <w:sz w:val="28"/>
                <w:szCs w:val="28"/>
              </w:rPr>
              <w:t>4</w:t>
            </w:r>
          </w:p>
        </w:tc>
        <w:tc>
          <w:tcPr>
            <w:tcW w:w="935" w:type="dxa"/>
            <w:tcBorders>
              <w:top w:val="single" w:color="auto" w:sz="4" w:space="0"/>
              <w:left w:val="single" w:color="auto" w:sz="4" w:space="0"/>
              <w:bottom w:val="single" w:color="auto" w:sz="4" w:space="0"/>
              <w:right w:val="single" w:color="auto" w:sz="4" w:space="0"/>
            </w:tcBorders>
            <w:noWrap/>
            <w:vAlign w:val="center"/>
          </w:tcPr>
          <w:p w14:paraId="1F346942">
            <w:pPr>
              <w:spacing w:line="380" w:lineRule="exact"/>
              <w:jc w:val="center"/>
              <w:rPr>
                <w:rFonts w:hint="eastAsia" w:ascii="宋体" w:hAnsi="宋体" w:eastAsia="宋体" w:cs="宋体"/>
                <w:sz w:val="28"/>
                <w:szCs w:val="28"/>
              </w:rPr>
            </w:pPr>
            <w:r>
              <w:rPr>
                <w:rFonts w:hint="eastAsia" w:ascii="宋体" w:hAnsi="宋体" w:eastAsia="宋体" w:cs="宋体"/>
                <w:sz w:val="28"/>
                <w:szCs w:val="28"/>
              </w:rPr>
              <w:t>上装部分</w:t>
            </w:r>
          </w:p>
        </w:tc>
        <w:tc>
          <w:tcPr>
            <w:tcW w:w="7219" w:type="dxa"/>
            <w:tcBorders>
              <w:top w:val="single" w:color="auto" w:sz="4" w:space="0"/>
              <w:left w:val="single" w:color="auto" w:sz="4" w:space="0"/>
              <w:bottom w:val="single" w:color="auto" w:sz="4" w:space="0"/>
              <w:right w:val="single" w:color="auto" w:sz="4" w:space="0"/>
            </w:tcBorders>
            <w:noWrap/>
            <w:vAlign w:val="center"/>
          </w:tcPr>
          <w:p w14:paraId="5676B6C7">
            <w:pPr>
              <w:tabs>
                <w:tab w:val="left" w:pos="2127"/>
              </w:tabs>
              <w:spacing w:line="400" w:lineRule="exact"/>
              <w:jc w:val="left"/>
              <w:rPr>
                <w:rFonts w:hint="eastAsia" w:ascii="宋体" w:hAnsi="宋体" w:eastAsia="宋体" w:cs="宋体"/>
                <w:bCs/>
                <w:sz w:val="28"/>
                <w:szCs w:val="28"/>
              </w:rPr>
            </w:pPr>
            <w:r>
              <w:rPr>
                <w:rFonts w:hint="eastAsia" w:ascii="宋体" w:hAnsi="宋体" w:eastAsia="宋体" w:cs="宋体"/>
                <w:bCs/>
                <w:sz w:val="28"/>
                <w:szCs w:val="28"/>
              </w:rPr>
              <w:t>1.设计：模块化设计，由罐体、器材箱、泵室等模块组成。不锈钢板整体抛光去毛刺、部件烤漆工艺；</w:t>
            </w:r>
          </w:p>
          <w:p w14:paraId="12E7F047">
            <w:pPr>
              <w:tabs>
                <w:tab w:val="left" w:pos="2127"/>
              </w:tabs>
              <w:spacing w:line="400" w:lineRule="exact"/>
              <w:jc w:val="left"/>
              <w:rPr>
                <w:rFonts w:hint="eastAsia" w:ascii="宋体" w:hAnsi="宋体" w:eastAsia="宋体" w:cs="宋体"/>
                <w:bCs/>
                <w:sz w:val="28"/>
                <w:szCs w:val="28"/>
              </w:rPr>
            </w:pPr>
            <w:r>
              <w:rPr>
                <w:rFonts w:hint="eastAsia" w:ascii="宋体" w:hAnsi="宋体" w:eastAsia="宋体" w:cs="宋体"/>
                <w:bCs/>
                <w:sz w:val="28"/>
                <w:szCs w:val="28"/>
              </w:rPr>
              <w:t>2.厢体结构：采用全不锈钢技术，其结构为骨架焊接不锈钢板式粘接结构，框架焊接应力发生，不变形，不生锈；</w:t>
            </w:r>
          </w:p>
          <w:p w14:paraId="1C426EBE">
            <w:pPr>
              <w:spacing w:line="380" w:lineRule="exact"/>
              <w:rPr>
                <w:rFonts w:hint="eastAsia" w:ascii="宋体" w:hAnsi="宋体" w:eastAsia="宋体" w:cs="宋体"/>
                <w:sz w:val="28"/>
                <w:szCs w:val="28"/>
              </w:rPr>
            </w:pPr>
            <w:r>
              <w:rPr>
                <w:rFonts w:hint="eastAsia" w:ascii="宋体" w:hAnsi="宋体" w:eastAsia="宋体" w:cs="宋体"/>
                <w:sz w:val="28"/>
                <w:szCs w:val="28"/>
              </w:rPr>
              <w:t>3.器材箱：箱内设置隔板，各储物箱带有LED感应照明灯，随门开关。采用轻合金卷帘门，条锁把手。卷帘门各密封、滑动胶件、锁等关键部件保证高耐磨耐老化；满足放置移动式手抬机动泵、灭火器、水带等随车装备；</w:t>
            </w:r>
          </w:p>
          <w:p w14:paraId="0509D0A1">
            <w:pPr>
              <w:spacing w:line="380" w:lineRule="exact"/>
              <w:rPr>
                <w:rFonts w:hint="eastAsia" w:ascii="宋体" w:hAnsi="宋体" w:eastAsia="宋体" w:cs="宋体"/>
                <w:sz w:val="28"/>
                <w:szCs w:val="28"/>
              </w:rPr>
            </w:pPr>
            <w:r>
              <w:rPr>
                <w:rFonts w:hint="eastAsia" w:ascii="宋体" w:hAnsi="宋体" w:eastAsia="宋体" w:cs="宋体"/>
                <w:sz w:val="28"/>
                <w:szCs w:val="28"/>
              </w:rPr>
              <w:t>4.泵室：位于车辆后部，设置轻合金卷帘门，条锁把手；</w:t>
            </w:r>
          </w:p>
          <w:p w14:paraId="4713D37F">
            <w:pPr>
              <w:spacing w:line="380" w:lineRule="exact"/>
              <w:rPr>
                <w:rFonts w:hint="eastAsia" w:ascii="宋体" w:hAnsi="宋体" w:eastAsia="宋体" w:cs="宋体"/>
                <w:sz w:val="28"/>
                <w:szCs w:val="28"/>
              </w:rPr>
            </w:pPr>
            <w:r>
              <w:rPr>
                <w:rFonts w:hint="eastAsia" w:ascii="宋体" w:hAnsi="宋体" w:eastAsia="宋体" w:cs="宋体"/>
                <w:sz w:val="28"/>
                <w:szCs w:val="28"/>
              </w:rPr>
              <w:t>5.车顶：两侧设有铝合金固定架；车尾设置登车顶梯架；</w:t>
            </w:r>
          </w:p>
          <w:p w14:paraId="5B01E707">
            <w:pPr>
              <w:spacing w:line="380" w:lineRule="exact"/>
              <w:rPr>
                <w:rFonts w:hint="eastAsia" w:ascii="宋体" w:hAnsi="宋体" w:eastAsia="宋体" w:cs="宋体"/>
                <w:sz w:val="28"/>
                <w:szCs w:val="28"/>
              </w:rPr>
            </w:pPr>
            <w:r>
              <w:rPr>
                <w:rFonts w:hint="eastAsia" w:ascii="宋体" w:hAnsi="宋体" w:eastAsia="宋体" w:cs="宋体"/>
                <w:sz w:val="28"/>
                <w:szCs w:val="28"/>
              </w:rPr>
              <w:t>6.水泵：</w:t>
            </w:r>
          </w:p>
          <w:p w14:paraId="2ADC150C">
            <w:pPr>
              <w:spacing w:line="380" w:lineRule="exact"/>
              <w:rPr>
                <w:rFonts w:hint="eastAsia" w:ascii="宋体" w:hAnsi="宋体" w:eastAsia="宋体" w:cs="宋体"/>
                <w:sz w:val="28"/>
                <w:szCs w:val="28"/>
              </w:rPr>
            </w:pPr>
            <w:r>
              <w:rPr>
                <w:rFonts w:hint="eastAsia" w:ascii="宋体" w:hAnsi="宋体" w:eastAsia="宋体" w:cs="宋体"/>
                <w:sz w:val="28"/>
                <w:szCs w:val="28"/>
              </w:rPr>
              <w:t>★6.1 类型：手抬机动消防泵（电动和手动）；</w:t>
            </w:r>
          </w:p>
          <w:p w14:paraId="2FD5E7E9">
            <w:pPr>
              <w:spacing w:line="380" w:lineRule="exact"/>
              <w:rPr>
                <w:rFonts w:hint="eastAsia" w:ascii="宋体" w:hAnsi="宋体" w:eastAsia="宋体" w:cs="宋体"/>
                <w:sz w:val="28"/>
                <w:szCs w:val="28"/>
              </w:rPr>
            </w:pPr>
            <w:r>
              <w:rPr>
                <w:rFonts w:hint="eastAsia" w:ascii="宋体" w:hAnsi="宋体" w:eastAsia="宋体" w:cs="宋体"/>
                <w:sz w:val="28"/>
                <w:szCs w:val="28"/>
              </w:rPr>
              <w:t>★6.2 流量：≥500L/min，扬程：≥70m；</w:t>
            </w:r>
          </w:p>
          <w:p w14:paraId="23899FB6">
            <w:pPr>
              <w:spacing w:line="380" w:lineRule="exact"/>
              <w:rPr>
                <w:rFonts w:hint="eastAsia" w:ascii="宋体" w:hAnsi="宋体" w:eastAsia="宋体" w:cs="宋体"/>
                <w:sz w:val="28"/>
                <w:szCs w:val="28"/>
              </w:rPr>
            </w:pPr>
            <w:r>
              <w:rPr>
                <w:rFonts w:hint="eastAsia" w:ascii="宋体" w:hAnsi="宋体" w:eastAsia="宋体" w:cs="宋体"/>
                <w:sz w:val="28"/>
                <w:szCs w:val="28"/>
              </w:rPr>
              <w:t>★6.3 消防泵发动机功率：≥6.8kW；</w:t>
            </w:r>
          </w:p>
          <w:p w14:paraId="1565C9A1">
            <w:pPr>
              <w:spacing w:line="380" w:lineRule="exact"/>
              <w:rPr>
                <w:rFonts w:hint="eastAsia" w:ascii="宋体" w:hAnsi="宋体" w:eastAsia="宋体" w:cs="宋体"/>
                <w:sz w:val="28"/>
                <w:szCs w:val="28"/>
              </w:rPr>
            </w:pPr>
            <w:r>
              <w:rPr>
                <w:rFonts w:hint="eastAsia" w:ascii="宋体" w:hAnsi="宋体" w:eastAsia="宋体" w:cs="宋体"/>
                <w:sz w:val="28"/>
                <w:szCs w:val="28"/>
              </w:rPr>
              <w:t>▲6.4 消防泵发动机形式：卧式、单缸、强制风冷、四冲程；</w:t>
            </w:r>
          </w:p>
          <w:p w14:paraId="50FC1119">
            <w:pPr>
              <w:spacing w:line="380" w:lineRule="exact"/>
              <w:rPr>
                <w:rFonts w:hint="eastAsia" w:ascii="宋体" w:hAnsi="宋体" w:eastAsia="宋体" w:cs="宋体"/>
                <w:sz w:val="28"/>
                <w:szCs w:val="28"/>
              </w:rPr>
            </w:pPr>
            <w:r>
              <w:rPr>
                <w:rFonts w:hint="eastAsia" w:ascii="宋体" w:hAnsi="宋体" w:eastAsia="宋体" w:cs="宋体"/>
                <w:sz w:val="28"/>
                <w:szCs w:val="28"/>
              </w:rPr>
              <w:t>▲6.5 油箱容积：≥6.5L；</w:t>
            </w:r>
          </w:p>
          <w:p w14:paraId="46030283">
            <w:pPr>
              <w:spacing w:line="380" w:lineRule="exact"/>
              <w:rPr>
                <w:rFonts w:hint="eastAsia" w:ascii="宋体" w:hAnsi="宋体" w:eastAsia="宋体" w:cs="宋体"/>
                <w:sz w:val="28"/>
                <w:szCs w:val="28"/>
              </w:rPr>
            </w:pPr>
            <w:r>
              <w:rPr>
                <w:rFonts w:hint="eastAsia" w:ascii="宋体" w:hAnsi="宋体" w:eastAsia="宋体" w:cs="宋体"/>
                <w:sz w:val="28"/>
                <w:szCs w:val="28"/>
              </w:rPr>
              <w:t>6.6手抬机动消防泵整机重量：≤55Kg；</w:t>
            </w:r>
          </w:p>
          <w:p w14:paraId="5CDF8E4B">
            <w:pPr>
              <w:spacing w:line="380" w:lineRule="exact"/>
              <w:rPr>
                <w:rFonts w:hint="eastAsia" w:ascii="宋体" w:hAnsi="宋体" w:eastAsia="宋体" w:cs="宋体"/>
                <w:sz w:val="28"/>
                <w:szCs w:val="28"/>
              </w:rPr>
            </w:pPr>
            <w:r>
              <w:rPr>
                <w:rFonts w:hint="eastAsia" w:ascii="宋体" w:hAnsi="宋体" w:eastAsia="宋体" w:cs="宋体"/>
                <w:sz w:val="28"/>
                <w:szCs w:val="28"/>
              </w:rPr>
              <w:t>6.7手抬机动消防泵下方应设有下沉式手拉滑台，拉出长度大于滑台长度的85%；</w:t>
            </w:r>
          </w:p>
          <w:p w14:paraId="7B9A275E">
            <w:pPr>
              <w:spacing w:line="380" w:lineRule="exact"/>
              <w:rPr>
                <w:rFonts w:hint="eastAsia" w:ascii="宋体" w:hAnsi="宋体" w:eastAsia="宋体" w:cs="宋体"/>
                <w:sz w:val="28"/>
                <w:szCs w:val="28"/>
              </w:rPr>
            </w:pPr>
            <w:r>
              <w:rPr>
                <w:rFonts w:hint="eastAsia" w:ascii="宋体" w:hAnsi="宋体" w:eastAsia="宋体" w:cs="宋体"/>
                <w:sz w:val="28"/>
                <w:szCs w:val="28"/>
              </w:rPr>
              <w:t>6.8手抬机动消防泵放置于泵室时需配备固定装置，使用时可从内部取出；</w:t>
            </w:r>
          </w:p>
          <w:p w14:paraId="4BD9CF89">
            <w:pPr>
              <w:spacing w:line="380" w:lineRule="exact"/>
              <w:rPr>
                <w:rFonts w:hint="eastAsia" w:ascii="宋体" w:hAnsi="宋体" w:eastAsia="宋体" w:cs="宋体"/>
                <w:sz w:val="28"/>
                <w:szCs w:val="28"/>
              </w:rPr>
            </w:pPr>
            <w:r>
              <w:rPr>
                <w:rFonts w:hint="eastAsia" w:ascii="宋体" w:hAnsi="宋体" w:eastAsia="宋体" w:cs="宋体"/>
                <w:sz w:val="28"/>
                <w:szCs w:val="28"/>
              </w:rPr>
              <w:t>6.9手抬泵机动消防泵使用功能：罐吸时，手抬泵进水口与罐体出水口采用快速接口连接（出水口为65型快速接口）；外吸时，手抬泵进水口直接连接吸水管可直接作业，保证吸收深度≥6m,并配备一根8m吸水管（硬质），车顶设置好吸水管固定装置。</w:t>
            </w:r>
          </w:p>
          <w:p w14:paraId="71B5A9BA">
            <w:pPr>
              <w:spacing w:line="380" w:lineRule="exact"/>
              <w:rPr>
                <w:rFonts w:hint="eastAsia" w:ascii="宋体" w:hAnsi="宋体" w:eastAsia="宋体" w:cs="宋体"/>
                <w:b/>
                <w:sz w:val="28"/>
                <w:szCs w:val="28"/>
              </w:rPr>
            </w:pPr>
            <w:r>
              <w:rPr>
                <w:rFonts w:hint="eastAsia" w:ascii="宋体" w:hAnsi="宋体" w:eastAsia="宋体" w:cs="宋体"/>
                <w:sz w:val="28"/>
                <w:szCs w:val="28"/>
              </w:rPr>
              <w:t>▲6.10为防止手抬机动消防泵软管式接口出现长时间弯折导致开裂的情况，手抬机动消防泵接口需改装成下图所示样式。</w:t>
            </w:r>
          </w:p>
          <w:p w14:paraId="69F0D8E3">
            <w:pPr>
              <w:spacing w:line="380" w:lineRule="exact"/>
              <w:rPr>
                <w:rFonts w:hint="eastAsia" w:ascii="宋体" w:hAnsi="宋体" w:eastAsia="宋体" w:cs="宋体"/>
                <w:b/>
                <w:sz w:val="28"/>
                <w:szCs w:val="28"/>
              </w:rPr>
            </w:pPr>
            <w:r>
              <w:rPr>
                <w:rFonts w:hint="eastAsia" w:ascii="宋体" w:hAnsi="宋体" w:eastAsia="宋体" w:cs="宋体"/>
                <w:b/>
                <w:sz w:val="28"/>
                <w:szCs w:val="28"/>
              </w:rPr>
              <w:drawing>
                <wp:anchor distT="0" distB="0" distL="114300" distR="114300" simplePos="0" relativeHeight="251661312" behindDoc="0" locked="0" layoutInCell="1" allowOverlap="1">
                  <wp:simplePos x="0" y="0"/>
                  <wp:positionH relativeFrom="column">
                    <wp:posOffset>-52070</wp:posOffset>
                  </wp:positionH>
                  <wp:positionV relativeFrom="paragraph">
                    <wp:posOffset>147320</wp:posOffset>
                  </wp:positionV>
                  <wp:extent cx="1390650" cy="923925"/>
                  <wp:effectExtent l="19050" t="0" r="0" b="0"/>
                  <wp:wrapSquare wrapText="bothSides"/>
                  <wp:docPr id="5" name="图片 3" descr="57a07fb3e14543222e6f98d1ce71b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57a07fb3e14543222e6f98d1ce71bd3"/>
                          <pic:cNvPicPr>
                            <a:picLocks noChangeAspect="1"/>
                          </pic:cNvPicPr>
                        </pic:nvPicPr>
                        <pic:blipFill>
                          <a:blip r:embed="rId6"/>
                          <a:stretch>
                            <a:fillRect/>
                          </a:stretch>
                        </pic:blipFill>
                        <pic:spPr>
                          <a:xfrm>
                            <a:off x="0" y="0"/>
                            <a:ext cx="1390650" cy="923925"/>
                          </a:xfrm>
                          <a:prstGeom prst="rect">
                            <a:avLst/>
                          </a:prstGeom>
                          <a:noFill/>
                          <a:ln w="9525" cmpd="sng">
                            <a:noFill/>
                            <a:miter lim="800000"/>
                            <a:headEnd/>
                            <a:tailEnd/>
                          </a:ln>
                        </pic:spPr>
                      </pic:pic>
                    </a:graphicData>
                  </a:graphic>
                </wp:anchor>
              </w:drawing>
            </w:r>
          </w:p>
          <w:p w14:paraId="2E12B471">
            <w:pPr>
              <w:spacing w:line="380" w:lineRule="exact"/>
              <w:rPr>
                <w:rFonts w:hint="eastAsia" w:ascii="宋体" w:hAnsi="宋体" w:eastAsia="宋体" w:cs="宋体"/>
                <w:b/>
                <w:sz w:val="28"/>
                <w:szCs w:val="28"/>
              </w:rPr>
            </w:pPr>
          </w:p>
          <w:p w14:paraId="6A28C0A3">
            <w:pPr>
              <w:spacing w:line="380" w:lineRule="exact"/>
              <w:rPr>
                <w:rFonts w:hint="eastAsia" w:ascii="宋体" w:hAnsi="宋体" w:eastAsia="宋体" w:cs="宋体"/>
                <w:sz w:val="28"/>
                <w:szCs w:val="28"/>
              </w:rPr>
            </w:pPr>
          </w:p>
        </w:tc>
      </w:tr>
      <w:tr w14:paraId="0C2B0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tcBorders>
              <w:top w:val="single" w:color="auto" w:sz="4" w:space="0"/>
              <w:left w:val="single" w:color="auto" w:sz="4" w:space="0"/>
              <w:bottom w:val="single" w:color="auto" w:sz="4" w:space="0"/>
              <w:right w:val="single" w:color="auto" w:sz="4" w:space="0"/>
            </w:tcBorders>
            <w:noWrap/>
            <w:vAlign w:val="center"/>
          </w:tcPr>
          <w:p w14:paraId="06DB0F4E">
            <w:pPr>
              <w:spacing w:line="380" w:lineRule="exact"/>
              <w:jc w:val="center"/>
              <w:rPr>
                <w:rFonts w:hint="eastAsia" w:ascii="宋体" w:hAnsi="宋体" w:eastAsia="宋体" w:cs="宋体"/>
                <w:sz w:val="28"/>
                <w:szCs w:val="28"/>
              </w:rPr>
            </w:pPr>
            <w:r>
              <w:rPr>
                <w:rFonts w:hint="eastAsia" w:ascii="宋体" w:hAnsi="宋体" w:eastAsia="宋体" w:cs="宋体"/>
                <w:sz w:val="28"/>
                <w:szCs w:val="28"/>
              </w:rPr>
              <w:t>5</w:t>
            </w:r>
          </w:p>
        </w:tc>
        <w:tc>
          <w:tcPr>
            <w:tcW w:w="935" w:type="dxa"/>
            <w:tcBorders>
              <w:top w:val="single" w:color="auto" w:sz="4" w:space="0"/>
              <w:left w:val="single" w:color="auto" w:sz="4" w:space="0"/>
              <w:bottom w:val="single" w:color="auto" w:sz="4" w:space="0"/>
              <w:right w:val="single" w:color="auto" w:sz="4" w:space="0"/>
            </w:tcBorders>
            <w:noWrap/>
            <w:vAlign w:val="center"/>
          </w:tcPr>
          <w:p w14:paraId="234253E7">
            <w:pPr>
              <w:spacing w:line="380" w:lineRule="exact"/>
              <w:jc w:val="center"/>
              <w:rPr>
                <w:rFonts w:hint="eastAsia" w:ascii="宋体" w:hAnsi="宋体" w:eastAsia="宋体" w:cs="宋体"/>
                <w:sz w:val="28"/>
                <w:szCs w:val="28"/>
              </w:rPr>
            </w:pPr>
            <w:r>
              <w:rPr>
                <w:rFonts w:hint="eastAsia" w:ascii="宋体" w:hAnsi="宋体" w:eastAsia="宋体" w:cs="宋体"/>
                <w:sz w:val="28"/>
                <w:szCs w:val="28"/>
              </w:rPr>
              <w:t>容罐部分</w:t>
            </w:r>
          </w:p>
        </w:tc>
        <w:tc>
          <w:tcPr>
            <w:tcW w:w="7219" w:type="dxa"/>
            <w:tcBorders>
              <w:top w:val="single" w:color="auto" w:sz="4" w:space="0"/>
              <w:left w:val="single" w:color="auto" w:sz="4" w:space="0"/>
              <w:bottom w:val="single" w:color="auto" w:sz="4" w:space="0"/>
              <w:right w:val="single" w:color="auto" w:sz="4" w:space="0"/>
            </w:tcBorders>
            <w:noWrap/>
            <w:vAlign w:val="center"/>
          </w:tcPr>
          <w:p w14:paraId="6396E162">
            <w:pPr>
              <w:spacing w:line="380" w:lineRule="exact"/>
              <w:rPr>
                <w:rFonts w:hint="eastAsia" w:ascii="宋体" w:hAnsi="宋体" w:eastAsia="宋体" w:cs="宋体"/>
                <w:sz w:val="28"/>
                <w:szCs w:val="28"/>
              </w:rPr>
            </w:pPr>
            <w:r>
              <w:rPr>
                <w:rFonts w:hint="eastAsia" w:ascii="宋体" w:hAnsi="宋体" w:eastAsia="宋体" w:cs="宋体"/>
                <w:sz w:val="28"/>
                <w:szCs w:val="28"/>
              </w:rPr>
              <w:t>1.设计：设有横向和纵向阻浪板；</w:t>
            </w:r>
          </w:p>
          <w:p w14:paraId="407E0AFD">
            <w:pPr>
              <w:spacing w:line="380" w:lineRule="exact"/>
              <w:rPr>
                <w:rFonts w:hint="eastAsia" w:ascii="宋体" w:hAnsi="宋体" w:eastAsia="宋体" w:cs="宋体"/>
                <w:sz w:val="28"/>
                <w:szCs w:val="28"/>
              </w:rPr>
            </w:pPr>
            <w:r>
              <w:rPr>
                <w:rFonts w:hint="eastAsia" w:ascii="宋体" w:hAnsi="宋体" w:eastAsia="宋体" w:cs="宋体"/>
                <w:sz w:val="28"/>
                <w:szCs w:val="28"/>
              </w:rPr>
              <w:t>2.材质：高强度、防腐蚀防锈≥1.2mm厚不锈钢材质；</w:t>
            </w:r>
          </w:p>
          <w:p w14:paraId="187E2C7D">
            <w:pPr>
              <w:spacing w:line="380" w:lineRule="exact"/>
              <w:rPr>
                <w:rFonts w:hint="eastAsia" w:ascii="宋体" w:hAnsi="宋体" w:eastAsia="宋体" w:cs="宋体"/>
                <w:sz w:val="28"/>
                <w:szCs w:val="28"/>
              </w:rPr>
            </w:pPr>
            <w:r>
              <w:rPr>
                <w:rFonts w:hint="eastAsia" w:ascii="宋体" w:hAnsi="宋体" w:eastAsia="宋体" w:cs="宋体"/>
                <w:sz w:val="28"/>
                <w:szCs w:val="28"/>
              </w:rPr>
              <w:t>★3.载液量：≥500L；</w:t>
            </w:r>
          </w:p>
          <w:p w14:paraId="0C1AB561">
            <w:pPr>
              <w:spacing w:line="380" w:lineRule="exact"/>
              <w:rPr>
                <w:rFonts w:hint="eastAsia" w:ascii="宋体" w:hAnsi="宋体" w:eastAsia="宋体" w:cs="宋体"/>
                <w:sz w:val="28"/>
                <w:szCs w:val="28"/>
              </w:rPr>
            </w:pPr>
            <w:r>
              <w:rPr>
                <w:rFonts w:hint="eastAsia" w:ascii="宋体" w:hAnsi="宋体" w:eastAsia="宋体" w:cs="宋体"/>
                <w:sz w:val="28"/>
                <w:szCs w:val="28"/>
              </w:rPr>
              <w:t>4.注水口：不少于2个DN65（分布车身两侧）；</w:t>
            </w:r>
          </w:p>
          <w:p w14:paraId="7079A848">
            <w:pPr>
              <w:spacing w:line="380" w:lineRule="exact"/>
              <w:rPr>
                <w:rFonts w:hint="eastAsia" w:ascii="宋体" w:hAnsi="宋体" w:eastAsia="宋体" w:cs="宋体"/>
                <w:sz w:val="28"/>
                <w:szCs w:val="28"/>
              </w:rPr>
            </w:pPr>
            <w:r>
              <w:rPr>
                <w:rFonts w:hint="eastAsia" w:ascii="宋体" w:hAnsi="宋体" w:eastAsia="宋体" w:cs="宋体"/>
                <w:sz w:val="28"/>
                <w:szCs w:val="28"/>
              </w:rPr>
              <w:t>5.液位系统：在车体或泵室设有液位显示。</w:t>
            </w:r>
          </w:p>
        </w:tc>
      </w:tr>
      <w:tr w14:paraId="5EAF7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tcBorders>
              <w:top w:val="single" w:color="auto" w:sz="4" w:space="0"/>
              <w:left w:val="single" w:color="auto" w:sz="4" w:space="0"/>
              <w:bottom w:val="single" w:color="auto" w:sz="4" w:space="0"/>
              <w:right w:val="single" w:color="auto" w:sz="4" w:space="0"/>
            </w:tcBorders>
            <w:noWrap/>
            <w:vAlign w:val="center"/>
          </w:tcPr>
          <w:p w14:paraId="71A8E03F">
            <w:pPr>
              <w:spacing w:line="380" w:lineRule="exact"/>
              <w:jc w:val="center"/>
              <w:rPr>
                <w:rFonts w:hint="eastAsia" w:ascii="宋体" w:hAnsi="宋体" w:eastAsia="宋体" w:cs="宋体"/>
                <w:sz w:val="28"/>
                <w:szCs w:val="28"/>
              </w:rPr>
            </w:pPr>
            <w:r>
              <w:rPr>
                <w:rFonts w:hint="eastAsia" w:ascii="宋体" w:hAnsi="宋体" w:eastAsia="宋体" w:cs="宋体"/>
                <w:sz w:val="28"/>
                <w:szCs w:val="28"/>
              </w:rPr>
              <w:t>6</w:t>
            </w:r>
          </w:p>
        </w:tc>
        <w:tc>
          <w:tcPr>
            <w:tcW w:w="935" w:type="dxa"/>
            <w:tcBorders>
              <w:top w:val="single" w:color="auto" w:sz="4" w:space="0"/>
              <w:left w:val="single" w:color="auto" w:sz="4" w:space="0"/>
              <w:bottom w:val="single" w:color="auto" w:sz="4" w:space="0"/>
              <w:right w:val="single" w:color="auto" w:sz="4" w:space="0"/>
            </w:tcBorders>
            <w:noWrap/>
            <w:vAlign w:val="center"/>
          </w:tcPr>
          <w:p w14:paraId="2C06047E">
            <w:pPr>
              <w:spacing w:line="380" w:lineRule="exact"/>
              <w:jc w:val="center"/>
              <w:rPr>
                <w:rFonts w:hint="eastAsia" w:ascii="宋体" w:hAnsi="宋体" w:eastAsia="宋体" w:cs="宋体"/>
                <w:sz w:val="28"/>
                <w:szCs w:val="28"/>
              </w:rPr>
            </w:pPr>
            <w:r>
              <w:rPr>
                <w:rFonts w:hint="eastAsia" w:ascii="宋体" w:hAnsi="宋体" w:eastAsia="宋体" w:cs="宋体"/>
                <w:sz w:val="28"/>
                <w:szCs w:val="28"/>
              </w:rPr>
              <w:t>灯光</w:t>
            </w:r>
          </w:p>
        </w:tc>
        <w:tc>
          <w:tcPr>
            <w:tcW w:w="7219" w:type="dxa"/>
            <w:tcBorders>
              <w:top w:val="single" w:color="auto" w:sz="4" w:space="0"/>
              <w:left w:val="single" w:color="auto" w:sz="4" w:space="0"/>
              <w:bottom w:val="single" w:color="auto" w:sz="4" w:space="0"/>
              <w:right w:val="single" w:color="auto" w:sz="4" w:space="0"/>
            </w:tcBorders>
            <w:noWrap/>
            <w:vAlign w:val="center"/>
          </w:tcPr>
          <w:p w14:paraId="658169D5">
            <w:pPr>
              <w:spacing w:line="380" w:lineRule="exact"/>
              <w:rPr>
                <w:rFonts w:hint="eastAsia" w:ascii="宋体" w:hAnsi="宋体" w:eastAsia="宋体" w:cs="宋体"/>
                <w:sz w:val="28"/>
                <w:szCs w:val="28"/>
              </w:rPr>
            </w:pPr>
            <w:r>
              <w:rPr>
                <w:rFonts w:hint="eastAsia" w:ascii="宋体" w:hAnsi="宋体" w:eastAsia="宋体" w:cs="宋体"/>
                <w:sz w:val="28"/>
                <w:szCs w:val="28"/>
              </w:rPr>
              <w:t>设置前大灯、组合后尾灯、警灯系统、扩音器。</w:t>
            </w:r>
          </w:p>
        </w:tc>
      </w:tr>
      <w:tr w14:paraId="31495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tcBorders>
              <w:top w:val="single" w:color="auto" w:sz="4" w:space="0"/>
              <w:left w:val="single" w:color="auto" w:sz="4" w:space="0"/>
              <w:bottom w:val="single" w:color="auto" w:sz="4" w:space="0"/>
              <w:right w:val="single" w:color="auto" w:sz="4" w:space="0"/>
            </w:tcBorders>
            <w:noWrap/>
            <w:vAlign w:val="center"/>
          </w:tcPr>
          <w:p w14:paraId="79B6236C">
            <w:pPr>
              <w:spacing w:line="380" w:lineRule="exact"/>
              <w:jc w:val="center"/>
              <w:rPr>
                <w:rFonts w:hint="eastAsia" w:ascii="宋体" w:hAnsi="宋体" w:eastAsia="宋体" w:cs="宋体"/>
                <w:sz w:val="28"/>
                <w:szCs w:val="28"/>
              </w:rPr>
            </w:pPr>
            <w:r>
              <w:rPr>
                <w:rFonts w:hint="eastAsia" w:ascii="宋体" w:hAnsi="宋体" w:eastAsia="宋体" w:cs="宋体"/>
                <w:sz w:val="28"/>
                <w:szCs w:val="28"/>
              </w:rPr>
              <w:t>7</w:t>
            </w:r>
          </w:p>
        </w:tc>
        <w:tc>
          <w:tcPr>
            <w:tcW w:w="935" w:type="dxa"/>
            <w:tcBorders>
              <w:top w:val="single" w:color="auto" w:sz="4" w:space="0"/>
              <w:left w:val="single" w:color="auto" w:sz="4" w:space="0"/>
              <w:bottom w:val="single" w:color="auto" w:sz="4" w:space="0"/>
              <w:right w:val="single" w:color="auto" w:sz="4" w:space="0"/>
            </w:tcBorders>
            <w:noWrap/>
            <w:vAlign w:val="center"/>
          </w:tcPr>
          <w:p w14:paraId="1A3A0361">
            <w:pPr>
              <w:spacing w:line="380" w:lineRule="exact"/>
              <w:jc w:val="center"/>
              <w:rPr>
                <w:rFonts w:hint="eastAsia" w:ascii="宋体" w:hAnsi="宋体" w:eastAsia="宋体" w:cs="宋体"/>
                <w:sz w:val="28"/>
                <w:szCs w:val="28"/>
              </w:rPr>
            </w:pPr>
            <w:r>
              <w:rPr>
                <w:rFonts w:hint="eastAsia" w:ascii="宋体" w:hAnsi="宋体" w:eastAsia="宋体" w:cs="宋体"/>
                <w:sz w:val="28"/>
                <w:szCs w:val="28"/>
              </w:rPr>
              <w:t>车身涂装</w:t>
            </w:r>
          </w:p>
        </w:tc>
        <w:tc>
          <w:tcPr>
            <w:tcW w:w="7219" w:type="dxa"/>
            <w:tcBorders>
              <w:top w:val="single" w:color="auto" w:sz="4" w:space="0"/>
              <w:left w:val="single" w:color="auto" w:sz="4" w:space="0"/>
              <w:bottom w:val="single" w:color="auto" w:sz="4" w:space="0"/>
              <w:right w:val="single" w:color="auto" w:sz="4" w:space="0"/>
            </w:tcBorders>
            <w:noWrap/>
            <w:vAlign w:val="center"/>
          </w:tcPr>
          <w:p w14:paraId="2C175885">
            <w:pPr>
              <w:tabs>
                <w:tab w:val="left" w:pos="2127"/>
              </w:tabs>
              <w:spacing w:line="400" w:lineRule="exact"/>
              <w:jc w:val="left"/>
              <w:rPr>
                <w:rFonts w:hint="eastAsia" w:ascii="宋体" w:hAnsi="宋体" w:eastAsia="宋体" w:cs="宋体"/>
                <w:bCs/>
                <w:sz w:val="28"/>
                <w:szCs w:val="28"/>
              </w:rPr>
            </w:pPr>
            <w:r>
              <w:rPr>
                <w:rFonts w:hint="eastAsia" w:ascii="宋体" w:hAnsi="宋体" w:eastAsia="宋体" w:cs="宋体"/>
                <w:bCs/>
                <w:sz w:val="28"/>
                <w:szCs w:val="28"/>
              </w:rPr>
              <w:t>1.驾驶室和上装外表面： R03消防红；</w:t>
            </w:r>
          </w:p>
          <w:p w14:paraId="452FD9B5">
            <w:pPr>
              <w:tabs>
                <w:tab w:val="left" w:pos="2127"/>
              </w:tabs>
              <w:spacing w:line="400" w:lineRule="exact"/>
              <w:jc w:val="left"/>
              <w:rPr>
                <w:rFonts w:hint="eastAsia" w:ascii="宋体" w:hAnsi="宋体" w:eastAsia="宋体" w:cs="宋体"/>
                <w:bCs/>
                <w:sz w:val="28"/>
                <w:szCs w:val="28"/>
              </w:rPr>
            </w:pPr>
            <w:r>
              <w:rPr>
                <w:rFonts w:hint="eastAsia" w:ascii="宋体" w:hAnsi="宋体" w:eastAsia="宋体" w:cs="宋体"/>
                <w:bCs/>
                <w:sz w:val="28"/>
                <w:szCs w:val="28"/>
              </w:rPr>
              <w:t>2.器材室、泵室内外露表面：保持原不锈钢板颜色不变；</w:t>
            </w:r>
          </w:p>
          <w:p w14:paraId="017F7F8B">
            <w:pPr>
              <w:tabs>
                <w:tab w:val="left" w:pos="2127"/>
              </w:tabs>
              <w:spacing w:line="400" w:lineRule="exact"/>
              <w:jc w:val="left"/>
              <w:rPr>
                <w:rFonts w:hint="eastAsia" w:ascii="宋体" w:hAnsi="宋体" w:eastAsia="宋体" w:cs="宋体"/>
                <w:bCs/>
                <w:sz w:val="28"/>
                <w:szCs w:val="28"/>
              </w:rPr>
            </w:pPr>
            <w:r>
              <w:rPr>
                <w:rFonts w:hint="eastAsia" w:ascii="宋体" w:hAnsi="宋体" w:eastAsia="宋体" w:cs="宋体"/>
                <w:bCs/>
                <w:sz w:val="28"/>
                <w:szCs w:val="28"/>
              </w:rPr>
              <w:t>3.卷帘门：保持原铝板颜色不变；</w:t>
            </w:r>
          </w:p>
          <w:p w14:paraId="126759AA">
            <w:pPr>
              <w:tabs>
                <w:tab w:val="left" w:pos="2127"/>
              </w:tabs>
              <w:spacing w:line="400" w:lineRule="exact"/>
              <w:jc w:val="left"/>
              <w:rPr>
                <w:rFonts w:hint="eastAsia" w:ascii="宋体" w:hAnsi="宋体" w:eastAsia="宋体" w:cs="宋体"/>
                <w:bCs/>
                <w:sz w:val="28"/>
                <w:szCs w:val="28"/>
              </w:rPr>
            </w:pPr>
            <w:r>
              <w:rPr>
                <w:rFonts w:hint="eastAsia" w:ascii="宋体" w:hAnsi="宋体" w:eastAsia="宋体" w:cs="宋体"/>
                <w:bCs/>
                <w:sz w:val="28"/>
                <w:szCs w:val="28"/>
              </w:rPr>
              <w:t>4.挡泥板：每个轮胎上方设有胎压数据；</w:t>
            </w:r>
          </w:p>
          <w:p w14:paraId="12B71E0D">
            <w:pPr>
              <w:tabs>
                <w:tab w:val="left" w:pos="2127"/>
              </w:tabs>
              <w:spacing w:line="400" w:lineRule="exact"/>
              <w:jc w:val="left"/>
              <w:rPr>
                <w:rFonts w:hint="eastAsia" w:ascii="宋体" w:hAnsi="宋体" w:eastAsia="宋体" w:cs="宋体"/>
                <w:bCs/>
                <w:sz w:val="28"/>
                <w:szCs w:val="28"/>
              </w:rPr>
            </w:pPr>
            <w:r>
              <w:rPr>
                <w:rFonts w:hint="eastAsia" w:ascii="宋体" w:hAnsi="宋体" w:eastAsia="宋体" w:cs="宋体"/>
                <w:bCs/>
                <w:sz w:val="28"/>
                <w:szCs w:val="28"/>
              </w:rPr>
              <w:t>5.开关及阀门：所有开关阀门具有中文标识；</w:t>
            </w:r>
          </w:p>
          <w:p w14:paraId="1590FB16">
            <w:pPr>
              <w:tabs>
                <w:tab w:val="left" w:pos="2127"/>
              </w:tabs>
              <w:spacing w:line="400" w:lineRule="exact"/>
              <w:jc w:val="left"/>
              <w:rPr>
                <w:rFonts w:hint="eastAsia" w:ascii="宋体" w:hAnsi="宋体" w:eastAsia="宋体" w:cs="宋体"/>
                <w:bCs/>
                <w:sz w:val="28"/>
                <w:szCs w:val="28"/>
              </w:rPr>
            </w:pPr>
            <w:r>
              <w:rPr>
                <w:rFonts w:hint="eastAsia" w:ascii="宋体" w:hAnsi="宋体" w:eastAsia="宋体" w:cs="宋体"/>
                <w:bCs/>
                <w:sz w:val="28"/>
                <w:szCs w:val="28"/>
              </w:rPr>
              <w:t>6.车身：反光安全标识；</w:t>
            </w:r>
          </w:p>
          <w:p w14:paraId="5F175033">
            <w:pPr>
              <w:spacing w:line="380" w:lineRule="exact"/>
              <w:rPr>
                <w:rFonts w:hint="eastAsia" w:ascii="宋体" w:hAnsi="宋体" w:eastAsia="宋体" w:cs="宋体"/>
                <w:sz w:val="28"/>
                <w:szCs w:val="28"/>
              </w:rPr>
            </w:pPr>
            <w:r>
              <w:rPr>
                <w:rFonts w:hint="eastAsia" w:ascii="宋体" w:hAnsi="宋体" w:eastAsia="宋体" w:cs="宋体"/>
                <w:bCs/>
                <w:sz w:val="28"/>
                <w:szCs w:val="28"/>
              </w:rPr>
              <w:t>7.整车标识：按用户要求标识；</w:t>
            </w:r>
          </w:p>
        </w:tc>
      </w:tr>
      <w:tr w14:paraId="6DA95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tcBorders>
              <w:top w:val="single" w:color="auto" w:sz="4" w:space="0"/>
              <w:left w:val="single" w:color="auto" w:sz="4" w:space="0"/>
              <w:bottom w:val="single" w:color="auto" w:sz="4" w:space="0"/>
              <w:right w:val="single" w:color="auto" w:sz="4" w:space="0"/>
            </w:tcBorders>
            <w:noWrap/>
            <w:vAlign w:val="center"/>
          </w:tcPr>
          <w:p w14:paraId="5BAB237C">
            <w:pPr>
              <w:spacing w:line="380" w:lineRule="exact"/>
              <w:jc w:val="center"/>
              <w:rPr>
                <w:rFonts w:hint="eastAsia" w:ascii="宋体" w:hAnsi="宋体" w:eastAsia="宋体" w:cs="宋体"/>
                <w:sz w:val="28"/>
                <w:szCs w:val="28"/>
              </w:rPr>
            </w:pPr>
            <w:r>
              <w:rPr>
                <w:rFonts w:hint="eastAsia" w:ascii="宋体" w:hAnsi="宋体" w:eastAsia="宋体" w:cs="宋体"/>
                <w:sz w:val="28"/>
                <w:szCs w:val="28"/>
              </w:rPr>
              <w:t>8</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90CBCC">
            <w:pPr>
              <w:spacing w:line="380" w:lineRule="exact"/>
              <w:jc w:val="center"/>
              <w:rPr>
                <w:rFonts w:hint="eastAsia" w:ascii="宋体" w:hAnsi="宋体" w:eastAsia="宋体" w:cs="宋体"/>
                <w:sz w:val="28"/>
                <w:szCs w:val="28"/>
              </w:rPr>
            </w:pPr>
            <w:r>
              <w:rPr>
                <w:rFonts w:hint="eastAsia" w:ascii="宋体" w:hAnsi="宋体" w:eastAsia="宋体" w:cs="宋体"/>
                <w:sz w:val="28"/>
                <w:szCs w:val="28"/>
              </w:rPr>
              <w:t>行车记录仪</w:t>
            </w:r>
          </w:p>
        </w:tc>
        <w:tc>
          <w:tcPr>
            <w:tcW w:w="72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74F65C">
            <w:pPr>
              <w:spacing w:line="300" w:lineRule="exact"/>
              <w:rPr>
                <w:rFonts w:hint="eastAsia" w:ascii="宋体" w:hAnsi="宋体" w:eastAsia="宋体" w:cs="宋体"/>
                <w:sz w:val="28"/>
                <w:szCs w:val="28"/>
              </w:rPr>
            </w:pPr>
            <w:r>
              <w:rPr>
                <w:rFonts w:hint="eastAsia" w:ascii="宋体" w:hAnsi="宋体" w:eastAsia="宋体" w:cs="宋体"/>
                <w:sz w:val="28"/>
                <w:szCs w:val="28"/>
              </w:rPr>
              <w:t>★带GPS功能，设备须支持通过通信协议接入到南通市消防救援支队消防物联网预警监测系统，能够在预警监测系统中展示实时监控画面，实时坐标、行驶轨迹等。</w:t>
            </w:r>
          </w:p>
        </w:tc>
      </w:tr>
      <w:tr w14:paraId="77897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tcBorders>
              <w:top w:val="single" w:color="auto" w:sz="4" w:space="0"/>
              <w:left w:val="single" w:color="auto" w:sz="4" w:space="0"/>
              <w:bottom w:val="single" w:color="auto" w:sz="4" w:space="0"/>
              <w:right w:val="single" w:color="auto" w:sz="4" w:space="0"/>
            </w:tcBorders>
            <w:noWrap/>
            <w:vAlign w:val="center"/>
          </w:tcPr>
          <w:p w14:paraId="670720BB">
            <w:pPr>
              <w:spacing w:line="380" w:lineRule="exact"/>
              <w:jc w:val="center"/>
              <w:rPr>
                <w:rFonts w:hint="eastAsia" w:ascii="宋体" w:hAnsi="宋体" w:eastAsia="宋体" w:cs="宋体"/>
                <w:sz w:val="28"/>
                <w:szCs w:val="28"/>
              </w:rPr>
            </w:pPr>
            <w:r>
              <w:rPr>
                <w:rFonts w:hint="eastAsia" w:ascii="宋体" w:hAnsi="宋体" w:eastAsia="宋体" w:cs="宋体"/>
                <w:sz w:val="28"/>
                <w:szCs w:val="28"/>
              </w:rPr>
              <w:t>9</w:t>
            </w:r>
          </w:p>
        </w:tc>
        <w:tc>
          <w:tcPr>
            <w:tcW w:w="935" w:type="dxa"/>
            <w:tcBorders>
              <w:top w:val="single" w:color="auto" w:sz="4" w:space="0"/>
              <w:left w:val="single" w:color="auto" w:sz="4" w:space="0"/>
              <w:bottom w:val="single" w:color="auto" w:sz="4" w:space="0"/>
              <w:right w:val="single" w:color="auto" w:sz="4" w:space="0"/>
            </w:tcBorders>
            <w:noWrap/>
            <w:vAlign w:val="center"/>
          </w:tcPr>
          <w:p w14:paraId="25BD3E80">
            <w:pPr>
              <w:spacing w:line="380" w:lineRule="exact"/>
              <w:jc w:val="center"/>
              <w:rPr>
                <w:rFonts w:hint="eastAsia" w:ascii="宋体" w:hAnsi="宋体" w:eastAsia="宋体" w:cs="宋体"/>
                <w:sz w:val="28"/>
                <w:szCs w:val="28"/>
              </w:rPr>
            </w:pPr>
            <w:r>
              <w:rPr>
                <w:rFonts w:hint="eastAsia" w:ascii="宋体" w:hAnsi="宋体" w:eastAsia="宋体" w:cs="宋体"/>
                <w:sz w:val="28"/>
                <w:szCs w:val="28"/>
              </w:rPr>
              <w:t>随车资料</w:t>
            </w:r>
          </w:p>
        </w:tc>
        <w:tc>
          <w:tcPr>
            <w:tcW w:w="7219" w:type="dxa"/>
            <w:tcBorders>
              <w:top w:val="single" w:color="auto" w:sz="4" w:space="0"/>
              <w:left w:val="single" w:color="auto" w:sz="4" w:space="0"/>
              <w:bottom w:val="single" w:color="auto" w:sz="4" w:space="0"/>
              <w:right w:val="single" w:color="auto" w:sz="4" w:space="0"/>
            </w:tcBorders>
            <w:noWrap/>
            <w:vAlign w:val="center"/>
          </w:tcPr>
          <w:p w14:paraId="71A6AF23">
            <w:pPr>
              <w:spacing w:line="380" w:lineRule="exact"/>
              <w:jc w:val="left"/>
              <w:rPr>
                <w:rFonts w:hint="eastAsia" w:ascii="宋体" w:hAnsi="宋体" w:eastAsia="宋体" w:cs="宋体"/>
                <w:sz w:val="28"/>
                <w:szCs w:val="28"/>
              </w:rPr>
            </w:pPr>
            <w:bookmarkStart w:id="50" w:name="OLE_LINK19"/>
            <w:r>
              <w:rPr>
                <w:rFonts w:hint="eastAsia" w:ascii="宋体" w:hAnsi="宋体" w:eastAsia="宋体" w:cs="宋体"/>
                <w:sz w:val="28"/>
                <w:szCs w:val="28"/>
              </w:rPr>
              <w:t>★</w:t>
            </w:r>
            <w:bookmarkEnd w:id="50"/>
            <w:r>
              <w:rPr>
                <w:rFonts w:hint="eastAsia" w:ascii="宋体" w:hAnsi="宋体" w:eastAsia="宋体" w:cs="宋体"/>
                <w:sz w:val="28"/>
                <w:szCs w:val="28"/>
              </w:rPr>
              <w:t>1.车辆底盘合格证；</w:t>
            </w:r>
          </w:p>
          <w:p w14:paraId="61A1CFB0">
            <w:pPr>
              <w:spacing w:line="380" w:lineRule="exact"/>
              <w:jc w:val="left"/>
              <w:rPr>
                <w:rFonts w:hint="eastAsia" w:ascii="宋体" w:hAnsi="宋体" w:eastAsia="宋体" w:cs="宋体"/>
                <w:sz w:val="28"/>
                <w:szCs w:val="28"/>
              </w:rPr>
            </w:pPr>
            <w:r>
              <w:rPr>
                <w:rFonts w:hint="eastAsia" w:ascii="宋体" w:hAnsi="宋体" w:eastAsia="宋体" w:cs="宋体"/>
                <w:sz w:val="28"/>
                <w:szCs w:val="28"/>
              </w:rPr>
              <w:t>★2.整车改造后的检测报告；</w:t>
            </w:r>
          </w:p>
          <w:p w14:paraId="4B5FB49A">
            <w:pPr>
              <w:spacing w:line="380" w:lineRule="exact"/>
              <w:jc w:val="left"/>
              <w:rPr>
                <w:rFonts w:hint="eastAsia" w:ascii="宋体" w:hAnsi="宋体" w:eastAsia="宋体" w:cs="宋体"/>
                <w:sz w:val="28"/>
                <w:szCs w:val="28"/>
              </w:rPr>
            </w:pPr>
            <w:r>
              <w:rPr>
                <w:rFonts w:hint="eastAsia" w:ascii="宋体" w:hAnsi="宋体" w:eastAsia="宋体" w:cs="宋体"/>
                <w:sz w:val="28"/>
                <w:szCs w:val="28"/>
              </w:rPr>
              <w:t>★3.专用车辆使用说明书；</w:t>
            </w:r>
          </w:p>
          <w:p w14:paraId="47440537">
            <w:pPr>
              <w:spacing w:line="380" w:lineRule="exact"/>
              <w:jc w:val="left"/>
              <w:rPr>
                <w:rFonts w:hint="eastAsia" w:ascii="宋体" w:hAnsi="宋体" w:eastAsia="宋体" w:cs="宋体"/>
                <w:sz w:val="28"/>
                <w:szCs w:val="28"/>
              </w:rPr>
            </w:pPr>
            <w:r>
              <w:rPr>
                <w:rFonts w:hint="eastAsia" w:ascii="宋体" w:hAnsi="宋体" w:eastAsia="宋体" w:cs="宋体"/>
                <w:sz w:val="28"/>
                <w:szCs w:val="28"/>
              </w:rPr>
              <w:t>★4.提供出厂合格证；</w:t>
            </w:r>
          </w:p>
          <w:p w14:paraId="4675EAE8">
            <w:pPr>
              <w:spacing w:line="380" w:lineRule="exact"/>
              <w:jc w:val="left"/>
              <w:rPr>
                <w:rFonts w:hint="eastAsia" w:ascii="宋体" w:hAnsi="宋体" w:eastAsia="宋体" w:cs="宋体"/>
                <w:sz w:val="28"/>
                <w:szCs w:val="28"/>
              </w:rPr>
            </w:pPr>
            <w:r>
              <w:rPr>
                <w:rFonts w:hint="eastAsia" w:ascii="宋体" w:hAnsi="宋体" w:eastAsia="宋体" w:cs="宋体"/>
                <w:sz w:val="28"/>
                <w:szCs w:val="28"/>
              </w:rPr>
              <w:t>★5.手抬机动消防泵必须提供消防产品3C认证及检测报告。</w:t>
            </w:r>
          </w:p>
        </w:tc>
      </w:tr>
      <w:tr w14:paraId="2E574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819" w:type="dxa"/>
            <w:tcBorders>
              <w:top w:val="single" w:color="auto" w:sz="4" w:space="0"/>
              <w:left w:val="single" w:color="auto" w:sz="4" w:space="0"/>
              <w:bottom w:val="single" w:color="auto" w:sz="4" w:space="0"/>
              <w:right w:val="single" w:color="auto" w:sz="4" w:space="0"/>
            </w:tcBorders>
            <w:noWrap/>
            <w:vAlign w:val="center"/>
          </w:tcPr>
          <w:p w14:paraId="3A5DE3EE">
            <w:pPr>
              <w:spacing w:line="380" w:lineRule="exact"/>
              <w:jc w:val="center"/>
              <w:rPr>
                <w:rFonts w:hint="eastAsia" w:ascii="宋体" w:hAnsi="宋体" w:eastAsia="宋体" w:cs="宋体"/>
                <w:sz w:val="28"/>
                <w:szCs w:val="28"/>
              </w:rPr>
            </w:pPr>
            <w:r>
              <w:rPr>
                <w:rFonts w:hint="eastAsia" w:ascii="宋体" w:hAnsi="宋体" w:eastAsia="宋体" w:cs="宋体"/>
                <w:sz w:val="28"/>
                <w:szCs w:val="28"/>
              </w:rPr>
              <w:t>10</w:t>
            </w:r>
          </w:p>
        </w:tc>
        <w:tc>
          <w:tcPr>
            <w:tcW w:w="8154" w:type="dxa"/>
            <w:gridSpan w:val="2"/>
            <w:tcBorders>
              <w:top w:val="single" w:color="auto" w:sz="4" w:space="0"/>
              <w:left w:val="single" w:color="auto" w:sz="4" w:space="0"/>
              <w:bottom w:val="single" w:color="auto" w:sz="4" w:space="0"/>
              <w:right w:val="single" w:color="auto" w:sz="4" w:space="0"/>
            </w:tcBorders>
            <w:noWrap/>
            <w:vAlign w:val="center"/>
          </w:tcPr>
          <w:p w14:paraId="3C28AFD7">
            <w:pPr>
              <w:spacing w:line="380" w:lineRule="exact"/>
              <w:rPr>
                <w:rFonts w:hint="eastAsia" w:ascii="宋体" w:hAnsi="宋体" w:eastAsia="宋体" w:cs="宋体"/>
                <w:sz w:val="28"/>
                <w:szCs w:val="28"/>
              </w:rPr>
            </w:pPr>
            <w:r>
              <w:rPr>
                <w:rFonts w:hint="eastAsia" w:ascii="宋体" w:hAnsi="宋体" w:eastAsia="宋体" w:cs="宋体"/>
                <w:sz w:val="28"/>
                <w:szCs w:val="28"/>
              </w:rPr>
              <w:t>随车器材（水枪、水带、转换接口、吸水管均为快速接口）</w:t>
            </w:r>
          </w:p>
        </w:tc>
      </w:tr>
      <w:tr w14:paraId="09004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8" w:hRule="exact"/>
          <w:jc w:val="center"/>
        </w:trPr>
        <w:tc>
          <w:tcPr>
            <w:tcW w:w="819" w:type="dxa"/>
            <w:tcBorders>
              <w:top w:val="single" w:color="auto" w:sz="4" w:space="0"/>
              <w:left w:val="single" w:color="auto" w:sz="4" w:space="0"/>
              <w:bottom w:val="single" w:color="auto" w:sz="4" w:space="0"/>
              <w:right w:val="single" w:color="auto" w:sz="4" w:space="0"/>
            </w:tcBorders>
            <w:noWrap/>
            <w:vAlign w:val="center"/>
          </w:tcPr>
          <w:p w14:paraId="3D8DD313">
            <w:pPr>
              <w:spacing w:line="380" w:lineRule="exact"/>
              <w:jc w:val="center"/>
              <w:rPr>
                <w:rFonts w:hint="eastAsia" w:ascii="宋体" w:hAnsi="宋体" w:eastAsia="宋体" w:cs="宋体"/>
                <w:sz w:val="28"/>
                <w:szCs w:val="28"/>
              </w:rPr>
            </w:pPr>
          </w:p>
        </w:tc>
        <w:tc>
          <w:tcPr>
            <w:tcW w:w="8154" w:type="dxa"/>
            <w:gridSpan w:val="2"/>
            <w:tcBorders>
              <w:top w:val="single" w:color="auto" w:sz="4" w:space="0"/>
              <w:left w:val="single" w:color="auto" w:sz="4" w:space="0"/>
              <w:bottom w:val="single" w:color="auto" w:sz="4" w:space="0"/>
              <w:right w:val="single" w:color="auto" w:sz="4" w:space="0"/>
            </w:tcBorders>
            <w:noWrap/>
            <w:vAlign w:val="center"/>
          </w:tcPr>
          <w:tbl>
            <w:tblPr>
              <w:tblStyle w:val="40"/>
              <w:tblW w:w="83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8"/>
              <w:gridCol w:w="3955"/>
              <w:gridCol w:w="3130"/>
            </w:tblGrid>
            <w:tr w14:paraId="6DCA4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8" w:type="dxa"/>
                  <w:noWrap w:val="0"/>
                  <w:vAlign w:val="center"/>
                </w:tcPr>
                <w:p w14:paraId="4391FD2B">
                  <w:pPr>
                    <w:tabs>
                      <w:tab w:val="left" w:pos="2127"/>
                    </w:tabs>
                    <w:spacing w:line="400" w:lineRule="exact"/>
                    <w:jc w:val="center"/>
                    <w:rPr>
                      <w:rFonts w:hint="eastAsia" w:ascii="宋体" w:hAnsi="宋体" w:eastAsia="宋体" w:cs="宋体"/>
                      <w:bCs/>
                      <w:sz w:val="28"/>
                      <w:szCs w:val="28"/>
                    </w:rPr>
                  </w:pPr>
                  <w:r>
                    <w:rPr>
                      <w:rFonts w:hint="eastAsia" w:ascii="宋体" w:hAnsi="宋体" w:eastAsia="宋体" w:cs="宋体"/>
                      <w:bCs/>
                      <w:sz w:val="28"/>
                      <w:szCs w:val="28"/>
                    </w:rPr>
                    <w:t>序号</w:t>
                  </w:r>
                </w:p>
              </w:tc>
              <w:tc>
                <w:tcPr>
                  <w:tcW w:w="3955" w:type="dxa"/>
                  <w:noWrap w:val="0"/>
                  <w:vAlign w:val="center"/>
                </w:tcPr>
                <w:p w14:paraId="19CE3215">
                  <w:pPr>
                    <w:tabs>
                      <w:tab w:val="left" w:pos="2127"/>
                    </w:tabs>
                    <w:spacing w:line="400" w:lineRule="exact"/>
                    <w:jc w:val="center"/>
                    <w:rPr>
                      <w:rFonts w:hint="eastAsia" w:ascii="宋体" w:hAnsi="宋体" w:eastAsia="宋体" w:cs="宋体"/>
                      <w:bCs/>
                      <w:sz w:val="28"/>
                      <w:szCs w:val="28"/>
                    </w:rPr>
                  </w:pPr>
                  <w:r>
                    <w:rPr>
                      <w:rFonts w:hint="eastAsia" w:ascii="宋体" w:hAnsi="宋体" w:eastAsia="宋体" w:cs="宋体"/>
                      <w:bCs/>
                      <w:sz w:val="28"/>
                      <w:szCs w:val="28"/>
                    </w:rPr>
                    <w:t>随车器材名称</w:t>
                  </w:r>
                </w:p>
              </w:tc>
              <w:tc>
                <w:tcPr>
                  <w:tcW w:w="3130" w:type="dxa"/>
                  <w:noWrap w:val="0"/>
                  <w:vAlign w:val="center"/>
                </w:tcPr>
                <w:p w14:paraId="241D2298">
                  <w:pPr>
                    <w:tabs>
                      <w:tab w:val="left" w:pos="2127"/>
                    </w:tabs>
                    <w:spacing w:line="400" w:lineRule="exact"/>
                    <w:jc w:val="center"/>
                    <w:rPr>
                      <w:rFonts w:hint="eastAsia" w:ascii="宋体" w:hAnsi="宋体" w:eastAsia="宋体" w:cs="宋体"/>
                      <w:bCs/>
                      <w:sz w:val="28"/>
                      <w:szCs w:val="28"/>
                    </w:rPr>
                  </w:pPr>
                  <w:r>
                    <w:rPr>
                      <w:rFonts w:hint="eastAsia" w:ascii="宋体" w:hAnsi="宋体" w:eastAsia="宋体" w:cs="宋体"/>
                      <w:bCs/>
                      <w:sz w:val="28"/>
                      <w:szCs w:val="28"/>
                    </w:rPr>
                    <w:t>数量</w:t>
                  </w:r>
                </w:p>
              </w:tc>
            </w:tr>
            <w:tr w14:paraId="3E41C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8" w:type="dxa"/>
                  <w:noWrap w:val="0"/>
                  <w:vAlign w:val="center"/>
                </w:tcPr>
                <w:p w14:paraId="46D265AB">
                  <w:pPr>
                    <w:tabs>
                      <w:tab w:val="left" w:pos="2127"/>
                    </w:tabs>
                    <w:spacing w:line="400" w:lineRule="exact"/>
                    <w:jc w:val="center"/>
                    <w:rPr>
                      <w:rFonts w:hint="eastAsia" w:ascii="宋体" w:hAnsi="宋体" w:eastAsia="宋体" w:cs="宋体"/>
                      <w:bCs/>
                      <w:sz w:val="28"/>
                      <w:szCs w:val="28"/>
                    </w:rPr>
                  </w:pPr>
                  <w:r>
                    <w:rPr>
                      <w:rFonts w:hint="eastAsia" w:ascii="宋体" w:hAnsi="宋体" w:eastAsia="宋体" w:cs="宋体"/>
                      <w:bCs/>
                      <w:sz w:val="28"/>
                      <w:szCs w:val="28"/>
                    </w:rPr>
                    <w:t>1</w:t>
                  </w:r>
                </w:p>
              </w:tc>
              <w:tc>
                <w:tcPr>
                  <w:tcW w:w="3955" w:type="dxa"/>
                  <w:noWrap w:val="0"/>
                  <w:vAlign w:val="center"/>
                </w:tcPr>
                <w:p w14:paraId="4A35CCC3">
                  <w:pPr>
                    <w:tabs>
                      <w:tab w:val="left" w:pos="2127"/>
                    </w:tabs>
                    <w:spacing w:line="400" w:lineRule="exact"/>
                    <w:jc w:val="center"/>
                    <w:rPr>
                      <w:rFonts w:hint="eastAsia" w:ascii="宋体" w:hAnsi="宋体" w:eastAsia="宋体" w:cs="宋体"/>
                      <w:bCs/>
                      <w:sz w:val="28"/>
                      <w:szCs w:val="28"/>
                    </w:rPr>
                  </w:pPr>
                  <w:r>
                    <w:rPr>
                      <w:rFonts w:hint="eastAsia" w:ascii="宋体" w:hAnsi="宋体" w:eastAsia="宋体" w:cs="宋体"/>
                      <w:bCs/>
                      <w:sz w:val="28"/>
                      <w:szCs w:val="28"/>
                    </w:rPr>
                    <w:t>40多功能开花直流水枪</w:t>
                  </w:r>
                </w:p>
              </w:tc>
              <w:tc>
                <w:tcPr>
                  <w:tcW w:w="3130" w:type="dxa"/>
                  <w:noWrap w:val="0"/>
                  <w:vAlign w:val="center"/>
                </w:tcPr>
                <w:p w14:paraId="48BED14D">
                  <w:pPr>
                    <w:tabs>
                      <w:tab w:val="left" w:pos="2127"/>
                    </w:tabs>
                    <w:spacing w:line="400" w:lineRule="exact"/>
                    <w:jc w:val="center"/>
                    <w:rPr>
                      <w:rFonts w:hint="eastAsia" w:ascii="宋体" w:hAnsi="宋体" w:eastAsia="宋体" w:cs="宋体"/>
                      <w:bCs/>
                      <w:sz w:val="28"/>
                      <w:szCs w:val="28"/>
                    </w:rPr>
                  </w:pPr>
                  <w:r>
                    <w:rPr>
                      <w:rFonts w:hint="eastAsia" w:ascii="宋体" w:hAnsi="宋体" w:eastAsia="宋体" w:cs="宋体"/>
                      <w:bCs/>
                      <w:sz w:val="28"/>
                      <w:szCs w:val="28"/>
                    </w:rPr>
                    <w:t>1把</w:t>
                  </w:r>
                </w:p>
              </w:tc>
            </w:tr>
            <w:tr w14:paraId="7A8AB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8" w:type="dxa"/>
                  <w:noWrap w:val="0"/>
                  <w:vAlign w:val="center"/>
                </w:tcPr>
                <w:p w14:paraId="0FB27174">
                  <w:pPr>
                    <w:tabs>
                      <w:tab w:val="left" w:pos="2127"/>
                    </w:tabs>
                    <w:spacing w:line="400" w:lineRule="exact"/>
                    <w:jc w:val="center"/>
                    <w:rPr>
                      <w:rFonts w:hint="eastAsia" w:ascii="宋体" w:hAnsi="宋体" w:eastAsia="宋体" w:cs="宋体"/>
                      <w:bCs/>
                      <w:sz w:val="28"/>
                      <w:szCs w:val="28"/>
                    </w:rPr>
                  </w:pPr>
                  <w:r>
                    <w:rPr>
                      <w:rFonts w:hint="eastAsia" w:ascii="宋体" w:hAnsi="宋体" w:eastAsia="宋体" w:cs="宋体"/>
                      <w:bCs/>
                      <w:sz w:val="28"/>
                      <w:szCs w:val="28"/>
                    </w:rPr>
                    <w:t>2</w:t>
                  </w:r>
                </w:p>
              </w:tc>
              <w:tc>
                <w:tcPr>
                  <w:tcW w:w="3955" w:type="dxa"/>
                  <w:noWrap w:val="0"/>
                  <w:vAlign w:val="center"/>
                </w:tcPr>
                <w:p w14:paraId="471438CC">
                  <w:pPr>
                    <w:tabs>
                      <w:tab w:val="left" w:pos="2127"/>
                    </w:tabs>
                    <w:spacing w:line="400" w:lineRule="exact"/>
                    <w:jc w:val="center"/>
                    <w:rPr>
                      <w:rFonts w:hint="eastAsia" w:ascii="宋体" w:hAnsi="宋体" w:eastAsia="宋体" w:cs="宋体"/>
                      <w:bCs/>
                      <w:sz w:val="28"/>
                      <w:szCs w:val="28"/>
                    </w:rPr>
                  </w:pPr>
                  <w:r>
                    <w:rPr>
                      <w:rFonts w:hint="eastAsia" w:ascii="宋体" w:hAnsi="宋体" w:eastAsia="宋体" w:cs="宋体"/>
                      <w:bCs/>
                      <w:sz w:val="28"/>
                      <w:szCs w:val="28"/>
                    </w:rPr>
                    <w:t>40水带（16-40-20）</w:t>
                  </w:r>
                </w:p>
              </w:tc>
              <w:tc>
                <w:tcPr>
                  <w:tcW w:w="3130" w:type="dxa"/>
                  <w:noWrap w:val="0"/>
                  <w:vAlign w:val="center"/>
                </w:tcPr>
                <w:p w14:paraId="58815270">
                  <w:pPr>
                    <w:tabs>
                      <w:tab w:val="left" w:pos="2127"/>
                    </w:tabs>
                    <w:spacing w:line="400" w:lineRule="exact"/>
                    <w:jc w:val="center"/>
                    <w:rPr>
                      <w:rFonts w:hint="eastAsia" w:ascii="宋体" w:hAnsi="宋体" w:eastAsia="宋体" w:cs="宋体"/>
                      <w:bCs/>
                      <w:sz w:val="28"/>
                      <w:szCs w:val="28"/>
                    </w:rPr>
                  </w:pPr>
                  <w:r>
                    <w:rPr>
                      <w:rFonts w:hint="eastAsia" w:ascii="宋体" w:hAnsi="宋体" w:eastAsia="宋体" w:cs="宋体"/>
                      <w:bCs/>
                      <w:sz w:val="28"/>
                      <w:szCs w:val="28"/>
                    </w:rPr>
                    <w:t>3盘</w:t>
                  </w:r>
                </w:p>
              </w:tc>
            </w:tr>
            <w:tr w14:paraId="261D8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8" w:type="dxa"/>
                  <w:noWrap w:val="0"/>
                  <w:vAlign w:val="center"/>
                </w:tcPr>
                <w:p w14:paraId="5C7E947D">
                  <w:pPr>
                    <w:tabs>
                      <w:tab w:val="left" w:pos="2127"/>
                    </w:tabs>
                    <w:spacing w:line="400" w:lineRule="exact"/>
                    <w:jc w:val="center"/>
                    <w:rPr>
                      <w:rFonts w:hint="eastAsia" w:ascii="宋体" w:hAnsi="宋体" w:eastAsia="宋体" w:cs="宋体"/>
                      <w:bCs/>
                      <w:sz w:val="28"/>
                      <w:szCs w:val="28"/>
                    </w:rPr>
                  </w:pPr>
                  <w:r>
                    <w:rPr>
                      <w:rFonts w:hint="eastAsia" w:ascii="宋体" w:hAnsi="宋体" w:eastAsia="宋体" w:cs="宋体"/>
                      <w:bCs/>
                      <w:sz w:val="28"/>
                      <w:szCs w:val="28"/>
                    </w:rPr>
                    <w:t>3</w:t>
                  </w:r>
                </w:p>
              </w:tc>
              <w:tc>
                <w:tcPr>
                  <w:tcW w:w="3955" w:type="dxa"/>
                  <w:noWrap w:val="0"/>
                  <w:vAlign w:val="center"/>
                </w:tcPr>
                <w:p w14:paraId="01DE55D7">
                  <w:pPr>
                    <w:tabs>
                      <w:tab w:val="left" w:pos="2127"/>
                    </w:tabs>
                    <w:spacing w:line="400" w:lineRule="exact"/>
                    <w:jc w:val="center"/>
                    <w:rPr>
                      <w:rFonts w:hint="eastAsia" w:ascii="宋体" w:hAnsi="宋体" w:eastAsia="宋体" w:cs="宋体"/>
                      <w:bCs/>
                      <w:sz w:val="28"/>
                      <w:szCs w:val="28"/>
                    </w:rPr>
                  </w:pPr>
                  <w:r>
                    <w:rPr>
                      <w:rFonts w:hint="eastAsia" w:ascii="宋体" w:hAnsi="宋体" w:eastAsia="宋体" w:cs="宋体"/>
                      <w:bCs/>
                      <w:sz w:val="28"/>
                      <w:szCs w:val="28"/>
                    </w:rPr>
                    <w:t>40水带（16-40-50 附带水带背包）</w:t>
                  </w:r>
                </w:p>
              </w:tc>
              <w:tc>
                <w:tcPr>
                  <w:tcW w:w="3130" w:type="dxa"/>
                  <w:noWrap w:val="0"/>
                  <w:vAlign w:val="center"/>
                </w:tcPr>
                <w:p w14:paraId="7B5D57B0">
                  <w:pPr>
                    <w:tabs>
                      <w:tab w:val="left" w:pos="2127"/>
                    </w:tabs>
                    <w:spacing w:line="400" w:lineRule="exact"/>
                    <w:jc w:val="center"/>
                    <w:rPr>
                      <w:rFonts w:hint="eastAsia" w:ascii="宋体" w:hAnsi="宋体" w:eastAsia="宋体" w:cs="宋体"/>
                      <w:bCs/>
                      <w:sz w:val="28"/>
                      <w:szCs w:val="28"/>
                    </w:rPr>
                  </w:pPr>
                  <w:r>
                    <w:rPr>
                      <w:rFonts w:hint="eastAsia" w:ascii="宋体" w:hAnsi="宋体" w:eastAsia="宋体" w:cs="宋体"/>
                      <w:bCs/>
                      <w:sz w:val="28"/>
                      <w:szCs w:val="28"/>
                    </w:rPr>
                    <w:t>1盘</w:t>
                  </w:r>
                </w:p>
              </w:tc>
            </w:tr>
            <w:tr w14:paraId="06020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8" w:type="dxa"/>
                  <w:noWrap w:val="0"/>
                  <w:vAlign w:val="center"/>
                </w:tcPr>
                <w:p w14:paraId="5E147633">
                  <w:pPr>
                    <w:tabs>
                      <w:tab w:val="left" w:pos="2127"/>
                    </w:tabs>
                    <w:spacing w:line="400" w:lineRule="exact"/>
                    <w:jc w:val="center"/>
                    <w:rPr>
                      <w:rFonts w:hint="eastAsia" w:ascii="宋体" w:hAnsi="宋体" w:eastAsia="宋体" w:cs="宋体"/>
                      <w:bCs/>
                      <w:sz w:val="28"/>
                      <w:szCs w:val="28"/>
                    </w:rPr>
                  </w:pPr>
                  <w:r>
                    <w:rPr>
                      <w:rFonts w:hint="eastAsia" w:ascii="宋体" w:hAnsi="宋体" w:eastAsia="宋体" w:cs="宋体"/>
                      <w:bCs/>
                      <w:sz w:val="28"/>
                      <w:szCs w:val="28"/>
                    </w:rPr>
                    <w:t>4</w:t>
                  </w:r>
                </w:p>
              </w:tc>
              <w:tc>
                <w:tcPr>
                  <w:tcW w:w="3955" w:type="dxa"/>
                  <w:noWrap w:val="0"/>
                  <w:vAlign w:val="center"/>
                </w:tcPr>
                <w:p w14:paraId="40F9E40F">
                  <w:pPr>
                    <w:tabs>
                      <w:tab w:val="left" w:pos="2127"/>
                    </w:tabs>
                    <w:spacing w:line="400" w:lineRule="exact"/>
                    <w:jc w:val="center"/>
                    <w:rPr>
                      <w:rFonts w:hint="eastAsia" w:ascii="宋体" w:hAnsi="宋体" w:eastAsia="宋体" w:cs="宋体"/>
                      <w:bCs/>
                      <w:sz w:val="28"/>
                      <w:szCs w:val="28"/>
                    </w:rPr>
                  </w:pPr>
                  <w:r>
                    <w:rPr>
                      <w:rFonts w:hint="eastAsia" w:ascii="宋体" w:hAnsi="宋体" w:eastAsia="宋体" w:cs="宋体"/>
                      <w:bCs/>
                      <w:sz w:val="28"/>
                      <w:szCs w:val="28"/>
                    </w:rPr>
                    <w:t>65水带（16-65-20）</w:t>
                  </w:r>
                </w:p>
              </w:tc>
              <w:tc>
                <w:tcPr>
                  <w:tcW w:w="3130" w:type="dxa"/>
                  <w:noWrap w:val="0"/>
                  <w:vAlign w:val="center"/>
                </w:tcPr>
                <w:p w14:paraId="778B1C3E">
                  <w:pPr>
                    <w:tabs>
                      <w:tab w:val="left" w:pos="2127"/>
                    </w:tabs>
                    <w:spacing w:line="400" w:lineRule="exact"/>
                    <w:jc w:val="center"/>
                    <w:rPr>
                      <w:rFonts w:hint="eastAsia" w:ascii="宋体" w:hAnsi="宋体" w:eastAsia="宋体" w:cs="宋体"/>
                      <w:bCs/>
                      <w:sz w:val="28"/>
                      <w:szCs w:val="28"/>
                    </w:rPr>
                  </w:pPr>
                  <w:r>
                    <w:rPr>
                      <w:rFonts w:hint="eastAsia" w:ascii="宋体" w:hAnsi="宋体" w:eastAsia="宋体" w:cs="宋体"/>
                      <w:bCs/>
                      <w:sz w:val="28"/>
                      <w:szCs w:val="28"/>
                    </w:rPr>
                    <w:t>2盘</w:t>
                  </w:r>
                </w:p>
              </w:tc>
            </w:tr>
            <w:tr w14:paraId="21044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8" w:type="dxa"/>
                  <w:noWrap w:val="0"/>
                  <w:vAlign w:val="center"/>
                </w:tcPr>
                <w:p w14:paraId="723F5A2B">
                  <w:pPr>
                    <w:tabs>
                      <w:tab w:val="left" w:pos="2127"/>
                    </w:tabs>
                    <w:spacing w:line="400" w:lineRule="exact"/>
                    <w:jc w:val="center"/>
                    <w:rPr>
                      <w:rFonts w:hint="eastAsia" w:ascii="宋体" w:hAnsi="宋体" w:eastAsia="宋体" w:cs="宋体"/>
                      <w:bCs/>
                      <w:sz w:val="28"/>
                      <w:szCs w:val="28"/>
                    </w:rPr>
                  </w:pPr>
                  <w:r>
                    <w:rPr>
                      <w:rFonts w:hint="eastAsia" w:ascii="宋体" w:hAnsi="宋体" w:eastAsia="宋体" w:cs="宋体"/>
                      <w:bCs/>
                      <w:sz w:val="28"/>
                      <w:szCs w:val="28"/>
                    </w:rPr>
                    <w:t>5</w:t>
                  </w:r>
                </w:p>
              </w:tc>
              <w:tc>
                <w:tcPr>
                  <w:tcW w:w="3955" w:type="dxa"/>
                  <w:noWrap w:val="0"/>
                  <w:vAlign w:val="center"/>
                </w:tcPr>
                <w:p w14:paraId="3A836CA3">
                  <w:pPr>
                    <w:tabs>
                      <w:tab w:val="left" w:pos="2127"/>
                    </w:tabs>
                    <w:spacing w:line="400" w:lineRule="exact"/>
                    <w:jc w:val="center"/>
                    <w:rPr>
                      <w:rFonts w:hint="eastAsia" w:ascii="宋体" w:hAnsi="宋体" w:eastAsia="宋体" w:cs="宋体"/>
                      <w:bCs/>
                      <w:sz w:val="28"/>
                      <w:szCs w:val="28"/>
                    </w:rPr>
                  </w:pPr>
                  <w:r>
                    <w:rPr>
                      <w:rFonts w:hint="eastAsia" w:ascii="宋体" w:hAnsi="宋体" w:eastAsia="宋体" w:cs="宋体"/>
                      <w:bCs/>
                      <w:sz w:val="28"/>
                      <w:szCs w:val="28"/>
                    </w:rPr>
                    <w:t>电磁加密消火栓扳手</w:t>
                  </w:r>
                </w:p>
              </w:tc>
              <w:tc>
                <w:tcPr>
                  <w:tcW w:w="3130" w:type="dxa"/>
                  <w:noWrap w:val="0"/>
                  <w:vAlign w:val="center"/>
                </w:tcPr>
                <w:p w14:paraId="46177175">
                  <w:pPr>
                    <w:tabs>
                      <w:tab w:val="left" w:pos="2127"/>
                    </w:tabs>
                    <w:spacing w:line="400" w:lineRule="exact"/>
                    <w:jc w:val="center"/>
                    <w:rPr>
                      <w:rFonts w:hint="eastAsia" w:ascii="宋体" w:hAnsi="宋体" w:eastAsia="宋体" w:cs="宋体"/>
                      <w:bCs/>
                      <w:sz w:val="28"/>
                      <w:szCs w:val="28"/>
                    </w:rPr>
                  </w:pPr>
                  <w:r>
                    <w:rPr>
                      <w:rFonts w:hint="eastAsia" w:ascii="宋体" w:hAnsi="宋体" w:eastAsia="宋体" w:cs="宋体"/>
                      <w:bCs/>
                      <w:sz w:val="28"/>
                      <w:szCs w:val="28"/>
                    </w:rPr>
                    <w:t>1把</w:t>
                  </w:r>
                </w:p>
              </w:tc>
            </w:tr>
            <w:tr w14:paraId="2386B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8" w:type="dxa"/>
                  <w:noWrap w:val="0"/>
                  <w:vAlign w:val="center"/>
                </w:tcPr>
                <w:p w14:paraId="17BE8D07">
                  <w:pPr>
                    <w:tabs>
                      <w:tab w:val="left" w:pos="2127"/>
                    </w:tabs>
                    <w:spacing w:line="400" w:lineRule="exact"/>
                    <w:jc w:val="center"/>
                    <w:rPr>
                      <w:rFonts w:hint="eastAsia" w:ascii="宋体" w:hAnsi="宋体" w:eastAsia="宋体" w:cs="宋体"/>
                      <w:bCs/>
                      <w:sz w:val="28"/>
                      <w:szCs w:val="28"/>
                    </w:rPr>
                  </w:pPr>
                  <w:r>
                    <w:rPr>
                      <w:rFonts w:hint="eastAsia" w:ascii="宋体" w:hAnsi="宋体" w:eastAsia="宋体" w:cs="宋体"/>
                      <w:bCs/>
                      <w:sz w:val="28"/>
                      <w:szCs w:val="28"/>
                    </w:rPr>
                    <w:t>6</w:t>
                  </w:r>
                </w:p>
              </w:tc>
              <w:tc>
                <w:tcPr>
                  <w:tcW w:w="3955" w:type="dxa"/>
                  <w:noWrap w:val="0"/>
                  <w:vAlign w:val="center"/>
                </w:tcPr>
                <w:p w14:paraId="4E405032">
                  <w:pPr>
                    <w:tabs>
                      <w:tab w:val="left" w:pos="2127"/>
                    </w:tabs>
                    <w:spacing w:line="400" w:lineRule="exact"/>
                    <w:jc w:val="center"/>
                    <w:rPr>
                      <w:rFonts w:hint="eastAsia" w:ascii="宋体" w:hAnsi="宋体" w:eastAsia="宋体" w:cs="宋体"/>
                      <w:bCs/>
                      <w:sz w:val="28"/>
                      <w:szCs w:val="28"/>
                    </w:rPr>
                  </w:pPr>
                  <w:r>
                    <w:rPr>
                      <w:rFonts w:hint="eastAsia" w:ascii="宋体" w:hAnsi="宋体" w:eastAsia="宋体" w:cs="宋体"/>
                      <w:bCs/>
                      <w:sz w:val="28"/>
                      <w:szCs w:val="28"/>
                    </w:rPr>
                    <w:t>手提充电式照明灯</w:t>
                  </w:r>
                </w:p>
              </w:tc>
              <w:tc>
                <w:tcPr>
                  <w:tcW w:w="3130" w:type="dxa"/>
                  <w:noWrap w:val="0"/>
                  <w:vAlign w:val="center"/>
                </w:tcPr>
                <w:p w14:paraId="25BBDAFD">
                  <w:pPr>
                    <w:tabs>
                      <w:tab w:val="left" w:pos="2127"/>
                    </w:tabs>
                    <w:spacing w:line="400" w:lineRule="exact"/>
                    <w:jc w:val="center"/>
                    <w:rPr>
                      <w:rFonts w:hint="eastAsia" w:ascii="宋体" w:hAnsi="宋体" w:eastAsia="宋体" w:cs="宋体"/>
                      <w:bCs/>
                      <w:sz w:val="28"/>
                      <w:szCs w:val="28"/>
                    </w:rPr>
                  </w:pPr>
                  <w:r>
                    <w:rPr>
                      <w:rFonts w:hint="eastAsia" w:ascii="宋体" w:hAnsi="宋体" w:eastAsia="宋体" w:cs="宋体"/>
                      <w:bCs/>
                      <w:sz w:val="28"/>
                      <w:szCs w:val="28"/>
                    </w:rPr>
                    <w:t>1个</w:t>
                  </w:r>
                </w:p>
              </w:tc>
            </w:tr>
            <w:tr w14:paraId="219D6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8" w:type="dxa"/>
                  <w:noWrap w:val="0"/>
                  <w:vAlign w:val="center"/>
                </w:tcPr>
                <w:p w14:paraId="7E1886B2">
                  <w:pPr>
                    <w:tabs>
                      <w:tab w:val="left" w:pos="2127"/>
                    </w:tabs>
                    <w:spacing w:line="400" w:lineRule="exact"/>
                    <w:jc w:val="center"/>
                    <w:rPr>
                      <w:rFonts w:hint="eastAsia" w:ascii="宋体" w:hAnsi="宋体" w:eastAsia="宋体" w:cs="宋体"/>
                      <w:bCs/>
                      <w:sz w:val="28"/>
                      <w:szCs w:val="28"/>
                    </w:rPr>
                  </w:pPr>
                  <w:r>
                    <w:rPr>
                      <w:rFonts w:hint="eastAsia" w:ascii="宋体" w:hAnsi="宋体" w:eastAsia="宋体" w:cs="宋体"/>
                      <w:bCs/>
                      <w:sz w:val="28"/>
                      <w:szCs w:val="28"/>
                    </w:rPr>
                    <w:t>7</w:t>
                  </w:r>
                </w:p>
              </w:tc>
              <w:tc>
                <w:tcPr>
                  <w:tcW w:w="3955" w:type="dxa"/>
                  <w:noWrap w:val="0"/>
                  <w:vAlign w:val="center"/>
                </w:tcPr>
                <w:p w14:paraId="4C24B6EE">
                  <w:pPr>
                    <w:tabs>
                      <w:tab w:val="left" w:pos="2127"/>
                    </w:tabs>
                    <w:spacing w:line="400" w:lineRule="exact"/>
                    <w:jc w:val="center"/>
                    <w:rPr>
                      <w:rFonts w:hint="eastAsia" w:ascii="宋体" w:hAnsi="宋体" w:eastAsia="宋体" w:cs="宋体"/>
                      <w:bCs/>
                      <w:sz w:val="28"/>
                      <w:szCs w:val="28"/>
                    </w:rPr>
                  </w:pPr>
                  <w:r>
                    <w:rPr>
                      <w:rFonts w:hint="eastAsia" w:ascii="宋体" w:hAnsi="宋体" w:eastAsia="宋体" w:cs="宋体"/>
                      <w:bCs/>
                      <w:sz w:val="28"/>
                      <w:szCs w:val="28"/>
                    </w:rPr>
                    <w:t>灭火器（4kg）</w:t>
                  </w:r>
                </w:p>
              </w:tc>
              <w:tc>
                <w:tcPr>
                  <w:tcW w:w="3130" w:type="dxa"/>
                  <w:noWrap w:val="0"/>
                  <w:vAlign w:val="center"/>
                </w:tcPr>
                <w:p w14:paraId="683413C7">
                  <w:pPr>
                    <w:tabs>
                      <w:tab w:val="left" w:pos="2127"/>
                    </w:tabs>
                    <w:spacing w:line="400" w:lineRule="exact"/>
                    <w:jc w:val="center"/>
                    <w:rPr>
                      <w:rFonts w:hint="eastAsia" w:ascii="宋体" w:hAnsi="宋体" w:eastAsia="宋体" w:cs="宋体"/>
                      <w:bCs/>
                      <w:sz w:val="28"/>
                      <w:szCs w:val="28"/>
                    </w:rPr>
                  </w:pPr>
                  <w:r>
                    <w:rPr>
                      <w:rFonts w:hint="eastAsia" w:ascii="宋体" w:hAnsi="宋体" w:eastAsia="宋体" w:cs="宋体"/>
                      <w:bCs/>
                      <w:sz w:val="28"/>
                      <w:szCs w:val="28"/>
                    </w:rPr>
                    <w:t>1个</w:t>
                  </w:r>
                </w:p>
              </w:tc>
            </w:tr>
            <w:tr w14:paraId="717DE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8" w:type="dxa"/>
                  <w:noWrap w:val="0"/>
                  <w:vAlign w:val="center"/>
                </w:tcPr>
                <w:p w14:paraId="5D090419">
                  <w:pPr>
                    <w:tabs>
                      <w:tab w:val="left" w:pos="2127"/>
                    </w:tabs>
                    <w:spacing w:line="400" w:lineRule="exact"/>
                    <w:jc w:val="center"/>
                    <w:rPr>
                      <w:rFonts w:hint="eastAsia" w:ascii="宋体" w:hAnsi="宋体" w:eastAsia="宋体" w:cs="宋体"/>
                      <w:bCs/>
                      <w:sz w:val="28"/>
                      <w:szCs w:val="28"/>
                    </w:rPr>
                  </w:pPr>
                  <w:r>
                    <w:rPr>
                      <w:rFonts w:hint="eastAsia" w:ascii="宋体" w:hAnsi="宋体" w:eastAsia="宋体" w:cs="宋体"/>
                      <w:bCs/>
                      <w:sz w:val="28"/>
                      <w:szCs w:val="28"/>
                    </w:rPr>
                    <w:t>8</w:t>
                  </w:r>
                </w:p>
              </w:tc>
              <w:tc>
                <w:tcPr>
                  <w:tcW w:w="3955" w:type="dxa"/>
                  <w:noWrap w:val="0"/>
                  <w:vAlign w:val="center"/>
                </w:tcPr>
                <w:p w14:paraId="2796B094">
                  <w:pPr>
                    <w:tabs>
                      <w:tab w:val="left" w:pos="2127"/>
                    </w:tabs>
                    <w:spacing w:line="400" w:lineRule="exact"/>
                    <w:jc w:val="center"/>
                    <w:rPr>
                      <w:rFonts w:hint="eastAsia" w:ascii="宋体" w:hAnsi="宋体" w:eastAsia="宋体" w:cs="宋体"/>
                      <w:bCs/>
                      <w:sz w:val="28"/>
                      <w:szCs w:val="28"/>
                    </w:rPr>
                  </w:pPr>
                  <w:r>
                    <w:rPr>
                      <w:rFonts w:hint="eastAsia" w:ascii="宋体" w:hAnsi="宋体" w:eastAsia="宋体" w:cs="宋体"/>
                      <w:bCs/>
                      <w:sz w:val="28"/>
                      <w:szCs w:val="28"/>
                    </w:rPr>
                    <w:t>消防灭火服长款（不带裤、带头盔、胶靴，面料具有阻燃功能）</w:t>
                  </w:r>
                </w:p>
              </w:tc>
              <w:tc>
                <w:tcPr>
                  <w:tcW w:w="3130" w:type="dxa"/>
                  <w:noWrap w:val="0"/>
                  <w:vAlign w:val="center"/>
                </w:tcPr>
                <w:p w14:paraId="7B2A260A">
                  <w:pPr>
                    <w:tabs>
                      <w:tab w:val="left" w:pos="2127"/>
                    </w:tabs>
                    <w:spacing w:line="400" w:lineRule="exact"/>
                    <w:jc w:val="center"/>
                    <w:rPr>
                      <w:rFonts w:hint="eastAsia" w:ascii="宋体" w:hAnsi="宋体" w:eastAsia="宋体" w:cs="宋体"/>
                      <w:bCs/>
                      <w:sz w:val="28"/>
                      <w:szCs w:val="28"/>
                    </w:rPr>
                  </w:pPr>
                  <w:r>
                    <w:rPr>
                      <w:rFonts w:hint="eastAsia" w:ascii="宋体" w:hAnsi="宋体" w:eastAsia="宋体" w:cs="宋体"/>
                      <w:bCs/>
                      <w:sz w:val="28"/>
                      <w:szCs w:val="28"/>
                    </w:rPr>
                    <w:t>2套</w:t>
                  </w:r>
                </w:p>
              </w:tc>
            </w:tr>
            <w:tr w14:paraId="3DC76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8" w:type="dxa"/>
                  <w:noWrap w:val="0"/>
                  <w:vAlign w:val="center"/>
                </w:tcPr>
                <w:p w14:paraId="65F724EA">
                  <w:pPr>
                    <w:tabs>
                      <w:tab w:val="left" w:pos="2127"/>
                    </w:tabs>
                    <w:spacing w:line="400" w:lineRule="exact"/>
                    <w:jc w:val="center"/>
                    <w:rPr>
                      <w:rFonts w:hint="eastAsia" w:ascii="宋体" w:hAnsi="宋体" w:eastAsia="宋体" w:cs="宋体"/>
                      <w:bCs/>
                      <w:sz w:val="28"/>
                      <w:szCs w:val="28"/>
                    </w:rPr>
                  </w:pPr>
                  <w:r>
                    <w:rPr>
                      <w:rFonts w:hint="eastAsia" w:ascii="宋体" w:hAnsi="宋体" w:eastAsia="宋体" w:cs="宋体"/>
                      <w:bCs/>
                      <w:sz w:val="28"/>
                      <w:szCs w:val="28"/>
                    </w:rPr>
                    <w:t>9</w:t>
                  </w:r>
                </w:p>
              </w:tc>
              <w:tc>
                <w:tcPr>
                  <w:tcW w:w="3955" w:type="dxa"/>
                  <w:noWrap w:val="0"/>
                  <w:vAlign w:val="center"/>
                </w:tcPr>
                <w:p w14:paraId="1F705426">
                  <w:pPr>
                    <w:tabs>
                      <w:tab w:val="left" w:pos="2127"/>
                    </w:tabs>
                    <w:spacing w:line="400" w:lineRule="exact"/>
                    <w:jc w:val="center"/>
                    <w:rPr>
                      <w:rFonts w:hint="eastAsia" w:ascii="宋体" w:hAnsi="宋体" w:eastAsia="宋体" w:cs="宋体"/>
                      <w:bCs/>
                      <w:sz w:val="28"/>
                      <w:szCs w:val="28"/>
                    </w:rPr>
                  </w:pPr>
                  <w:r>
                    <w:rPr>
                      <w:rFonts w:hint="eastAsia" w:ascii="宋体" w:hAnsi="宋体" w:eastAsia="宋体" w:cs="宋体"/>
                      <w:bCs/>
                      <w:sz w:val="28"/>
                      <w:szCs w:val="28"/>
                    </w:rPr>
                    <w:t>定制车辆标识</w:t>
                  </w:r>
                </w:p>
              </w:tc>
              <w:tc>
                <w:tcPr>
                  <w:tcW w:w="3130" w:type="dxa"/>
                  <w:noWrap w:val="0"/>
                  <w:vAlign w:val="center"/>
                </w:tcPr>
                <w:p w14:paraId="709AEDDE">
                  <w:pPr>
                    <w:tabs>
                      <w:tab w:val="left" w:pos="2127"/>
                    </w:tabs>
                    <w:spacing w:line="400" w:lineRule="exact"/>
                    <w:jc w:val="center"/>
                    <w:rPr>
                      <w:rFonts w:hint="eastAsia" w:ascii="宋体" w:hAnsi="宋体" w:eastAsia="宋体" w:cs="宋体"/>
                      <w:bCs/>
                      <w:sz w:val="28"/>
                      <w:szCs w:val="28"/>
                    </w:rPr>
                  </w:pPr>
                  <w:r>
                    <w:rPr>
                      <w:rFonts w:hint="eastAsia" w:ascii="宋体" w:hAnsi="宋体" w:eastAsia="宋体" w:cs="宋体"/>
                      <w:bCs/>
                      <w:sz w:val="28"/>
                      <w:szCs w:val="28"/>
                    </w:rPr>
                    <w:t>1套</w:t>
                  </w:r>
                </w:p>
              </w:tc>
            </w:tr>
            <w:tr w14:paraId="69EE9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8" w:type="dxa"/>
                  <w:noWrap w:val="0"/>
                  <w:vAlign w:val="center"/>
                </w:tcPr>
                <w:p w14:paraId="71489D99">
                  <w:pPr>
                    <w:tabs>
                      <w:tab w:val="left" w:pos="2127"/>
                    </w:tabs>
                    <w:spacing w:line="400" w:lineRule="exact"/>
                    <w:jc w:val="center"/>
                    <w:rPr>
                      <w:rFonts w:hint="eastAsia" w:ascii="宋体" w:hAnsi="宋体" w:eastAsia="宋体" w:cs="宋体"/>
                      <w:bCs/>
                      <w:sz w:val="28"/>
                      <w:szCs w:val="28"/>
                    </w:rPr>
                  </w:pPr>
                  <w:r>
                    <w:rPr>
                      <w:rFonts w:hint="eastAsia" w:ascii="宋体" w:hAnsi="宋体" w:eastAsia="宋体" w:cs="宋体"/>
                      <w:bCs/>
                      <w:sz w:val="28"/>
                      <w:szCs w:val="28"/>
                    </w:rPr>
                    <w:t>10</w:t>
                  </w:r>
                </w:p>
              </w:tc>
              <w:tc>
                <w:tcPr>
                  <w:tcW w:w="3955" w:type="dxa"/>
                  <w:noWrap w:val="0"/>
                  <w:vAlign w:val="center"/>
                </w:tcPr>
                <w:p w14:paraId="4973BAC6">
                  <w:pPr>
                    <w:tabs>
                      <w:tab w:val="left" w:pos="2127"/>
                    </w:tabs>
                    <w:spacing w:line="400" w:lineRule="exact"/>
                    <w:jc w:val="center"/>
                    <w:rPr>
                      <w:rFonts w:hint="eastAsia" w:ascii="宋体" w:hAnsi="宋体" w:eastAsia="宋体" w:cs="宋体"/>
                      <w:bCs/>
                      <w:sz w:val="28"/>
                      <w:szCs w:val="28"/>
                    </w:rPr>
                  </w:pPr>
                  <w:r>
                    <w:rPr>
                      <w:rFonts w:hint="eastAsia" w:ascii="宋体" w:hAnsi="宋体" w:eastAsia="宋体" w:cs="宋体"/>
                      <w:bCs/>
                      <w:sz w:val="28"/>
                      <w:szCs w:val="28"/>
                    </w:rPr>
                    <w:t>手抛式水上救生圈</w:t>
                  </w:r>
                </w:p>
              </w:tc>
              <w:tc>
                <w:tcPr>
                  <w:tcW w:w="3130" w:type="dxa"/>
                  <w:noWrap w:val="0"/>
                  <w:vAlign w:val="center"/>
                </w:tcPr>
                <w:p w14:paraId="28A6785F">
                  <w:pPr>
                    <w:tabs>
                      <w:tab w:val="left" w:pos="2127"/>
                    </w:tabs>
                    <w:spacing w:line="400" w:lineRule="exact"/>
                    <w:jc w:val="center"/>
                    <w:rPr>
                      <w:rFonts w:hint="eastAsia" w:ascii="宋体" w:hAnsi="宋体" w:eastAsia="宋体" w:cs="宋体"/>
                      <w:bCs/>
                      <w:sz w:val="28"/>
                      <w:szCs w:val="28"/>
                    </w:rPr>
                  </w:pPr>
                  <w:r>
                    <w:rPr>
                      <w:rFonts w:hint="eastAsia" w:ascii="宋体" w:hAnsi="宋体" w:eastAsia="宋体" w:cs="宋体"/>
                      <w:bCs/>
                      <w:sz w:val="28"/>
                      <w:szCs w:val="28"/>
                    </w:rPr>
                    <w:t>1个</w:t>
                  </w:r>
                </w:p>
              </w:tc>
            </w:tr>
            <w:tr w14:paraId="286A8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8" w:type="dxa"/>
                  <w:noWrap w:val="0"/>
                  <w:vAlign w:val="center"/>
                </w:tcPr>
                <w:p w14:paraId="716237B0">
                  <w:pPr>
                    <w:tabs>
                      <w:tab w:val="left" w:pos="2127"/>
                    </w:tabs>
                    <w:spacing w:line="400" w:lineRule="exact"/>
                    <w:jc w:val="center"/>
                    <w:rPr>
                      <w:rFonts w:hint="eastAsia" w:ascii="宋体" w:hAnsi="宋体" w:eastAsia="宋体" w:cs="宋体"/>
                      <w:bCs/>
                      <w:sz w:val="28"/>
                      <w:szCs w:val="28"/>
                    </w:rPr>
                  </w:pPr>
                  <w:r>
                    <w:rPr>
                      <w:rFonts w:hint="eastAsia" w:ascii="宋体" w:hAnsi="宋体" w:eastAsia="宋体" w:cs="宋体"/>
                      <w:bCs/>
                      <w:sz w:val="28"/>
                      <w:szCs w:val="28"/>
                    </w:rPr>
                    <w:t>11</w:t>
                  </w:r>
                </w:p>
              </w:tc>
              <w:tc>
                <w:tcPr>
                  <w:tcW w:w="3955" w:type="dxa"/>
                  <w:noWrap w:val="0"/>
                  <w:vAlign w:val="center"/>
                </w:tcPr>
                <w:p w14:paraId="6F4FA55D">
                  <w:pPr>
                    <w:tabs>
                      <w:tab w:val="left" w:pos="2127"/>
                    </w:tabs>
                    <w:spacing w:line="400" w:lineRule="exact"/>
                    <w:jc w:val="center"/>
                    <w:rPr>
                      <w:rFonts w:hint="eastAsia" w:ascii="宋体" w:hAnsi="宋体" w:eastAsia="宋体" w:cs="宋体"/>
                      <w:bCs/>
                      <w:sz w:val="28"/>
                      <w:szCs w:val="28"/>
                    </w:rPr>
                  </w:pPr>
                  <w:r>
                    <w:rPr>
                      <w:rFonts w:hint="eastAsia" w:ascii="宋体" w:hAnsi="宋体" w:eastAsia="宋体" w:cs="宋体"/>
                      <w:bCs/>
                      <w:sz w:val="28"/>
                      <w:szCs w:val="28"/>
                    </w:rPr>
                    <w:t>异型异径接口</w:t>
                  </w:r>
                </w:p>
              </w:tc>
              <w:tc>
                <w:tcPr>
                  <w:tcW w:w="3130" w:type="dxa"/>
                  <w:noWrap w:val="0"/>
                  <w:vAlign w:val="center"/>
                </w:tcPr>
                <w:p w14:paraId="1D44D9B9">
                  <w:pPr>
                    <w:tabs>
                      <w:tab w:val="left" w:pos="2127"/>
                    </w:tabs>
                    <w:spacing w:line="400" w:lineRule="exact"/>
                    <w:jc w:val="center"/>
                    <w:rPr>
                      <w:rFonts w:hint="eastAsia" w:ascii="宋体" w:hAnsi="宋体" w:eastAsia="宋体" w:cs="宋体"/>
                      <w:bCs/>
                      <w:sz w:val="28"/>
                      <w:szCs w:val="28"/>
                    </w:rPr>
                  </w:pPr>
                  <w:r>
                    <w:rPr>
                      <w:rFonts w:hint="eastAsia" w:ascii="宋体" w:hAnsi="宋体" w:eastAsia="宋体" w:cs="宋体"/>
                      <w:bCs/>
                      <w:sz w:val="28"/>
                      <w:szCs w:val="28"/>
                    </w:rPr>
                    <w:t>1个</w:t>
                  </w:r>
                </w:p>
              </w:tc>
            </w:tr>
            <w:tr w14:paraId="5A870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trPr>
              <w:tc>
                <w:tcPr>
                  <w:tcW w:w="1308" w:type="dxa"/>
                  <w:noWrap w:val="0"/>
                  <w:vAlign w:val="center"/>
                </w:tcPr>
                <w:p w14:paraId="11AA0BE3">
                  <w:pPr>
                    <w:tabs>
                      <w:tab w:val="left" w:pos="2127"/>
                    </w:tabs>
                    <w:spacing w:line="400" w:lineRule="exact"/>
                    <w:jc w:val="center"/>
                    <w:rPr>
                      <w:rFonts w:hint="eastAsia" w:ascii="宋体" w:hAnsi="宋体" w:eastAsia="宋体" w:cs="宋体"/>
                      <w:bCs/>
                      <w:sz w:val="28"/>
                      <w:szCs w:val="28"/>
                    </w:rPr>
                  </w:pPr>
                  <w:r>
                    <w:rPr>
                      <w:rFonts w:hint="eastAsia" w:ascii="宋体" w:hAnsi="宋体" w:eastAsia="宋体" w:cs="宋体"/>
                      <w:bCs/>
                      <w:sz w:val="28"/>
                      <w:szCs w:val="28"/>
                    </w:rPr>
                    <w:t>12</w:t>
                  </w:r>
                </w:p>
              </w:tc>
              <w:tc>
                <w:tcPr>
                  <w:tcW w:w="3955" w:type="dxa"/>
                  <w:noWrap w:val="0"/>
                  <w:vAlign w:val="center"/>
                </w:tcPr>
                <w:p w14:paraId="34848C3E">
                  <w:pPr>
                    <w:tabs>
                      <w:tab w:val="left" w:pos="2127"/>
                    </w:tabs>
                    <w:spacing w:line="400" w:lineRule="exact"/>
                    <w:jc w:val="center"/>
                    <w:rPr>
                      <w:rFonts w:hint="eastAsia" w:ascii="宋体" w:hAnsi="宋体" w:eastAsia="宋体" w:cs="宋体"/>
                      <w:bCs/>
                      <w:sz w:val="28"/>
                      <w:szCs w:val="28"/>
                    </w:rPr>
                  </w:pPr>
                  <w:r>
                    <w:rPr>
                      <w:rFonts w:hint="eastAsia" w:ascii="宋体" w:hAnsi="宋体" w:eastAsia="宋体" w:cs="宋体"/>
                      <w:bCs/>
                      <w:sz w:val="28"/>
                      <w:szCs w:val="28"/>
                    </w:rPr>
                    <w:t>新能源灭火器3L</w:t>
                  </w:r>
                </w:p>
              </w:tc>
              <w:tc>
                <w:tcPr>
                  <w:tcW w:w="3130" w:type="dxa"/>
                  <w:noWrap w:val="0"/>
                  <w:vAlign w:val="center"/>
                </w:tcPr>
                <w:p w14:paraId="73A24F47">
                  <w:pPr>
                    <w:tabs>
                      <w:tab w:val="left" w:pos="2127"/>
                    </w:tabs>
                    <w:spacing w:line="400" w:lineRule="exact"/>
                    <w:jc w:val="center"/>
                    <w:rPr>
                      <w:rFonts w:hint="eastAsia" w:ascii="宋体" w:hAnsi="宋体" w:eastAsia="宋体" w:cs="宋体"/>
                      <w:bCs/>
                      <w:sz w:val="28"/>
                      <w:szCs w:val="28"/>
                    </w:rPr>
                  </w:pPr>
                  <w:r>
                    <w:rPr>
                      <w:rFonts w:hint="eastAsia" w:ascii="宋体" w:hAnsi="宋体" w:eastAsia="宋体" w:cs="宋体"/>
                      <w:bCs/>
                      <w:sz w:val="28"/>
                      <w:szCs w:val="28"/>
                    </w:rPr>
                    <w:t>1个</w:t>
                  </w:r>
                </w:p>
              </w:tc>
            </w:tr>
          </w:tbl>
          <w:p w14:paraId="447BE59C">
            <w:pPr>
              <w:spacing w:line="380" w:lineRule="exact"/>
              <w:rPr>
                <w:rFonts w:hint="eastAsia" w:ascii="宋体" w:hAnsi="宋体" w:eastAsia="宋体" w:cs="宋体"/>
                <w:sz w:val="28"/>
                <w:szCs w:val="28"/>
              </w:rPr>
            </w:pPr>
          </w:p>
        </w:tc>
      </w:tr>
    </w:tbl>
    <w:p w14:paraId="4FF7749B">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备注：</w:t>
      </w:r>
    </w:p>
    <w:p w14:paraId="580667BD">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color w:val="auto"/>
          <w:sz w:val="28"/>
          <w:szCs w:val="28"/>
          <w:highlight w:val="none"/>
          <w:lang w:val="zh-CN" w:eastAsia="zh-CN"/>
        </w:rPr>
      </w:pPr>
      <w:r>
        <w:rPr>
          <w:rFonts w:hint="eastAsia" w:ascii="宋体" w:hAnsi="宋体" w:eastAsia="宋体" w:cs="宋体"/>
          <w:b/>
          <w:bCs/>
          <w:color w:val="auto"/>
          <w:sz w:val="28"/>
          <w:szCs w:val="28"/>
          <w:highlight w:val="none"/>
          <w:lang w:val="en-US" w:eastAsia="zh-CN"/>
        </w:rPr>
        <w:t>（1）采购货物清单中的</w:t>
      </w:r>
      <w:r>
        <w:rPr>
          <w:rFonts w:hint="eastAsia" w:ascii="宋体" w:hAnsi="宋体" w:eastAsia="宋体" w:cs="宋体"/>
          <w:b/>
          <w:bCs/>
          <w:color w:val="auto"/>
          <w:sz w:val="28"/>
          <w:szCs w:val="28"/>
          <w:highlight w:val="none"/>
          <w:lang w:val="zh-CN" w:eastAsia="zh-CN"/>
        </w:rPr>
        <w:t>要求为最低要求，不得负偏离，否则视为无效</w:t>
      </w:r>
      <w:r>
        <w:rPr>
          <w:rFonts w:hint="eastAsia" w:ascii="宋体" w:hAnsi="宋体" w:cs="宋体"/>
          <w:b/>
          <w:bCs/>
          <w:color w:val="auto"/>
          <w:sz w:val="28"/>
          <w:szCs w:val="28"/>
          <w:highlight w:val="none"/>
          <w:lang w:val="zh-CN" w:eastAsia="zh-CN"/>
        </w:rPr>
        <w:t>响应</w:t>
      </w:r>
      <w:r>
        <w:rPr>
          <w:rFonts w:hint="eastAsia" w:ascii="宋体" w:hAnsi="宋体" w:eastAsia="宋体" w:cs="宋体"/>
          <w:b/>
          <w:bCs/>
          <w:color w:val="auto"/>
          <w:sz w:val="28"/>
          <w:szCs w:val="28"/>
          <w:highlight w:val="none"/>
          <w:lang w:val="zh-CN" w:eastAsia="zh-CN"/>
        </w:rPr>
        <w:t>。</w:t>
      </w:r>
      <w:r>
        <w:rPr>
          <w:rFonts w:hint="eastAsia" w:ascii="宋体" w:hAnsi="宋体" w:eastAsia="宋体" w:cs="宋体"/>
          <w:b/>
          <w:bCs/>
          <w:color w:val="auto"/>
          <w:sz w:val="28"/>
          <w:szCs w:val="28"/>
          <w:highlight w:val="none"/>
          <w:lang w:val="en-US" w:eastAsia="zh-CN"/>
        </w:rPr>
        <w:t>其中，标“★”项为核心技术条款</w:t>
      </w:r>
      <w:r>
        <w:rPr>
          <w:rFonts w:hint="eastAsia" w:ascii="宋体" w:hAnsi="宋体" w:cs="宋体"/>
          <w:b/>
          <w:bCs/>
          <w:color w:val="auto"/>
          <w:sz w:val="28"/>
          <w:szCs w:val="28"/>
          <w:highlight w:val="none"/>
          <w:lang w:val="en-US" w:eastAsia="zh-CN"/>
        </w:rPr>
        <w:t>，须提供相应的有效证明材料（如白皮书、设备生产厂家证明原件扫描件、彩页、手册、检测报告等材料）以证明技术参数及功能的有效性，如未附有效证明材料或者所附的证明材料由询价小组认为不能佐证技术指标的有效性的，则同样视为负偏离</w:t>
      </w:r>
      <w:r>
        <w:rPr>
          <w:rFonts w:hint="eastAsia" w:ascii="宋体" w:hAnsi="宋体" w:eastAsia="宋体" w:cs="宋体"/>
          <w:b/>
          <w:bCs/>
          <w:color w:val="auto"/>
          <w:sz w:val="28"/>
          <w:szCs w:val="28"/>
          <w:highlight w:val="none"/>
          <w:lang w:val="zh-CN" w:eastAsia="zh-CN"/>
        </w:rPr>
        <w:t>。</w:t>
      </w:r>
    </w:p>
    <w:p w14:paraId="08F319DA">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宋体" w:hAnsi="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（2）供应商针对采购货物清单中标“▲”项，须在</w:t>
      </w:r>
      <w:r>
        <w:rPr>
          <w:rFonts w:hint="eastAsia" w:ascii="宋体" w:hAnsi="宋体" w:cs="宋体"/>
          <w:b/>
          <w:bCs/>
          <w:color w:val="auto"/>
          <w:sz w:val="28"/>
          <w:szCs w:val="28"/>
          <w:highlight w:val="none"/>
          <w:lang w:val="en-US" w:eastAsia="zh-CN"/>
        </w:rPr>
        <w:t>响应</w:t>
      </w:r>
      <w:r>
        <w:rPr>
          <w:rFonts w:hint="eastAsia" w:ascii="宋体" w:hAnsi="宋体" w:eastAsia="宋体" w:cs="宋体"/>
          <w:b/>
          <w:bCs/>
          <w:color w:val="auto"/>
          <w:sz w:val="28"/>
          <w:szCs w:val="28"/>
          <w:highlight w:val="none"/>
          <w:lang w:val="en-US" w:eastAsia="zh-CN"/>
        </w:rPr>
        <w:t>时提供承诺函。</w:t>
      </w:r>
    </w:p>
    <w:p w14:paraId="40509945">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二、商务部分要求</w:t>
      </w:r>
    </w:p>
    <w:p w14:paraId="667C2D1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1.质量要求：</w:t>
      </w:r>
    </w:p>
    <w:p w14:paraId="421A1DD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val="zh-CN" w:eastAsia="zh-CN"/>
        </w:rPr>
        <w:t>产品必须是全新、未使用过的符合采购需求、符合国家质量检测标准的原装合格正品，并在供货时提供</w:t>
      </w:r>
      <w:r>
        <w:rPr>
          <w:rFonts w:hint="eastAsia" w:ascii="宋体" w:hAnsi="宋体" w:eastAsia="宋体" w:cs="宋体"/>
          <w:color w:val="auto"/>
          <w:sz w:val="28"/>
          <w:szCs w:val="28"/>
          <w:highlight w:val="none"/>
          <w:lang w:val="en-US" w:eastAsia="zh-CN"/>
        </w:rPr>
        <w:t>随车资料、出厂合格证</w:t>
      </w:r>
      <w:r>
        <w:rPr>
          <w:rFonts w:hint="eastAsia" w:ascii="宋体" w:hAnsi="宋体" w:eastAsia="宋体" w:cs="宋体"/>
          <w:color w:val="auto"/>
          <w:sz w:val="28"/>
          <w:szCs w:val="28"/>
          <w:highlight w:val="none"/>
          <w:lang w:val="zh-CN" w:eastAsia="zh-CN"/>
        </w:rPr>
        <w:t>等相关证明材料，如未提供则视为验收不合格，采购人有权解除合同。</w:t>
      </w:r>
    </w:p>
    <w:p w14:paraId="1206BAA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val="zh-CN" w:eastAsia="zh-CN"/>
        </w:rPr>
        <w:t>成交供应商负责供应产品的包装数量、质量等（与</w:t>
      </w:r>
      <w:r>
        <w:rPr>
          <w:rFonts w:hint="eastAsia" w:ascii="宋体" w:hAnsi="宋体" w:eastAsia="宋体" w:cs="宋体"/>
          <w:color w:val="auto"/>
          <w:sz w:val="28"/>
          <w:szCs w:val="28"/>
          <w:highlight w:val="none"/>
          <w:lang w:val="en-US" w:eastAsia="zh-CN"/>
        </w:rPr>
        <w:t>采购货物清单一</w:t>
      </w:r>
      <w:r>
        <w:rPr>
          <w:rFonts w:hint="eastAsia" w:ascii="宋体" w:hAnsi="宋体" w:eastAsia="宋体" w:cs="宋体"/>
          <w:color w:val="auto"/>
          <w:sz w:val="28"/>
          <w:szCs w:val="28"/>
          <w:highlight w:val="none"/>
          <w:lang w:val="zh-CN" w:eastAsia="zh-CN"/>
        </w:rPr>
        <w:t>致）。</w:t>
      </w:r>
    </w:p>
    <w:p w14:paraId="5D01F4E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成交供应商负责提供产品使用说明书，确保安全使用。</w:t>
      </w:r>
    </w:p>
    <w:p w14:paraId="49737B1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售后服务要求：</w:t>
      </w:r>
    </w:p>
    <w:p w14:paraId="42FC311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zh-CN" w:eastAsia="zh-CN"/>
        </w:rPr>
        <w:t>（</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val="zh-CN" w:eastAsia="zh-CN"/>
        </w:rPr>
        <w:t>）</w:t>
      </w:r>
      <w:r>
        <w:rPr>
          <w:rFonts w:hint="eastAsia" w:ascii="宋体" w:hAnsi="宋体" w:eastAsia="宋体" w:cs="宋体"/>
          <w:color w:val="auto"/>
          <w:sz w:val="28"/>
          <w:szCs w:val="28"/>
          <w:highlight w:val="none"/>
          <w:lang w:val="en-US" w:eastAsia="zh-CN"/>
        </w:rPr>
        <w:t>质保期（从车辆验收之日起计）：</w:t>
      </w:r>
      <w:r>
        <w:rPr>
          <w:rFonts w:hint="eastAsia" w:ascii="宋体" w:hAnsi="宋体" w:eastAsia="宋体" w:cs="宋体"/>
          <w:color w:val="auto"/>
          <w:sz w:val="28"/>
          <w:szCs w:val="28"/>
          <w:highlight w:val="none"/>
          <w:lang w:val="zh-CN" w:eastAsia="zh-CN"/>
        </w:rPr>
        <w:t>电池质保：≥3年，整车质保：≥2年。</w:t>
      </w:r>
    </w:p>
    <w:p w14:paraId="07447DE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（2）售后服务要求：三包”期限内，合同产品发生任何 非用户人为的缺陷、损坏等问题，厂家售后服务网点保证在接到维修电话后30分钟内响应，不能通过远程解决的，最迟在接到维修电话后6小时内赶赴现场修复，48小时以内解决问题，不能修复的， 采取提供备品、备件等措施，以保证采购人的正常使用，维修或更换所发生的一切费用厂家负责。质保期内的维修费用(包括材料)全部由厂家负责，质保期后的维修按成本价酌情收费。</w:t>
      </w:r>
    </w:p>
    <w:p w14:paraId="30BF335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（3）其他售后服务：</w:t>
      </w:r>
      <w:r>
        <w:rPr>
          <w:rFonts w:hint="eastAsia" w:ascii="宋体" w:hAnsi="宋体" w:cs="宋体"/>
          <w:color w:val="auto"/>
          <w:sz w:val="28"/>
          <w:szCs w:val="28"/>
          <w:highlight w:val="none"/>
          <w:lang w:val="en-US" w:eastAsia="zh-CN"/>
        </w:rPr>
        <w:t>车辆交付后，需满足不少于2人次的培训操作使用，</w:t>
      </w:r>
      <w:r>
        <w:rPr>
          <w:rFonts w:hint="eastAsia" w:ascii="宋体" w:hAnsi="宋体" w:eastAsia="宋体" w:cs="宋体"/>
          <w:color w:val="auto"/>
          <w:sz w:val="28"/>
          <w:szCs w:val="28"/>
          <w:highlight w:val="none"/>
          <w:lang w:val="en-US" w:eastAsia="zh-CN"/>
        </w:rPr>
        <w:t>车辆保险费用由成交供应商承担</w:t>
      </w:r>
      <w:r>
        <w:rPr>
          <w:rFonts w:hint="eastAsia" w:ascii="宋体" w:hAnsi="宋体" w:cs="宋体"/>
          <w:color w:val="auto"/>
          <w:sz w:val="28"/>
          <w:szCs w:val="28"/>
          <w:highlight w:val="none"/>
          <w:lang w:val="en-US" w:eastAsia="zh-CN"/>
        </w:rPr>
        <w:t>，自交付后为期一年</w:t>
      </w:r>
      <w:r>
        <w:rPr>
          <w:rFonts w:hint="eastAsia" w:ascii="宋体" w:hAnsi="宋体" w:eastAsia="宋体" w:cs="宋体"/>
          <w:color w:val="auto"/>
          <w:sz w:val="28"/>
          <w:szCs w:val="28"/>
          <w:highlight w:val="none"/>
          <w:lang w:val="en-US" w:eastAsia="zh-CN"/>
        </w:rPr>
        <w:t>。</w:t>
      </w:r>
    </w:p>
    <w:p w14:paraId="4EF1FB3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供货要求：</w:t>
      </w:r>
    </w:p>
    <w:p w14:paraId="68A11A0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合同签订后60日历天内，供货至采购人指定地点</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zh-CN" w:eastAsia="zh-CN"/>
        </w:rPr>
        <w:t>确保正常使用。</w:t>
      </w:r>
      <w:r>
        <w:rPr>
          <w:rFonts w:hint="eastAsia" w:ascii="宋体" w:hAnsi="宋体" w:eastAsia="宋体" w:cs="宋体"/>
          <w:b w:val="0"/>
          <w:bCs/>
          <w:color w:val="auto"/>
          <w:sz w:val="28"/>
          <w:szCs w:val="28"/>
          <w:highlight w:val="none"/>
          <w:lang w:val="zh-CN" w:eastAsia="zh-CN"/>
        </w:rPr>
        <w:t>如因成交</w:t>
      </w:r>
      <w:r>
        <w:rPr>
          <w:rFonts w:hint="eastAsia" w:ascii="宋体" w:hAnsi="宋体" w:eastAsia="宋体" w:cs="宋体"/>
          <w:b w:val="0"/>
          <w:bCs/>
          <w:color w:val="auto"/>
          <w:sz w:val="28"/>
          <w:szCs w:val="28"/>
          <w:highlight w:val="none"/>
          <w:lang w:val="en-US" w:eastAsia="zh-CN"/>
        </w:rPr>
        <w:t>供应商</w:t>
      </w:r>
      <w:r>
        <w:rPr>
          <w:rFonts w:hint="eastAsia" w:ascii="宋体" w:hAnsi="宋体" w:eastAsia="宋体" w:cs="宋体"/>
          <w:b w:val="0"/>
          <w:bCs/>
          <w:color w:val="auto"/>
          <w:sz w:val="28"/>
          <w:szCs w:val="28"/>
          <w:highlight w:val="none"/>
          <w:lang w:val="zh-CN" w:eastAsia="zh-CN"/>
        </w:rPr>
        <w:t>原因延期的，则按延期每天</w:t>
      </w:r>
      <w:r>
        <w:rPr>
          <w:rFonts w:hint="eastAsia" w:ascii="宋体" w:hAnsi="宋体" w:eastAsia="宋体" w:cs="宋体"/>
          <w:b w:val="0"/>
          <w:bCs/>
          <w:color w:val="auto"/>
          <w:sz w:val="28"/>
          <w:szCs w:val="28"/>
          <w:highlight w:val="none"/>
          <w:lang w:val="en-US" w:eastAsia="zh-CN"/>
        </w:rPr>
        <w:t>2</w:t>
      </w:r>
      <w:r>
        <w:rPr>
          <w:rFonts w:hint="eastAsia" w:ascii="宋体" w:hAnsi="宋体" w:eastAsia="宋体" w:cs="宋体"/>
          <w:b w:val="0"/>
          <w:bCs/>
          <w:color w:val="auto"/>
          <w:sz w:val="28"/>
          <w:szCs w:val="28"/>
          <w:highlight w:val="none"/>
          <w:lang w:val="zh-CN" w:eastAsia="zh-CN"/>
        </w:rPr>
        <w:t>000元进行扣款，所发生的所有损失由成交供应商承担</w:t>
      </w:r>
      <w:r>
        <w:rPr>
          <w:rFonts w:hint="eastAsia" w:ascii="宋体" w:hAnsi="宋体" w:eastAsia="宋体" w:cs="宋体"/>
          <w:b w:val="0"/>
          <w:bCs/>
          <w:color w:val="auto"/>
          <w:sz w:val="28"/>
          <w:szCs w:val="28"/>
          <w:highlight w:val="none"/>
          <w:lang w:eastAsia="zh-CN"/>
        </w:rPr>
        <w:t>。</w:t>
      </w:r>
    </w:p>
    <w:p w14:paraId="40C0E57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4.</w:t>
      </w:r>
      <w:r>
        <w:rPr>
          <w:rFonts w:hint="eastAsia" w:ascii="宋体" w:hAnsi="宋体" w:eastAsia="宋体" w:cs="宋体"/>
          <w:b w:val="0"/>
          <w:bCs w:val="0"/>
          <w:color w:val="auto"/>
          <w:sz w:val="28"/>
          <w:szCs w:val="28"/>
          <w:highlight w:val="none"/>
        </w:rPr>
        <w:t>安全责任</w:t>
      </w:r>
    </w:p>
    <w:p w14:paraId="22F42B2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成交供应商在本项目施工、安装、装卸、调试等过程中必须严格遵守相关的法规、规范和现场施工的规定，督促施工人员规范操作，采取严格有力的安全防护措施，做好安全防护工作，确保相关人员人身安全。成交供应商</w:t>
      </w:r>
      <w:r>
        <w:rPr>
          <w:rFonts w:hint="eastAsia" w:ascii="宋体" w:hAnsi="宋体" w:eastAsia="宋体" w:cs="宋体"/>
          <w:color w:val="auto"/>
          <w:sz w:val="28"/>
          <w:szCs w:val="28"/>
          <w:highlight w:val="none"/>
          <w:lang w:val="en-US" w:eastAsia="zh-CN"/>
        </w:rPr>
        <w:t>需</w:t>
      </w:r>
      <w:r>
        <w:rPr>
          <w:rFonts w:hint="eastAsia" w:ascii="宋体" w:hAnsi="宋体" w:eastAsia="宋体" w:cs="宋体"/>
          <w:color w:val="auto"/>
          <w:sz w:val="28"/>
          <w:szCs w:val="28"/>
          <w:highlight w:val="none"/>
        </w:rPr>
        <w:t>使用专业人员、专业工具。本项目一切安全责任均由成交供应商负责，采购人不承担任何责任。</w:t>
      </w:r>
    </w:p>
    <w:p w14:paraId="7666C58D">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三、项目验收</w:t>
      </w:r>
    </w:p>
    <w:p w14:paraId="386088F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成交供应商在货物进场时，应由采购人组织现场验收。如验收时发现所供货物的数量、品牌、技术参数等与询价文件不一致，或无随车资料等相关证明材料、存在安全隐患等，采购人将向成交供应商签发整改通知书。成交供应商在收到整改通知书后七日内必须按要求整改，如再次不符合要求或逾期，采购人将视作项目整体验收不合格，终止合同履行，履约保证金不予退还并报相关部门进行处理。验收合格的由采购人组织验收小组进行最终验收并签发验收单。</w:t>
      </w:r>
    </w:p>
    <w:p w14:paraId="3E5D518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如必要时，采购人可邀请相关质量监督部门或第三方检测机构对成交供应商所供货物进行验收及检测，因检测发生的一切费用由成交供应商负责，如验收或检测发现所供货物不符合合同要求的，采购人将向成交供应商签发整改通知书。成交供应商在收到整改通知书后七日内必须按要求整改，如再次不符合要求或逾期，采购人将解除双方合同、履约保证金不予退还并报相关部门进行处理。因检测导致货物损坏的，由成交供应商免费补足，确保正常使用。</w:t>
      </w:r>
    </w:p>
    <w:p w14:paraId="02F218F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四、履约保证金</w:t>
      </w:r>
    </w:p>
    <w:p w14:paraId="43AA2DD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本项目</w:t>
      </w:r>
      <w:r>
        <w:rPr>
          <w:rFonts w:hint="eastAsia" w:ascii="宋体" w:hAnsi="宋体" w:cs="宋体"/>
          <w:color w:val="auto"/>
          <w:sz w:val="28"/>
          <w:szCs w:val="28"/>
          <w:highlight w:val="none"/>
          <w:lang w:eastAsia="zh-CN"/>
        </w:rPr>
        <w:t>不收取</w:t>
      </w:r>
      <w:r>
        <w:rPr>
          <w:rFonts w:hint="eastAsia" w:ascii="宋体" w:hAnsi="宋体" w:eastAsia="宋体" w:cs="宋体"/>
          <w:color w:val="auto"/>
          <w:sz w:val="28"/>
          <w:szCs w:val="28"/>
          <w:highlight w:val="none"/>
        </w:rPr>
        <w:t>履约保证金</w:t>
      </w:r>
      <w:r>
        <w:rPr>
          <w:rFonts w:hint="eastAsia" w:ascii="宋体" w:hAnsi="宋体" w:cs="宋体"/>
          <w:color w:val="auto"/>
          <w:sz w:val="28"/>
          <w:szCs w:val="28"/>
          <w:highlight w:val="none"/>
          <w:lang w:eastAsia="zh-CN"/>
        </w:rPr>
        <w:t>。</w:t>
      </w:r>
    </w:p>
    <w:p w14:paraId="59F23F9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rPr>
        <w:t>采购标的的其他技术、服务等要求</w:t>
      </w:r>
    </w:p>
    <w:p w14:paraId="5B53346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次采购需切实履行绿色采购，参照《江苏省财政厅关于加强政府绿色采购有关事项的通知》（苏财购〔2023〕65号），严格落实节能环保产品采购政策，严格执行绿色采购需求标准，推广使用低挥发性有机化合物产品，确保绿色采购落实到位。</w:t>
      </w:r>
    </w:p>
    <w:p w14:paraId="6919E36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品目清单见《关于印发环境标志产品政府采购品目清单的通知》（财库〔2019〕18号）、《关于印发节能产品政府采购品目清单的通知》（财库〔2019〕19号）。</w:t>
      </w:r>
    </w:p>
    <w:p w14:paraId="3A615B22">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rPr>
        <w:t>需求标准见《商品包装政府采购需求标准（试行）》《快递包装政府采购需求标准（试行）》（财办库〔2020〕123号）、《绿色数据中心政府采购需求标准（试行）》（财库〔2023〕7号）</w:t>
      </w:r>
      <w:r>
        <w:rPr>
          <w:rFonts w:hint="eastAsia" w:ascii="宋体" w:hAnsi="宋体" w:eastAsia="宋体" w:cs="宋体"/>
          <w:color w:val="auto"/>
          <w:sz w:val="28"/>
          <w:szCs w:val="28"/>
          <w:highlight w:val="none"/>
          <w:lang w:val="zh-CN" w:eastAsia="zh-CN" w:bidi="ar-SA"/>
        </w:rPr>
        <w:t>。</w:t>
      </w:r>
    </w:p>
    <w:p w14:paraId="7D06D4D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付款方式：合同签订后</w:t>
      </w:r>
      <w:r>
        <w:rPr>
          <w:rFonts w:hint="eastAsia" w:ascii="宋体" w:hAnsi="宋体" w:cs="宋体"/>
          <w:b/>
          <w:bCs/>
          <w:color w:val="auto"/>
          <w:sz w:val="28"/>
          <w:szCs w:val="28"/>
          <w:highlight w:val="none"/>
          <w:lang w:val="en-US" w:eastAsia="zh-CN"/>
        </w:rPr>
        <w:t>30</w:t>
      </w:r>
      <w:r>
        <w:rPr>
          <w:rFonts w:hint="eastAsia" w:ascii="宋体" w:hAnsi="宋体" w:eastAsia="宋体" w:cs="宋体"/>
          <w:b/>
          <w:bCs/>
          <w:color w:val="auto"/>
          <w:sz w:val="28"/>
          <w:szCs w:val="28"/>
          <w:highlight w:val="none"/>
        </w:rPr>
        <w:t>个工作日内付合同价的30%；成交供应商按采购人要求供货至指定地点，经采购方验收合格后的</w:t>
      </w:r>
      <w:r>
        <w:rPr>
          <w:rFonts w:hint="eastAsia" w:ascii="宋体" w:hAnsi="宋体" w:cs="宋体"/>
          <w:b/>
          <w:bCs/>
          <w:color w:val="auto"/>
          <w:sz w:val="28"/>
          <w:szCs w:val="28"/>
          <w:highlight w:val="none"/>
          <w:lang w:val="en-US" w:eastAsia="zh-CN"/>
        </w:rPr>
        <w:t>30</w:t>
      </w:r>
      <w:r>
        <w:rPr>
          <w:rFonts w:hint="eastAsia" w:ascii="宋体" w:hAnsi="宋体" w:eastAsia="宋体" w:cs="宋体"/>
          <w:b/>
          <w:bCs/>
          <w:color w:val="auto"/>
          <w:sz w:val="28"/>
          <w:szCs w:val="28"/>
          <w:highlight w:val="none"/>
        </w:rPr>
        <w:t>个工作日内支付</w:t>
      </w:r>
      <w:r>
        <w:rPr>
          <w:rFonts w:hint="eastAsia" w:ascii="宋体" w:hAnsi="宋体" w:cs="宋体"/>
          <w:b/>
          <w:bCs/>
          <w:color w:val="auto"/>
          <w:sz w:val="28"/>
          <w:szCs w:val="28"/>
          <w:highlight w:val="none"/>
          <w:lang w:eastAsia="zh-CN"/>
        </w:rPr>
        <w:t>至</w:t>
      </w:r>
      <w:r>
        <w:rPr>
          <w:rFonts w:hint="eastAsia" w:ascii="宋体" w:hAnsi="宋体" w:eastAsia="宋体" w:cs="宋体"/>
          <w:b/>
          <w:bCs/>
          <w:color w:val="auto"/>
          <w:sz w:val="28"/>
          <w:szCs w:val="28"/>
          <w:highlight w:val="none"/>
        </w:rPr>
        <w:t>合同价的95% ，余款5%待质保期满后（自验收合格之日起算）一次性付清。</w:t>
      </w:r>
    </w:p>
    <w:p w14:paraId="3980E3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备注：</w:t>
      </w:r>
      <w:r>
        <w:rPr>
          <w:rFonts w:hint="eastAsia" w:ascii="宋体" w:hAnsi="宋体" w:eastAsia="宋体" w:cs="宋体"/>
          <w:color w:val="auto"/>
          <w:sz w:val="28"/>
          <w:szCs w:val="28"/>
          <w:highlight w:val="none"/>
        </w:rPr>
        <w:t>成交供应商凭采购合同、验收单（经验收合格）及正式发票等按规定进行资金结算。</w:t>
      </w:r>
      <w:bookmarkEnd w:id="46"/>
    </w:p>
    <w:p w14:paraId="2CB06E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cs="宋体"/>
          <w:b/>
          <w:bCs/>
          <w:color w:val="auto"/>
          <w:sz w:val="28"/>
          <w:szCs w:val="28"/>
          <w:highlight w:val="none"/>
          <w:lang w:val="en-US" w:eastAsia="zh-CN"/>
        </w:rPr>
      </w:pPr>
      <w:bookmarkStart w:id="51" w:name="_Toc82505665"/>
    </w:p>
    <w:p w14:paraId="4E745F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cs="宋体"/>
          <w:b/>
          <w:bCs/>
          <w:color w:val="auto"/>
          <w:sz w:val="28"/>
          <w:szCs w:val="28"/>
          <w:highlight w:val="none"/>
          <w:lang w:val="en-US" w:eastAsia="zh-CN"/>
        </w:rPr>
      </w:pPr>
    </w:p>
    <w:p w14:paraId="30A3EA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cs="宋体"/>
          <w:b/>
          <w:bCs/>
          <w:color w:val="auto"/>
          <w:sz w:val="28"/>
          <w:szCs w:val="28"/>
          <w:highlight w:val="none"/>
          <w:lang w:val="en-US" w:eastAsia="zh-CN"/>
        </w:rPr>
      </w:pPr>
    </w:p>
    <w:p w14:paraId="6726D7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cs="宋体"/>
          <w:b/>
          <w:bCs/>
          <w:color w:val="auto"/>
          <w:sz w:val="28"/>
          <w:szCs w:val="28"/>
          <w:highlight w:val="none"/>
          <w:lang w:val="en-US" w:eastAsia="zh-CN"/>
        </w:rPr>
      </w:pPr>
    </w:p>
    <w:p w14:paraId="0F3039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cs="宋体"/>
          <w:b/>
          <w:bCs/>
          <w:color w:val="auto"/>
          <w:sz w:val="28"/>
          <w:szCs w:val="28"/>
          <w:highlight w:val="none"/>
          <w:lang w:val="en-US" w:eastAsia="zh-CN"/>
        </w:rPr>
      </w:pPr>
    </w:p>
    <w:p w14:paraId="0B5AF5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cs="宋体"/>
          <w:b/>
          <w:bCs/>
          <w:color w:val="auto"/>
          <w:sz w:val="28"/>
          <w:szCs w:val="28"/>
          <w:highlight w:val="none"/>
          <w:lang w:val="en-US" w:eastAsia="zh-CN"/>
        </w:rPr>
      </w:pPr>
    </w:p>
    <w:p w14:paraId="1B17CCE8">
      <w:pPr>
        <w:pStyle w:val="54"/>
        <w:rPr>
          <w:rFonts w:hint="eastAsia" w:ascii="宋体" w:hAnsi="宋体" w:cs="宋体"/>
          <w:b/>
          <w:bCs/>
          <w:color w:val="auto"/>
          <w:sz w:val="28"/>
          <w:szCs w:val="28"/>
          <w:highlight w:val="none"/>
          <w:lang w:val="en-US" w:eastAsia="zh-CN"/>
        </w:rPr>
      </w:pPr>
    </w:p>
    <w:p w14:paraId="0844FC05">
      <w:pPr>
        <w:rPr>
          <w:rFonts w:hint="eastAsia" w:ascii="宋体" w:hAnsi="宋体" w:cs="宋体"/>
          <w:b/>
          <w:bCs/>
          <w:color w:val="auto"/>
          <w:sz w:val="28"/>
          <w:szCs w:val="28"/>
          <w:highlight w:val="none"/>
          <w:lang w:val="en-US" w:eastAsia="zh-CN"/>
        </w:rPr>
      </w:pPr>
    </w:p>
    <w:p w14:paraId="5F6C2A69">
      <w:pPr>
        <w:pStyle w:val="54"/>
        <w:rPr>
          <w:rFonts w:hint="eastAsia" w:ascii="宋体" w:hAnsi="宋体" w:cs="宋体"/>
          <w:b/>
          <w:bCs/>
          <w:color w:val="auto"/>
          <w:sz w:val="28"/>
          <w:szCs w:val="28"/>
          <w:highlight w:val="none"/>
          <w:lang w:val="en-US" w:eastAsia="zh-CN"/>
        </w:rPr>
      </w:pPr>
    </w:p>
    <w:p w14:paraId="5CC5E361">
      <w:pPr>
        <w:rPr>
          <w:rFonts w:hint="eastAsia" w:ascii="宋体" w:hAnsi="宋体" w:cs="宋体"/>
          <w:b/>
          <w:bCs/>
          <w:color w:val="auto"/>
          <w:sz w:val="28"/>
          <w:szCs w:val="28"/>
          <w:highlight w:val="none"/>
          <w:lang w:val="en-US" w:eastAsia="zh-CN"/>
        </w:rPr>
      </w:pPr>
    </w:p>
    <w:p w14:paraId="51BBAC29">
      <w:pPr>
        <w:pStyle w:val="54"/>
        <w:rPr>
          <w:rFonts w:hint="eastAsia" w:ascii="宋体" w:hAnsi="宋体" w:cs="宋体"/>
          <w:b/>
          <w:bCs/>
          <w:color w:val="auto"/>
          <w:sz w:val="28"/>
          <w:szCs w:val="28"/>
          <w:highlight w:val="none"/>
          <w:lang w:val="en-US" w:eastAsia="zh-CN"/>
        </w:rPr>
      </w:pPr>
    </w:p>
    <w:p w14:paraId="05285AFC">
      <w:pPr>
        <w:rPr>
          <w:rFonts w:hint="eastAsia" w:ascii="宋体" w:hAnsi="宋体" w:cs="宋体"/>
          <w:b/>
          <w:bCs/>
          <w:color w:val="auto"/>
          <w:sz w:val="28"/>
          <w:szCs w:val="28"/>
          <w:highlight w:val="none"/>
          <w:lang w:val="en-US" w:eastAsia="zh-CN"/>
        </w:rPr>
      </w:pPr>
    </w:p>
    <w:p w14:paraId="75AFC3E4">
      <w:pPr>
        <w:pStyle w:val="54"/>
        <w:rPr>
          <w:rFonts w:hint="eastAsia" w:ascii="宋体" w:hAnsi="宋体" w:cs="宋体"/>
          <w:b/>
          <w:bCs/>
          <w:color w:val="auto"/>
          <w:sz w:val="28"/>
          <w:szCs w:val="28"/>
          <w:highlight w:val="none"/>
          <w:lang w:val="en-US" w:eastAsia="zh-CN"/>
        </w:rPr>
      </w:pPr>
    </w:p>
    <w:p w14:paraId="482BE2EA">
      <w:pPr>
        <w:rPr>
          <w:rFonts w:hint="eastAsia" w:ascii="宋体" w:hAnsi="宋体" w:cs="宋体"/>
          <w:b/>
          <w:bCs/>
          <w:color w:val="auto"/>
          <w:sz w:val="28"/>
          <w:szCs w:val="28"/>
          <w:highlight w:val="none"/>
          <w:lang w:val="en-US" w:eastAsia="zh-CN"/>
        </w:rPr>
      </w:pPr>
    </w:p>
    <w:p w14:paraId="64FA87ED">
      <w:pPr>
        <w:keepNext w:val="0"/>
        <w:keepLines w:val="0"/>
        <w:pageBreakBefore w:val="0"/>
        <w:widowControl w:val="0"/>
        <w:numPr>
          <w:ilvl w:val="0"/>
          <w:numId w:val="0"/>
        </w:numPr>
        <w:spacing w:line="500" w:lineRule="exact"/>
        <w:rPr>
          <w:rFonts w:hint="eastAsia" w:ascii="宋体" w:hAnsi="宋体" w:cs="宋体"/>
          <w:b/>
          <w:bCs/>
          <w:color w:val="auto"/>
          <w:sz w:val="28"/>
          <w:szCs w:val="28"/>
          <w:highlight w:val="none"/>
          <w:lang w:val="en-US" w:eastAsia="zh-CN"/>
        </w:rPr>
      </w:pPr>
      <w:bookmarkStart w:id="52" w:name="_GoBack"/>
      <w:bookmarkEnd w:id="52"/>
    </w:p>
    <w:p w14:paraId="0C7C75A9">
      <w:pPr>
        <w:pStyle w:val="6"/>
        <w:rPr>
          <w:rFonts w:hint="eastAsia"/>
          <w:lang w:val="en-US" w:eastAsia="zh-CN"/>
        </w:rPr>
      </w:pPr>
    </w:p>
    <w:p w14:paraId="39272684">
      <w:pPr>
        <w:keepNext w:val="0"/>
        <w:keepLines w:val="0"/>
        <w:pageBreakBefore w:val="0"/>
        <w:kinsoku/>
        <w:wordWrap/>
        <w:overflowPunct/>
        <w:topLinePunct w:val="0"/>
        <w:autoSpaceDE/>
        <w:autoSpaceDN/>
        <w:bidi w:val="0"/>
        <w:adjustRightInd/>
        <w:snapToGrid/>
        <w:spacing w:line="360" w:lineRule="auto"/>
        <w:ind w:firstLine="720" w:firstLineChars="200"/>
        <w:jc w:val="center"/>
        <w:textAlignment w:val="auto"/>
        <w:outlineLvl w:val="0"/>
        <w:rPr>
          <w:rFonts w:hint="eastAsia" w:ascii="宋体" w:hAnsi="宋体" w:eastAsia="宋体" w:cs="宋体"/>
          <w:bCs/>
          <w:color w:val="auto"/>
          <w:sz w:val="36"/>
          <w:szCs w:val="36"/>
          <w:highlight w:val="none"/>
          <w:lang w:val="en-US" w:eastAsia="zh-CN"/>
        </w:rPr>
      </w:pPr>
      <w:r>
        <w:rPr>
          <w:rFonts w:hint="eastAsia" w:ascii="宋体" w:hAnsi="宋体" w:eastAsia="宋体" w:cs="宋体"/>
          <w:bCs/>
          <w:color w:val="auto"/>
          <w:sz w:val="36"/>
          <w:szCs w:val="36"/>
          <w:highlight w:val="none"/>
          <w:lang w:val="en-US" w:eastAsia="zh-CN"/>
        </w:rPr>
        <w:t>第四部分   合同条款</w:t>
      </w:r>
    </w:p>
    <w:p w14:paraId="73BB75F7">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采购方: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（下称需方）</w:t>
      </w:r>
    </w:p>
    <w:p w14:paraId="72C76AE1">
      <w:pPr>
        <w:pStyle w:val="2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供货方: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bidi="ar-SA"/>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（下称供方）</w:t>
      </w:r>
    </w:p>
    <w:p w14:paraId="5FA5F39F">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签订地点:</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签订时间: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2025</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3525EA78">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依据《中华人民共和国民法典》及其他有关法律、行政法规，遵循平等、自愿、公平和诚实信用的原则，对</w:t>
      </w:r>
      <w:r>
        <w:rPr>
          <w:rFonts w:hint="eastAsia" w:ascii="宋体" w:hAnsi="宋体" w:eastAsia="宋体" w:cs="宋体"/>
          <w:color w:val="auto"/>
          <w:sz w:val="28"/>
          <w:szCs w:val="28"/>
          <w:highlight w:val="none"/>
          <w:u w:val="single"/>
          <w:lang w:val="en-US" w:eastAsia="zh-CN"/>
        </w:rPr>
        <w:t>通州湾示范区应急管理局水罐微型消防车采购项目</w:t>
      </w:r>
      <w:r>
        <w:rPr>
          <w:rFonts w:hint="eastAsia" w:ascii="宋体" w:hAnsi="宋体" w:eastAsia="宋体" w:cs="宋体"/>
          <w:color w:val="auto"/>
          <w:sz w:val="28"/>
          <w:szCs w:val="28"/>
          <w:highlight w:val="none"/>
        </w:rPr>
        <w:t>进行</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eastAsia="zh-CN"/>
        </w:rPr>
        <w:t>询价</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采购，经过评委的严格审核评定，确定</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（供方）     </w:t>
      </w:r>
      <w:r>
        <w:rPr>
          <w:rFonts w:hint="eastAsia" w:ascii="宋体" w:hAnsi="宋体" w:eastAsia="宋体" w:cs="宋体"/>
          <w:color w:val="auto"/>
          <w:sz w:val="28"/>
          <w:szCs w:val="28"/>
          <w:highlight w:val="none"/>
        </w:rPr>
        <w:t>为本次成交供应商。现就本次供货事宜订立如下合同：</w:t>
      </w:r>
    </w:p>
    <w:p w14:paraId="62912C83">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val="en-US" w:eastAsia="zh-CN"/>
        </w:rPr>
        <w:t>第一条</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b/>
          <w:bCs/>
          <w:color w:val="auto"/>
          <w:sz w:val="28"/>
          <w:szCs w:val="28"/>
          <w:highlight w:val="none"/>
        </w:rPr>
        <w:t>货物供应明细如下</w:t>
      </w:r>
    </w:p>
    <w:tbl>
      <w:tblPr>
        <w:tblStyle w:val="40"/>
        <w:tblW w:w="9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985"/>
        <w:gridCol w:w="2475"/>
        <w:gridCol w:w="675"/>
        <w:gridCol w:w="885"/>
        <w:gridCol w:w="660"/>
        <w:gridCol w:w="690"/>
        <w:gridCol w:w="840"/>
        <w:gridCol w:w="825"/>
        <w:gridCol w:w="778"/>
      </w:tblGrid>
      <w:tr w14:paraId="7ECDD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56" w:type="dxa"/>
            <w:noWrap w:val="0"/>
            <w:vAlign w:val="center"/>
          </w:tcPr>
          <w:p w14:paraId="2CE6A572">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sz w:val="28"/>
                <w:szCs w:val="28"/>
                <w:highlight w:val="none"/>
                <w:u w:val="none"/>
                <w:lang w:val="en-US" w:eastAsia="zh-CN" w:bidi="ar-SA"/>
              </w:rPr>
            </w:pPr>
            <w:r>
              <w:rPr>
                <w:rFonts w:hint="eastAsia" w:ascii="宋体" w:hAnsi="宋体" w:eastAsia="宋体" w:cs="宋体"/>
                <w:b/>
                <w:bCs/>
                <w:i w:val="0"/>
                <w:iCs w:val="0"/>
                <w:color w:val="auto"/>
                <w:sz w:val="28"/>
                <w:szCs w:val="28"/>
                <w:highlight w:val="none"/>
                <w:u w:val="none"/>
                <w:lang w:val="en-US" w:eastAsia="zh-CN"/>
              </w:rPr>
              <w:t>序号</w:t>
            </w:r>
          </w:p>
        </w:tc>
        <w:tc>
          <w:tcPr>
            <w:tcW w:w="985" w:type="dxa"/>
            <w:noWrap w:val="0"/>
            <w:vAlign w:val="center"/>
          </w:tcPr>
          <w:p w14:paraId="25D87F46">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sz w:val="28"/>
                <w:szCs w:val="28"/>
                <w:highlight w:val="none"/>
                <w:u w:val="none"/>
                <w:lang w:val="en-US" w:eastAsia="zh-CN" w:bidi="ar-SA"/>
              </w:rPr>
            </w:pPr>
            <w:r>
              <w:rPr>
                <w:rFonts w:hint="eastAsia" w:ascii="宋体" w:hAnsi="宋体" w:eastAsia="宋体" w:cs="宋体"/>
                <w:b/>
                <w:bCs/>
                <w:i w:val="0"/>
                <w:iCs w:val="0"/>
                <w:color w:val="auto"/>
                <w:sz w:val="28"/>
                <w:szCs w:val="28"/>
                <w:highlight w:val="none"/>
                <w:u w:val="none"/>
                <w:lang w:val="en-US" w:eastAsia="zh-CN" w:bidi="ar"/>
              </w:rPr>
              <w:t>名称</w:t>
            </w:r>
          </w:p>
        </w:tc>
        <w:tc>
          <w:tcPr>
            <w:tcW w:w="2475" w:type="dxa"/>
            <w:noWrap w:val="0"/>
            <w:vAlign w:val="center"/>
          </w:tcPr>
          <w:p w14:paraId="4075B130">
            <w:pPr>
              <w:keepNext w:val="0"/>
              <w:keepLines w:val="0"/>
              <w:pageBreakBefore w:val="0"/>
              <w:widowControl/>
              <w:suppressLineNumbers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i w:val="0"/>
                <w:iCs w:val="0"/>
                <w:color w:val="auto"/>
                <w:sz w:val="28"/>
                <w:szCs w:val="28"/>
                <w:highlight w:val="none"/>
                <w:u w:val="none"/>
                <w:lang w:val="en-US" w:eastAsia="zh-CN" w:bidi="ar-SA"/>
              </w:rPr>
            </w:pPr>
            <w:r>
              <w:rPr>
                <w:rFonts w:hint="eastAsia" w:ascii="宋体" w:hAnsi="宋体" w:eastAsia="宋体" w:cs="宋体"/>
                <w:b/>
                <w:bCs/>
                <w:i w:val="0"/>
                <w:iCs w:val="0"/>
                <w:color w:val="auto"/>
                <w:sz w:val="28"/>
                <w:szCs w:val="28"/>
                <w:highlight w:val="none"/>
                <w:u w:val="none"/>
                <w:lang w:val="en-US" w:eastAsia="zh-CN" w:bidi="ar"/>
              </w:rPr>
              <w:t>技术参数</w:t>
            </w:r>
          </w:p>
        </w:tc>
        <w:tc>
          <w:tcPr>
            <w:tcW w:w="675" w:type="dxa"/>
            <w:noWrap w:val="0"/>
            <w:vAlign w:val="center"/>
          </w:tcPr>
          <w:p w14:paraId="6D66715C">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sz w:val="28"/>
                <w:szCs w:val="28"/>
                <w:highlight w:val="none"/>
                <w:u w:val="none"/>
                <w:lang w:val="en-US" w:eastAsia="zh-CN" w:bidi="ar-SA"/>
              </w:rPr>
            </w:pPr>
            <w:r>
              <w:rPr>
                <w:rFonts w:hint="eastAsia" w:ascii="宋体" w:hAnsi="宋体" w:eastAsia="宋体" w:cs="宋体"/>
                <w:b/>
                <w:bCs/>
                <w:i w:val="0"/>
                <w:iCs w:val="0"/>
                <w:color w:val="auto"/>
                <w:sz w:val="28"/>
                <w:szCs w:val="28"/>
                <w:highlight w:val="none"/>
                <w:u w:val="none"/>
                <w:lang w:val="en-US" w:eastAsia="zh-CN" w:bidi="ar"/>
              </w:rPr>
              <w:t>品牌</w:t>
            </w:r>
          </w:p>
        </w:tc>
        <w:tc>
          <w:tcPr>
            <w:tcW w:w="885" w:type="dxa"/>
            <w:noWrap w:val="0"/>
            <w:vAlign w:val="center"/>
          </w:tcPr>
          <w:p w14:paraId="5B5542B9">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sz w:val="28"/>
                <w:szCs w:val="28"/>
                <w:highlight w:val="none"/>
                <w:u w:val="none"/>
                <w:lang w:val="en-US" w:eastAsia="zh-CN" w:bidi="ar"/>
              </w:rPr>
            </w:pPr>
            <w:r>
              <w:rPr>
                <w:rFonts w:hint="eastAsia" w:ascii="宋体" w:hAnsi="宋体" w:eastAsia="宋体" w:cs="宋体"/>
                <w:b/>
                <w:bCs/>
                <w:i w:val="0"/>
                <w:iCs w:val="0"/>
                <w:color w:val="auto"/>
                <w:sz w:val="28"/>
                <w:szCs w:val="28"/>
                <w:highlight w:val="none"/>
                <w:u w:val="none"/>
                <w:lang w:val="en-US" w:eastAsia="zh-CN" w:bidi="ar"/>
              </w:rPr>
              <w:t>生产厂家名称</w:t>
            </w:r>
          </w:p>
        </w:tc>
        <w:tc>
          <w:tcPr>
            <w:tcW w:w="660" w:type="dxa"/>
            <w:noWrap w:val="0"/>
            <w:vAlign w:val="center"/>
          </w:tcPr>
          <w:p w14:paraId="3949A9E3">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sz w:val="28"/>
                <w:szCs w:val="28"/>
                <w:highlight w:val="none"/>
                <w:u w:val="none"/>
                <w:lang w:val="en-US" w:eastAsia="zh-CN" w:bidi="ar"/>
              </w:rPr>
            </w:pPr>
            <w:r>
              <w:rPr>
                <w:rFonts w:hint="eastAsia" w:ascii="宋体" w:hAnsi="宋体" w:eastAsia="宋体" w:cs="宋体"/>
                <w:b/>
                <w:bCs/>
                <w:i w:val="0"/>
                <w:iCs w:val="0"/>
                <w:color w:val="auto"/>
                <w:sz w:val="28"/>
                <w:szCs w:val="28"/>
                <w:highlight w:val="none"/>
                <w:u w:val="none"/>
                <w:lang w:val="en-US" w:eastAsia="zh-CN" w:bidi="ar-SA"/>
              </w:rPr>
              <w:t>数量</w:t>
            </w:r>
          </w:p>
        </w:tc>
        <w:tc>
          <w:tcPr>
            <w:tcW w:w="690" w:type="dxa"/>
            <w:noWrap w:val="0"/>
            <w:vAlign w:val="center"/>
          </w:tcPr>
          <w:p w14:paraId="76B1890D">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sz w:val="28"/>
                <w:szCs w:val="28"/>
                <w:highlight w:val="none"/>
                <w:u w:val="none"/>
                <w:lang w:val="en-US" w:eastAsia="zh-CN" w:bidi="ar-SA"/>
              </w:rPr>
            </w:pPr>
            <w:r>
              <w:rPr>
                <w:rFonts w:hint="eastAsia" w:ascii="宋体" w:hAnsi="宋体" w:eastAsia="宋体" w:cs="宋体"/>
                <w:b/>
                <w:bCs/>
                <w:i w:val="0"/>
                <w:iCs w:val="0"/>
                <w:color w:val="auto"/>
                <w:sz w:val="28"/>
                <w:szCs w:val="28"/>
                <w:highlight w:val="none"/>
                <w:u w:val="none"/>
                <w:lang w:val="en-US" w:eastAsia="zh-CN" w:bidi="ar-SA"/>
              </w:rPr>
              <w:t>单位</w:t>
            </w:r>
          </w:p>
        </w:tc>
        <w:tc>
          <w:tcPr>
            <w:tcW w:w="840" w:type="dxa"/>
            <w:noWrap w:val="0"/>
            <w:vAlign w:val="center"/>
          </w:tcPr>
          <w:p w14:paraId="6062742F">
            <w:pPr>
              <w:pStyle w:val="17"/>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sz w:val="28"/>
                <w:szCs w:val="28"/>
                <w:highlight w:val="none"/>
                <w:u w:val="none"/>
                <w:lang w:val="en-US" w:eastAsia="zh-CN" w:bidi="ar"/>
              </w:rPr>
            </w:pPr>
            <w:r>
              <w:rPr>
                <w:rFonts w:hint="eastAsia" w:ascii="宋体" w:hAnsi="宋体" w:eastAsia="宋体" w:cs="宋体"/>
                <w:b/>
                <w:bCs/>
                <w:i w:val="0"/>
                <w:iCs w:val="0"/>
                <w:color w:val="auto"/>
                <w:sz w:val="28"/>
                <w:szCs w:val="28"/>
                <w:highlight w:val="none"/>
                <w:u w:val="none"/>
                <w:lang w:val="en-US" w:eastAsia="zh-CN" w:bidi="ar"/>
              </w:rPr>
              <w:t>单价（元）</w:t>
            </w:r>
          </w:p>
        </w:tc>
        <w:tc>
          <w:tcPr>
            <w:tcW w:w="825" w:type="dxa"/>
            <w:noWrap w:val="0"/>
            <w:vAlign w:val="center"/>
          </w:tcPr>
          <w:p w14:paraId="14821C8D">
            <w:pPr>
              <w:pStyle w:val="17"/>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sz w:val="28"/>
                <w:szCs w:val="28"/>
                <w:highlight w:val="none"/>
                <w:u w:val="none"/>
                <w:lang w:val="en-US" w:eastAsia="zh-CN" w:bidi="ar"/>
              </w:rPr>
            </w:pPr>
            <w:r>
              <w:rPr>
                <w:rFonts w:hint="eastAsia" w:ascii="宋体" w:hAnsi="宋体" w:eastAsia="宋体" w:cs="宋体"/>
                <w:b/>
                <w:bCs/>
                <w:i w:val="0"/>
                <w:iCs w:val="0"/>
                <w:color w:val="auto"/>
                <w:sz w:val="28"/>
                <w:szCs w:val="28"/>
                <w:highlight w:val="none"/>
                <w:u w:val="none"/>
                <w:lang w:val="en-US" w:eastAsia="zh-CN" w:bidi="ar"/>
              </w:rPr>
              <w:t>合价（元）</w:t>
            </w:r>
          </w:p>
        </w:tc>
        <w:tc>
          <w:tcPr>
            <w:tcW w:w="778" w:type="dxa"/>
            <w:noWrap w:val="0"/>
            <w:vAlign w:val="center"/>
          </w:tcPr>
          <w:p w14:paraId="5C799CDD">
            <w:pPr>
              <w:pStyle w:val="17"/>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sz w:val="28"/>
                <w:szCs w:val="28"/>
                <w:highlight w:val="none"/>
                <w:u w:val="none"/>
                <w:lang w:val="en-US" w:eastAsia="zh-CN" w:bidi="ar"/>
              </w:rPr>
            </w:pPr>
            <w:r>
              <w:rPr>
                <w:rFonts w:hint="eastAsia" w:ascii="宋体" w:hAnsi="宋体" w:eastAsia="宋体" w:cs="宋体"/>
                <w:b/>
                <w:bCs/>
                <w:i w:val="0"/>
                <w:iCs w:val="0"/>
                <w:color w:val="auto"/>
                <w:sz w:val="28"/>
                <w:szCs w:val="28"/>
                <w:highlight w:val="none"/>
                <w:u w:val="none"/>
                <w:lang w:val="en-US" w:eastAsia="zh-CN" w:bidi="ar"/>
              </w:rPr>
              <w:t>备注</w:t>
            </w:r>
          </w:p>
        </w:tc>
      </w:tr>
      <w:tr w14:paraId="1E72C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56" w:type="dxa"/>
            <w:noWrap w:val="0"/>
            <w:vAlign w:val="center"/>
          </w:tcPr>
          <w:p w14:paraId="00EE5785">
            <w:pPr>
              <w:pStyle w:val="17"/>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1</w:t>
            </w:r>
          </w:p>
        </w:tc>
        <w:tc>
          <w:tcPr>
            <w:tcW w:w="985" w:type="dxa"/>
            <w:noWrap w:val="0"/>
            <w:vAlign w:val="center"/>
          </w:tcPr>
          <w:p w14:paraId="3A584AD5">
            <w:pPr>
              <w:pStyle w:val="17"/>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vertAlign w:val="baseline"/>
                <w:lang w:val="en-US" w:eastAsia="zh-CN"/>
              </w:rPr>
            </w:pPr>
          </w:p>
        </w:tc>
        <w:tc>
          <w:tcPr>
            <w:tcW w:w="2475" w:type="dxa"/>
            <w:noWrap w:val="0"/>
            <w:vAlign w:val="center"/>
          </w:tcPr>
          <w:p w14:paraId="5F05F3C1">
            <w:pPr>
              <w:pStyle w:val="17"/>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vertAlign w:val="baseline"/>
                <w:lang w:val="en-US" w:eastAsia="zh-CN"/>
              </w:rPr>
            </w:pPr>
          </w:p>
        </w:tc>
        <w:tc>
          <w:tcPr>
            <w:tcW w:w="675" w:type="dxa"/>
            <w:noWrap w:val="0"/>
            <w:vAlign w:val="center"/>
          </w:tcPr>
          <w:p w14:paraId="63325CF9">
            <w:pPr>
              <w:pStyle w:val="17"/>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vertAlign w:val="baseline"/>
                <w:lang w:val="en-US" w:eastAsia="zh-CN"/>
              </w:rPr>
            </w:pPr>
          </w:p>
        </w:tc>
        <w:tc>
          <w:tcPr>
            <w:tcW w:w="885" w:type="dxa"/>
            <w:noWrap w:val="0"/>
            <w:vAlign w:val="center"/>
          </w:tcPr>
          <w:p w14:paraId="104E203C">
            <w:pPr>
              <w:pStyle w:val="17"/>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vertAlign w:val="baseline"/>
                <w:lang w:val="en-US" w:eastAsia="zh-CN"/>
              </w:rPr>
            </w:pPr>
          </w:p>
        </w:tc>
        <w:tc>
          <w:tcPr>
            <w:tcW w:w="660" w:type="dxa"/>
            <w:noWrap w:val="0"/>
            <w:vAlign w:val="center"/>
          </w:tcPr>
          <w:p w14:paraId="005ACB2A">
            <w:pPr>
              <w:pStyle w:val="17"/>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vertAlign w:val="baseline"/>
                <w:lang w:val="en-US" w:eastAsia="zh-CN"/>
              </w:rPr>
            </w:pPr>
          </w:p>
        </w:tc>
        <w:tc>
          <w:tcPr>
            <w:tcW w:w="690" w:type="dxa"/>
            <w:noWrap w:val="0"/>
            <w:vAlign w:val="center"/>
          </w:tcPr>
          <w:p w14:paraId="7533D4E5">
            <w:pPr>
              <w:pStyle w:val="17"/>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vertAlign w:val="baseline"/>
                <w:lang w:val="en-US" w:eastAsia="zh-CN"/>
              </w:rPr>
            </w:pPr>
          </w:p>
        </w:tc>
        <w:tc>
          <w:tcPr>
            <w:tcW w:w="840" w:type="dxa"/>
            <w:noWrap w:val="0"/>
            <w:vAlign w:val="center"/>
          </w:tcPr>
          <w:p w14:paraId="5E6B91EA">
            <w:pPr>
              <w:pStyle w:val="17"/>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vertAlign w:val="baseline"/>
                <w:lang w:val="en-US" w:eastAsia="zh-CN"/>
              </w:rPr>
            </w:pPr>
          </w:p>
        </w:tc>
        <w:tc>
          <w:tcPr>
            <w:tcW w:w="825" w:type="dxa"/>
            <w:noWrap w:val="0"/>
            <w:vAlign w:val="center"/>
          </w:tcPr>
          <w:p w14:paraId="10B46ED4">
            <w:pPr>
              <w:pStyle w:val="17"/>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vertAlign w:val="baseline"/>
                <w:lang w:val="en-US" w:eastAsia="zh-CN"/>
              </w:rPr>
            </w:pPr>
          </w:p>
        </w:tc>
        <w:tc>
          <w:tcPr>
            <w:tcW w:w="778" w:type="dxa"/>
            <w:noWrap w:val="0"/>
            <w:vAlign w:val="center"/>
          </w:tcPr>
          <w:p w14:paraId="15091B60">
            <w:pPr>
              <w:pStyle w:val="17"/>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vertAlign w:val="baseline"/>
                <w:lang w:val="en-US" w:eastAsia="zh-CN"/>
              </w:rPr>
            </w:pPr>
          </w:p>
        </w:tc>
      </w:tr>
      <w:tr w14:paraId="0D6EE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6" w:type="dxa"/>
            <w:noWrap w:val="0"/>
            <w:vAlign w:val="center"/>
          </w:tcPr>
          <w:p w14:paraId="7ECFA693">
            <w:pPr>
              <w:pStyle w:val="17"/>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2</w:t>
            </w:r>
          </w:p>
        </w:tc>
        <w:tc>
          <w:tcPr>
            <w:tcW w:w="985" w:type="dxa"/>
            <w:noWrap w:val="0"/>
            <w:vAlign w:val="center"/>
          </w:tcPr>
          <w:p w14:paraId="29A7BE49">
            <w:pPr>
              <w:pStyle w:val="17"/>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vertAlign w:val="baseline"/>
                <w:lang w:val="en-US" w:eastAsia="zh-CN"/>
              </w:rPr>
            </w:pPr>
          </w:p>
        </w:tc>
        <w:tc>
          <w:tcPr>
            <w:tcW w:w="2475" w:type="dxa"/>
            <w:noWrap w:val="0"/>
            <w:vAlign w:val="center"/>
          </w:tcPr>
          <w:p w14:paraId="1B81D104">
            <w:pPr>
              <w:pStyle w:val="17"/>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vertAlign w:val="baseline"/>
                <w:lang w:val="en-US" w:eastAsia="zh-CN"/>
              </w:rPr>
            </w:pPr>
          </w:p>
        </w:tc>
        <w:tc>
          <w:tcPr>
            <w:tcW w:w="675" w:type="dxa"/>
            <w:noWrap w:val="0"/>
            <w:vAlign w:val="center"/>
          </w:tcPr>
          <w:p w14:paraId="26E5CF5E">
            <w:pPr>
              <w:pStyle w:val="17"/>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vertAlign w:val="baseline"/>
                <w:lang w:val="en-US" w:eastAsia="zh-CN"/>
              </w:rPr>
            </w:pPr>
          </w:p>
        </w:tc>
        <w:tc>
          <w:tcPr>
            <w:tcW w:w="885" w:type="dxa"/>
            <w:noWrap w:val="0"/>
            <w:vAlign w:val="center"/>
          </w:tcPr>
          <w:p w14:paraId="436A3679">
            <w:pPr>
              <w:pStyle w:val="17"/>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vertAlign w:val="baseline"/>
                <w:lang w:val="en-US" w:eastAsia="zh-CN"/>
              </w:rPr>
            </w:pPr>
          </w:p>
        </w:tc>
        <w:tc>
          <w:tcPr>
            <w:tcW w:w="660" w:type="dxa"/>
            <w:noWrap w:val="0"/>
            <w:vAlign w:val="center"/>
          </w:tcPr>
          <w:p w14:paraId="25FA1367">
            <w:pPr>
              <w:pStyle w:val="17"/>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vertAlign w:val="baseline"/>
                <w:lang w:val="en-US" w:eastAsia="zh-CN"/>
              </w:rPr>
            </w:pPr>
          </w:p>
        </w:tc>
        <w:tc>
          <w:tcPr>
            <w:tcW w:w="690" w:type="dxa"/>
            <w:noWrap w:val="0"/>
            <w:vAlign w:val="center"/>
          </w:tcPr>
          <w:p w14:paraId="001D95DF">
            <w:pPr>
              <w:pStyle w:val="17"/>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vertAlign w:val="baseline"/>
                <w:lang w:val="en-US" w:eastAsia="zh-CN"/>
              </w:rPr>
            </w:pPr>
          </w:p>
        </w:tc>
        <w:tc>
          <w:tcPr>
            <w:tcW w:w="840" w:type="dxa"/>
            <w:noWrap w:val="0"/>
            <w:vAlign w:val="center"/>
          </w:tcPr>
          <w:p w14:paraId="3C46AEE6">
            <w:pPr>
              <w:pStyle w:val="17"/>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vertAlign w:val="baseline"/>
                <w:lang w:val="en-US" w:eastAsia="zh-CN"/>
              </w:rPr>
            </w:pPr>
          </w:p>
        </w:tc>
        <w:tc>
          <w:tcPr>
            <w:tcW w:w="825" w:type="dxa"/>
            <w:noWrap w:val="0"/>
            <w:vAlign w:val="center"/>
          </w:tcPr>
          <w:p w14:paraId="4ECC263A">
            <w:pPr>
              <w:pStyle w:val="17"/>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vertAlign w:val="baseline"/>
                <w:lang w:val="en-US" w:eastAsia="zh-CN"/>
              </w:rPr>
            </w:pPr>
          </w:p>
        </w:tc>
        <w:tc>
          <w:tcPr>
            <w:tcW w:w="778" w:type="dxa"/>
            <w:noWrap w:val="0"/>
            <w:vAlign w:val="center"/>
          </w:tcPr>
          <w:p w14:paraId="0FA59BB4">
            <w:pPr>
              <w:pStyle w:val="17"/>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vertAlign w:val="baseline"/>
                <w:lang w:val="en-US" w:eastAsia="zh-CN"/>
              </w:rPr>
            </w:pPr>
          </w:p>
        </w:tc>
      </w:tr>
      <w:tr w14:paraId="24824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6" w:type="dxa"/>
            <w:noWrap w:val="0"/>
            <w:vAlign w:val="center"/>
          </w:tcPr>
          <w:p w14:paraId="4D64BE2E">
            <w:pPr>
              <w:pStyle w:val="17"/>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w:t>
            </w:r>
          </w:p>
        </w:tc>
        <w:tc>
          <w:tcPr>
            <w:tcW w:w="985" w:type="dxa"/>
            <w:noWrap w:val="0"/>
            <w:vAlign w:val="center"/>
          </w:tcPr>
          <w:p w14:paraId="7142599B">
            <w:pPr>
              <w:pStyle w:val="17"/>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vertAlign w:val="baseline"/>
                <w:lang w:val="en-US" w:eastAsia="zh-CN"/>
              </w:rPr>
            </w:pPr>
          </w:p>
        </w:tc>
        <w:tc>
          <w:tcPr>
            <w:tcW w:w="2475" w:type="dxa"/>
            <w:noWrap w:val="0"/>
            <w:vAlign w:val="center"/>
          </w:tcPr>
          <w:p w14:paraId="678D2708">
            <w:pPr>
              <w:pStyle w:val="17"/>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vertAlign w:val="baseline"/>
                <w:lang w:val="en-US" w:eastAsia="zh-CN"/>
              </w:rPr>
            </w:pPr>
          </w:p>
        </w:tc>
        <w:tc>
          <w:tcPr>
            <w:tcW w:w="675" w:type="dxa"/>
            <w:noWrap w:val="0"/>
            <w:vAlign w:val="center"/>
          </w:tcPr>
          <w:p w14:paraId="19C8A4A6">
            <w:pPr>
              <w:pStyle w:val="17"/>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vertAlign w:val="baseline"/>
                <w:lang w:val="en-US" w:eastAsia="zh-CN"/>
              </w:rPr>
            </w:pPr>
          </w:p>
        </w:tc>
        <w:tc>
          <w:tcPr>
            <w:tcW w:w="885" w:type="dxa"/>
            <w:noWrap w:val="0"/>
            <w:vAlign w:val="center"/>
          </w:tcPr>
          <w:p w14:paraId="631FE078">
            <w:pPr>
              <w:pStyle w:val="17"/>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vertAlign w:val="baseline"/>
                <w:lang w:val="en-US" w:eastAsia="zh-CN"/>
              </w:rPr>
            </w:pPr>
          </w:p>
        </w:tc>
        <w:tc>
          <w:tcPr>
            <w:tcW w:w="660" w:type="dxa"/>
            <w:noWrap w:val="0"/>
            <w:vAlign w:val="center"/>
          </w:tcPr>
          <w:p w14:paraId="4BE85512">
            <w:pPr>
              <w:pStyle w:val="17"/>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vertAlign w:val="baseline"/>
                <w:lang w:val="en-US" w:eastAsia="zh-CN"/>
              </w:rPr>
            </w:pPr>
          </w:p>
        </w:tc>
        <w:tc>
          <w:tcPr>
            <w:tcW w:w="690" w:type="dxa"/>
            <w:noWrap w:val="0"/>
            <w:vAlign w:val="center"/>
          </w:tcPr>
          <w:p w14:paraId="56DC3390">
            <w:pPr>
              <w:pStyle w:val="17"/>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vertAlign w:val="baseline"/>
                <w:lang w:val="en-US" w:eastAsia="zh-CN"/>
              </w:rPr>
            </w:pPr>
          </w:p>
        </w:tc>
        <w:tc>
          <w:tcPr>
            <w:tcW w:w="840" w:type="dxa"/>
            <w:noWrap w:val="0"/>
            <w:vAlign w:val="center"/>
          </w:tcPr>
          <w:p w14:paraId="6EC663B3">
            <w:pPr>
              <w:pStyle w:val="17"/>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vertAlign w:val="baseline"/>
                <w:lang w:val="en-US" w:eastAsia="zh-CN"/>
              </w:rPr>
            </w:pPr>
          </w:p>
        </w:tc>
        <w:tc>
          <w:tcPr>
            <w:tcW w:w="825" w:type="dxa"/>
            <w:noWrap w:val="0"/>
            <w:vAlign w:val="center"/>
          </w:tcPr>
          <w:p w14:paraId="5DEA1F09">
            <w:pPr>
              <w:pStyle w:val="17"/>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vertAlign w:val="baseline"/>
                <w:lang w:val="en-US" w:eastAsia="zh-CN"/>
              </w:rPr>
            </w:pPr>
          </w:p>
        </w:tc>
        <w:tc>
          <w:tcPr>
            <w:tcW w:w="778" w:type="dxa"/>
            <w:noWrap w:val="0"/>
            <w:vAlign w:val="center"/>
          </w:tcPr>
          <w:p w14:paraId="7ACEC01F">
            <w:pPr>
              <w:pStyle w:val="17"/>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vertAlign w:val="baseline"/>
                <w:lang w:val="en-US" w:eastAsia="zh-CN"/>
              </w:rPr>
            </w:pPr>
          </w:p>
        </w:tc>
      </w:tr>
      <w:tr w14:paraId="3106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56" w:type="dxa"/>
            <w:noWrap w:val="0"/>
            <w:vAlign w:val="center"/>
          </w:tcPr>
          <w:p w14:paraId="6A818374">
            <w:pPr>
              <w:pStyle w:val="17"/>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合计</w:t>
            </w:r>
          </w:p>
        </w:tc>
        <w:tc>
          <w:tcPr>
            <w:tcW w:w="8813" w:type="dxa"/>
            <w:gridSpan w:val="9"/>
            <w:noWrap w:val="0"/>
            <w:vAlign w:val="center"/>
          </w:tcPr>
          <w:p w14:paraId="57995E7D">
            <w:pPr>
              <w:pStyle w:val="17"/>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人民币大写：             小写：¥</w:t>
            </w:r>
          </w:p>
        </w:tc>
      </w:tr>
    </w:tbl>
    <w:p w14:paraId="46A5917F">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bCs/>
          <w:color w:val="auto"/>
          <w:sz w:val="28"/>
          <w:szCs w:val="28"/>
          <w:highlight w:val="none"/>
          <w:u w:val="none"/>
          <w:lang w:eastAsia="zh-CN"/>
        </w:rPr>
      </w:pPr>
      <w:r>
        <w:rPr>
          <w:rFonts w:hint="eastAsia" w:ascii="宋体" w:hAnsi="宋体" w:eastAsia="宋体" w:cs="宋体"/>
          <w:bCs/>
          <w:color w:val="auto"/>
          <w:sz w:val="28"/>
          <w:szCs w:val="28"/>
          <w:highlight w:val="none"/>
          <w:u w:val="none"/>
          <w:lang w:val="en-US" w:eastAsia="zh-CN"/>
        </w:rPr>
        <w:t>本项目合同价应包括本项目所有涉及的全部费用，如设备、标准附件、随车器材、运输、安装调试、人员培训、质保、售后服务、</w:t>
      </w:r>
      <w:r>
        <w:rPr>
          <w:rFonts w:hint="eastAsia" w:ascii="宋体" w:hAnsi="宋体" w:eastAsia="宋体" w:cs="宋体"/>
          <w:color w:val="auto"/>
          <w:sz w:val="28"/>
          <w:szCs w:val="28"/>
          <w:highlight w:val="none"/>
        </w:rPr>
        <w:t>车辆保险</w:t>
      </w:r>
      <w:r>
        <w:rPr>
          <w:rFonts w:hint="eastAsia" w:ascii="宋体" w:hAnsi="宋体" w:eastAsia="宋体" w:cs="宋体"/>
          <w:color w:val="auto"/>
          <w:sz w:val="28"/>
          <w:szCs w:val="28"/>
          <w:highlight w:val="none"/>
          <w:lang w:eastAsia="zh-CN"/>
        </w:rPr>
        <w:t>、一次性投入GPS定位和车载行车记录仪物联网平台联网费用</w:t>
      </w:r>
      <w:r>
        <w:rPr>
          <w:rFonts w:hint="eastAsia" w:ascii="宋体" w:hAnsi="宋体" w:cs="宋体"/>
          <w:color w:val="auto"/>
          <w:sz w:val="28"/>
          <w:szCs w:val="28"/>
          <w:highlight w:val="none"/>
          <w:lang w:eastAsia="zh-CN"/>
        </w:rPr>
        <w:t>、</w:t>
      </w:r>
      <w:r>
        <w:rPr>
          <w:rFonts w:hint="eastAsia" w:ascii="宋体" w:hAnsi="宋体" w:eastAsia="宋体" w:cs="宋体"/>
          <w:bCs/>
          <w:color w:val="auto"/>
          <w:sz w:val="28"/>
          <w:szCs w:val="28"/>
          <w:highlight w:val="none"/>
          <w:u w:val="none"/>
          <w:lang w:val="en-US" w:eastAsia="zh-CN"/>
        </w:rPr>
        <w:t>税金及其他一切有关为完成本项目发生的所有费用。</w:t>
      </w:r>
    </w:p>
    <w:p w14:paraId="7B887682">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eastAsia="zh-CN"/>
        </w:rPr>
        <w:t>第二条</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项目实施时间和地点</w:t>
      </w:r>
    </w:p>
    <w:p w14:paraId="46116A6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zh-CN" w:eastAsia="zh-CN"/>
        </w:rPr>
      </w:pPr>
      <w:r>
        <w:rPr>
          <w:rFonts w:hint="eastAsia" w:ascii="宋体" w:hAnsi="宋体" w:eastAsia="宋体" w:cs="宋体"/>
          <w:b w:val="0"/>
          <w:bCs w:val="0"/>
          <w:color w:val="auto"/>
          <w:sz w:val="28"/>
          <w:szCs w:val="28"/>
          <w:highlight w:val="none"/>
          <w:lang w:val="en-US" w:eastAsia="zh-CN"/>
        </w:rPr>
        <w:t>1.</w:t>
      </w:r>
      <w:r>
        <w:rPr>
          <w:rFonts w:hint="eastAsia" w:ascii="宋体" w:hAnsi="宋体" w:eastAsia="宋体" w:cs="宋体"/>
          <w:b w:val="0"/>
          <w:bCs w:val="0"/>
          <w:color w:val="auto"/>
          <w:sz w:val="28"/>
          <w:szCs w:val="28"/>
          <w:highlight w:val="none"/>
        </w:rPr>
        <w:t>供货</w:t>
      </w:r>
      <w:r>
        <w:rPr>
          <w:rFonts w:hint="eastAsia" w:ascii="宋体" w:hAnsi="宋体" w:eastAsia="宋体" w:cs="宋体"/>
          <w:b w:val="0"/>
          <w:bCs w:val="0"/>
          <w:color w:val="auto"/>
          <w:sz w:val="28"/>
          <w:szCs w:val="28"/>
          <w:highlight w:val="none"/>
          <w:lang w:val="en-US" w:eastAsia="zh-CN"/>
        </w:rPr>
        <w:t>要求</w:t>
      </w:r>
      <w:r>
        <w:rPr>
          <w:rFonts w:hint="eastAsia" w:ascii="宋体" w:hAnsi="宋体" w:eastAsia="宋体" w:cs="宋体"/>
          <w:b w:val="0"/>
          <w:bCs w:val="0"/>
          <w:color w:val="auto"/>
          <w:sz w:val="28"/>
          <w:szCs w:val="28"/>
          <w:highlight w:val="none"/>
        </w:rPr>
        <w:t>：</w:t>
      </w:r>
      <w:r>
        <w:rPr>
          <w:rFonts w:hint="eastAsia" w:ascii="宋体" w:hAnsi="宋体" w:eastAsia="宋体" w:cs="宋体"/>
          <w:b w:val="0"/>
          <w:bCs w:val="0"/>
          <w:color w:val="auto"/>
          <w:sz w:val="28"/>
          <w:szCs w:val="28"/>
          <w:highlight w:val="none"/>
          <w:lang w:val="en-US" w:eastAsia="zh-CN"/>
        </w:rPr>
        <w:t>合同签订后60日历天内，供货至需方指定地点</w:t>
      </w:r>
      <w:r>
        <w:rPr>
          <w:rFonts w:hint="eastAsia" w:ascii="宋体" w:hAnsi="宋体" w:eastAsia="宋体" w:cs="宋体"/>
          <w:b w:val="0"/>
          <w:bCs w:val="0"/>
          <w:color w:val="auto"/>
          <w:sz w:val="28"/>
          <w:szCs w:val="28"/>
          <w:highlight w:val="none"/>
          <w:lang w:val="zh-CN" w:eastAsia="zh-CN"/>
        </w:rPr>
        <w:t>，确保正常使用。如因</w:t>
      </w:r>
      <w:r>
        <w:rPr>
          <w:rFonts w:hint="eastAsia" w:ascii="宋体" w:hAnsi="宋体" w:eastAsia="宋体" w:cs="宋体"/>
          <w:b w:val="0"/>
          <w:bCs w:val="0"/>
          <w:color w:val="auto"/>
          <w:sz w:val="28"/>
          <w:szCs w:val="28"/>
          <w:highlight w:val="none"/>
          <w:lang w:val="en-US" w:eastAsia="zh-CN"/>
        </w:rPr>
        <w:t>供方</w:t>
      </w:r>
      <w:r>
        <w:rPr>
          <w:rFonts w:hint="eastAsia" w:ascii="宋体" w:hAnsi="宋体" w:eastAsia="宋体" w:cs="宋体"/>
          <w:b w:val="0"/>
          <w:bCs w:val="0"/>
          <w:color w:val="auto"/>
          <w:sz w:val="28"/>
          <w:szCs w:val="28"/>
          <w:highlight w:val="none"/>
          <w:lang w:val="zh-CN" w:eastAsia="zh-CN"/>
        </w:rPr>
        <w:t>原因延期的，则按延期每天</w:t>
      </w:r>
      <w:r>
        <w:rPr>
          <w:rFonts w:hint="eastAsia" w:ascii="宋体" w:hAnsi="宋体" w:eastAsia="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lang w:val="zh-CN" w:eastAsia="zh-CN"/>
        </w:rPr>
        <w:t>000元进行扣款，所发生的所有损失由</w:t>
      </w:r>
      <w:r>
        <w:rPr>
          <w:rFonts w:hint="eastAsia" w:ascii="宋体" w:hAnsi="宋体" w:eastAsia="宋体" w:cs="宋体"/>
          <w:b w:val="0"/>
          <w:bCs w:val="0"/>
          <w:color w:val="auto"/>
          <w:sz w:val="28"/>
          <w:szCs w:val="28"/>
          <w:highlight w:val="none"/>
          <w:lang w:val="en-US" w:eastAsia="zh-CN"/>
        </w:rPr>
        <w:t>供方</w:t>
      </w:r>
      <w:r>
        <w:rPr>
          <w:rFonts w:hint="eastAsia" w:ascii="宋体" w:hAnsi="宋体" w:eastAsia="宋体" w:cs="宋体"/>
          <w:b w:val="0"/>
          <w:bCs w:val="0"/>
          <w:color w:val="auto"/>
          <w:sz w:val="28"/>
          <w:szCs w:val="28"/>
          <w:highlight w:val="none"/>
          <w:lang w:val="zh-CN" w:eastAsia="zh-CN"/>
        </w:rPr>
        <w:t>承担</w:t>
      </w:r>
      <w:r>
        <w:rPr>
          <w:rFonts w:hint="eastAsia" w:ascii="宋体" w:hAnsi="宋体" w:eastAsia="宋体" w:cs="宋体"/>
          <w:b w:val="0"/>
          <w:bCs w:val="0"/>
          <w:color w:val="auto"/>
          <w:sz w:val="28"/>
          <w:szCs w:val="28"/>
          <w:highlight w:val="none"/>
          <w:lang w:val="en-US" w:eastAsia="zh-CN"/>
        </w:rPr>
        <w:t>。</w:t>
      </w:r>
    </w:p>
    <w:p w14:paraId="4984317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zh-CN"/>
        </w:rPr>
      </w:pPr>
      <w:r>
        <w:rPr>
          <w:rFonts w:hint="eastAsia" w:ascii="宋体" w:hAnsi="宋体" w:eastAsia="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lang w:val="zh-CN"/>
        </w:rPr>
        <w:t>交货、安装地点：供方应按照</w:t>
      </w:r>
      <w:r>
        <w:rPr>
          <w:rFonts w:hint="eastAsia" w:ascii="宋体" w:hAnsi="宋体" w:eastAsia="宋体" w:cs="宋体"/>
          <w:b w:val="0"/>
          <w:bCs w:val="0"/>
          <w:color w:val="auto"/>
          <w:sz w:val="28"/>
          <w:szCs w:val="28"/>
          <w:highlight w:val="none"/>
          <w:u w:val="none"/>
          <w:lang w:val="en-US" w:eastAsia="zh-CN"/>
        </w:rPr>
        <w:t>需方</w:t>
      </w:r>
      <w:r>
        <w:rPr>
          <w:rFonts w:hint="eastAsia" w:ascii="宋体" w:hAnsi="宋体" w:eastAsia="宋体" w:cs="宋体"/>
          <w:b w:val="0"/>
          <w:bCs w:val="0"/>
          <w:color w:val="auto"/>
          <w:sz w:val="28"/>
          <w:szCs w:val="28"/>
          <w:highlight w:val="none"/>
          <w:lang w:val="zh-CN"/>
        </w:rPr>
        <w:t>的要求将货物运至</w:t>
      </w:r>
      <w:r>
        <w:rPr>
          <w:rFonts w:hint="eastAsia" w:ascii="宋体" w:hAnsi="宋体" w:eastAsia="宋体" w:cs="宋体"/>
          <w:b w:val="0"/>
          <w:bCs w:val="0"/>
          <w:color w:val="auto"/>
          <w:sz w:val="28"/>
          <w:szCs w:val="28"/>
          <w:highlight w:val="none"/>
          <w:u w:val="none"/>
          <w:lang w:val="en-US" w:eastAsia="zh-CN"/>
        </w:rPr>
        <w:t>需方</w:t>
      </w:r>
      <w:r>
        <w:rPr>
          <w:rFonts w:hint="eastAsia" w:ascii="宋体" w:hAnsi="宋体" w:eastAsia="宋体" w:cs="宋体"/>
          <w:b w:val="0"/>
          <w:bCs w:val="0"/>
          <w:color w:val="auto"/>
          <w:sz w:val="28"/>
          <w:szCs w:val="28"/>
          <w:highlight w:val="none"/>
          <w:lang w:val="zh-CN"/>
        </w:rPr>
        <w:t>指定地点，确保</w:t>
      </w:r>
      <w:r>
        <w:rPr>
          <w:rFonts w:hint="eastAsia" w:ascii="宋体" w:hAnsi="宋体" w:eastAsia="宋体" w:cs="宋体"/>
          <w:b w:val="0"/>
          <w:bCs w:val="0"/>
          <w:color w:val="auto"/>
          <w:sz w:val="28"/>
          <w:szCs w:val="28"/>
          <w:highlight w:val="none"/>
          <w:lang w:val="zh-CN" w:eastAsia="zh-CN"/>
        </w:rPr>
        <w:t>需方安全、</w:t>
      </w:r>
      <w:r>
        <w:rPr>
          <w:rFonts w:hint="eastAsia" w:ascii="宋体" w:hAnsi="宋体" w:eastAsia="宋体" w:cs="宋体"/>
          <w:b w:val="0"/>
          <w:bCs w:val="0"/>
          <w:color w:val="auto"/>
          <w:sz w:val="28"/>
          <w:szCs w:val="28"/>
          <w:highlight w:val="none"/>
          <w:lang w:val="zh-CN"/>
        </w:rPr>
        <w:t>正常使用</w:t>
      </w:r>
      <w:r>
        <w:rPr>
          <w:rFonts w:hint="eastAsia" w:ascii="宋体" w:hAnsi="宋体" w:eastAsia="宋体" w:cs="宋体"/>
          <w:b w:val="0"/>
          <w:bCs w:val="0"/>
          <w:color w:val="auto"/>
          <w:sz w:val="28"/>
          <w:szCs w:val="28"/>
          <w:highlight w:val="none"/>
          <w:lang w:val="zh-CN" w:eastAsia="zh-CN"/>
        </w:rPr>
        <w:t>。</w:t>
      </w:r>
    </w:p>
    <w:p w14:paraId="3F85F6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val="en-US" w:eastAsia="zh-CN"/>
        </w:rPr>
        <w:t xml:space="preserve">第三条 </w:t>
      </w:r>
      <w:r>
        <w:rPr>
          <w:rFonts w:hint="eastAsia" w:ascii="宋体" w:hAnsi="宋体" w:eastAsia="宋体" w:cs="宋体"/>
          <w:b/>
          <w:bCs/>
          <w:color w:val="auto"/>
          <w:sz w:val="28"/>
          <w:szCs w:val="28"/>
          <w:highlight w:val="none"/>
        </w:rPr>
        <w:t>质量要求及供方对质量负责的条件和期限</w:t>
      </w:r>
    </w:p>
    <w:p w14:paraId="01254818">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lang w:eastAsia="zh-CN"/>
        </w:rPr>
        <w:t>1.质量要求：</w:t>
      </w:r>
    </w:p>
    <w:p w14:paraId="7C9E07D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w:t>
      </w:r>
      <w:r>
        <w:rPr>
          <w:rFonts w:hint="eastAsia" w:ascii="宋体" w:hAnsi="宋体" w:eastAsia="宋体" w:cs="宋体"/>
          <w:b w:val="0"/>
          <w:bCs w:val="0"/>
          <w:color w:val="auto"/>
          <w:sz w:val="28"/>
          <w:szCs w:val="28"/>
          <w:highlight w:val="none"/>
          <w:lang w:val="zh-CN" w:eastAsia="zh-CN"/>
        </w:rPr>
        <w:t>产品必须是全新、未使用过的符合采购需求、符合国家质量检测标准的原装合格正品，并在供货时提供</w:t>
      </w:r>
      <w:r>
        <w:rPr>
          <w:rFonts w:hint="eastAsia" w:ascii="宋体" w:hAnsi="宋体" w:eastAsia="宋体" w:cs="宋体"/>
          <w:b w:val="0"/>
          <w:bCs w:val="0"/>
          <w:color w:val="auto"/>
          <w:sz w:val="28"/>
          <w:szCs w:val="28"/>
          <w:highlight w:val="none"/>
          <w:lang w:val="en-US" w:eastAsia="zh-CN"/>
        </w:rPr>
        <w:t>随车资料、出厂合格证</w:t>
      </w:r>
      <w:r>
        <w:rPr>
          <w:rFonts w:hint="eastAsia" w:ascii="宋体" w:hAnsi="宋体" w:eastAsia="宋体" w:cs="宋体"/>
          <w:b w:val="0"/>
          <w:bCs w:val="0"/>
          <w:color w:val="auto"/>
          <w:sz w:val="28"/>
          <w:szCs w:val="28"/>
          <w:highlight w:val="none"/>
          <w:lang w:val="zh-CN" w:eastAsia="zh-CN"/>
        </w:rPr>
        <w:t>等相关证明材料，如未提供则视为验收不合格，</w:t>
      </w:r>
      <w:r>
        <w:rPr>
          <w:rFonts w:hint="eastAsia" w:ascii="宋体" w:hAnsi="宋体" w:eastAsia="宋体" w:cs="宋体"/>
          <w:b w:val="0"/>
          <w:bCs w:val="0"/>
          <w:color w:val="auto"/>
          <w:sz w:val="28"/>
          <w:szCs w:val="28"/>
          <w:highlight w:val="none"/>
          <w:lang w:val="en-US" w:eastAsia="zh-CN"/>
        </w:rPr>
        <w:t>需方</w:t>
      </w:r>
      <w:r>
        <w:rPr>
          <w:rFonts w:hint="eastAsia" w:ascii="宋体" w:hAnsi="宋体" w:eastAsia="宋体" w:cs="宋体"/>
          <w:b w:val="0"/>
          <w:bCs w:val="0"/>
          <w:color w:val="auto"/>
          <w:sz w:val="28"/>
          <w:szCs w:val="28"/>
          <w:highlight w:val="none"/>
          <w:lang w:val="zh-CN" w:eastAsia="zh-CN"/>
        </w:rPr>
        <w:t>有权解除合同，且不予退还履约保证金。</w:t>
      </w:r>
    </w:p>
    <w:p w14:paraId="567C096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（2）供方负责供应产品的包装数量、质量等（与采购货物清单一致）。</w:t>
      </w:r>
    </w:p>
    <w:p w14:paraId="5AD067A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（3）供方负责提供产品使用说明书，确保安全使用。</w:t>
      </w:r>
    </w:p>
    <w:p w14:paraId="760CD3D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宋体" w:hAnsi="宋体" w:eastAsia="宋体" w:cs="宋体"/>
          <w:b w:val="0"/>
          <w:bCs w:val="0"/>
          <w:color w:val="auto"/>
          <w:sz w:val="28"/>
          <w:szCs w:val="28"/>
          <w:highlight w:val="none"/>
          <w:u w:val="none"/>
        </w:rPr>
      </w:pPr>
      <w:r>
        <w:rPr>
          <w:rFonts w:hint="eastAsia" w:ascii="宋体" w:hAnsi="宋体" w:eastAsia="宋体" w:cs="宋体"/>
          <w:b w:val="0"/>
          <w:bCs w:val="0"/>
          <w:color w:val="auto"/>
          <w:sz w:val="28"/>
          <w:szCs w:val="28"/>
          <w:highlight w:val="none"/>
          <w:lang w:eastAsia="zh-CN"/>
        </w:rPr>
        <w:t>2</w:t>
      </w:r>
      <w:r>
        <w:rPr>
          <w:rFonts w:hint="eastAsia" w:ascii="宋体" w:hAnsi="宋体" w:eastAsia="宋体" w:cs="宋体"/>
          <w:b w:val="0"/>
          <w:bCs w:val="0"/>
          <w:color w:val="auto"/>
          <w:sz w:val="28"/>
          <w:szCs w:val="28"/>
          <w:highlight w:val="none"/>
          <w:lang w:val="en-US" w:eastAsia="zh-CN"/>
        </w:rPr>
        <w:t>.质保</w:t>
      </w:r>
      <w:r>
        <w:rPr>
          <w:rFonts w:hint="eastAsia" w:ascii="宋体" w:hAnsi="宋体" w:eastAsia="宋体" w:cs="宋体"/>
          <w:b w:val="0"/>
          <w:bCs w:val="0"/>
          <w:color w:val="auto"/>
          <w:sz w:val="28"/>
          <w:szCs w:val="28"/>
          <w:highlight w:val="none"/>
          <w:u w:val="none"/>
          <w:lang w:val="en-US"/>
        </w:rPr>
        <w:t>售后服务</w:t>
      </w:r>
      <w:r>
        <w:rPr>
          <w:rFonts w:hint="eastAsia" w:ascii="宋体" w:hAnsi="宋体" w:eastAsia="宋体" w:cs="宋体"/>
          <w:b w:val="0"/>
          <w:bCs w:val="0"/>
          <w:color w:val="auto"/>
          <w:sz w:val="28"/>
          <w:szCs w:val="28"/>
          <w:highlight w:val="none"/>
          <w:u w:val="none"/>
          <w:lang w:val="en-US" w:eastAsia="zh-CN"/>
        </w:rPr>
        <w:t>要求</w:t>
      </w:r>
      <w:r>
        <w:rPr>
          <w:rFonts w:hint="eastAsia" w:ascii="宋体" w:hAnsi="宋体" w:eastAsia="宋体" w:cs="宋体"/>
          <w:b w:val="0"/>
          <w:bCs w:val="0"/>
          <w:color w:val="auto"/>
          <w:sz w:val="28"/>
          <w:szCs w:val="28"/>
          <w:highlight w:val="none"/>
          <w:u w:val="none"/>
        </w:rPr>
        <w:t>：</w:t>
      </w:r>
    </w:p>
    <w:p w14:paraId="1FBC4C2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（1）质保期（从车辆验收之日起计）：电池质保：≥3年，整车质保：≥2年。</w:t>
      </w:r>
    </w:p>
    <w:p w14:paraId="3145AA1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售后服务要求：“三包”期限内，合同产品发生任何非用户人为的缺陷、损坏等问题，供方售后服务网点保证在接到维修电话后30分钟内响应，不能通过远程解决的，最迟在接到维修电话后6小时内赶赴现场修复，48小时以内解决问题。不能修复的，采取提供备品、备件等措施，以保证需方的正常使用，维修或更换所发生的一切费用由供方负责。质保期内的维修费用(包括材料)全部由供方负责，质保期后的维修按成本价酌情收费。</w:t>
      </w:r>
    </w:p>
    <w:p w14:paraId="141EE30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（3）其他售后服务：车辆上牌费用及质保期第一年的车辆保险费用由供方承担。</w:t>
      </w:r>
    </w:p>
    <w:p w14:paraId="647B804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Style w:val="219"/>
          <w:rFonts w:hint="eastAsia" w:ascii="宋体" w:hAnsi="宋体" w:eastAsia="宋体" w:cs="宋体"/>
          <w:color w:val="auto"/>
          <w:sz w:val="28"/>
          <w:szCs w:val="28"/>
          <w:highlight w:val="none"/>
          <w:u w:val="single"/>
          <w:lang w:val="en-US" w:eastAsia="zh-CN"/>
        </w:rPr>
      </w:pPr>
      <w:r>
        <w:rPr>
          <w:rStyle w:val="219"/>
          <w:rFonts w:hint="eastAsia" w:ascii="宋体" w:hAnsi="宋体" w:eastAsia="宋体" w:cs="宋体"/>
          <w:color w:val="auto"/>
          <w:sz w:val="28"/>
          <w:szCs w:val="28"/>
          <w:highlight w:val="none"/>
          <w:lang w:val="zh-CN" w:eastAsia="zh-CN"/>
        </w:rPr>
        <w:t>（</w:t>
      </w:r>
      <w:r>
        <w:rPr>
          <w:rStyle w:val="219"/>
          <w:rFonts w:hint="eastAsia" w:ascii="宋体" w:hAnsi="宋体" w:eastAsia="宋体" w:cs="宋体"/>
          <w:color w:val="auto"/>
          <w:sz w:val="28"/>
          <w:szCs w:val="28"/>
          <w:highlight w:val="none"/>
          <w:lang w:val="en-US" w:eastAsia="zh-CN"/>
        </w:rPr>
        <w:t>4</w:t>
      </w:r>
      <w:r>
        <w:rPr>
          <w:rStyle w:val="219"/>
          <w:rFonts w:hint="eastAsia" w:ascii="宋体" w:hAnsi="宋体" w:eastAsia="宋体" w:cs="宋体"/>
          <w:color w:val="auto"/>
          <w:sz w:val="28"/>
          <w:szCs w:val="28"/>
          <w:highlight w:val="none"/>
          <w:lang w:val="zh-CN" w:eastAsia="zh-CN"/>
        </w:rPr>
        <w:t>）</w:t>
      </w:r>
      <w:r>
        <w:rPr>
          <w:rStyle w:val="219"/>
          <w:rFonts w:hint="eastAsia" w:ascii="宋体" w:hAnsi="宋体" w:eastAsia="宋体" w:cs="宋体"/>
          <w:color w:val="auto"/>
          <w:sz w:val="28"/>
          <w:szCs w:val="28"/>
          <w:highlight w:val="none"/>
          <w:lang w:val="en-US" w:eastAsia="zh-CN"/>
        </w:rPr>
        <w:t>供方维保人员联系方式：</w:t>
      </w:r>
      <w:r>
        <w:rPr>
          <w:rStyle w:val="219"/>
          <w:rFonts w:hint="eastAsia" w:ascii="宋体" w:hAnsi="宋体" w:eastAsia="宋体" w:cs="宋体"/>
          <w:color w:val="auto"/>
          <w:sz w:val="28"/>
          <w:szCs w:val="28"/>
          <w:highlight w:val="none"/>
          <w:u w:val="single"/>
          <w:lang w:val="en-US" w:eastAsia="zh-CN"/>
        </w:rPr>
        <w:t xml:space="preserve">                      </w:t>
      </w:r>
    </w:p>
    <w:p w14:paraId="15766C9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zh-CN" w:eastAsia="zh-CN"/>
        </w:rPr>
      </w:pPr>
      <w:r>
        <w:rPr>
          <w:rStyle w:val="219"/>
          <w:rFonts w:hint="eastAsia" w:ascii="宋体" w:hAnsi="宋体" w:eastAsia="宋体" w:cs="宋体"/>
          <w:color w:val="auto"/>
          <w:sz w:val="28"/>
          <w:szCs w:val="28"/>
          <w:highlight w:val="none"/>
          <w:lang w:val="en-US" w:eastAsia="zh-CN"/>
        </w:rPr>
        <w:t>注：在需方用该联系方式发出通知时视为供方接收到，如联系方式有变应及时告知需方，否则，按原联系方式发出视为送达信息。未及时修复的包括发出信息后在约定时间没有响应的，需方有权另行安排他人维修，产生的费用包括其他损失均由供方承担。</w:t>
      </w:r>
    </w:p>
    <w:p w14:paraId="0B90709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u w:val="none"/>
          <w:lang w:val="en-US" w:eastAsia="zh-CN"/>
        </w:rPr>
        <w:t>3.</w:t>
      </w:r>
      <w:r>
        <w:rPr>
          <w:rFonts w:hint="eastAsia" w:ascii="宋体" w:hAnsi="宋体" w:eastAsia="宋体" w:cs="宋体"/>
          <w:b w:val="0"/>
          <w:bCs w:val="0"/>
          <w:color w:val="auto"/>
          <w:sz w:val="28"/>
          <w:szCs w:val="28"/>
          <w:highlight w:val="none"/>
        </w:rPr>
        <w:t>安全责任</w:t>
      </w:r>
    </w:p>
    <w:p w14:paraId="2A674959">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color w:val="auto"/>
          <w:sz w:val="28"/>
          <w:szCs w:val="28"/>
          <w:highlight w:val="none"/>
          <w:u w:val="none"/>
          <w:lang w:val="zh-CN" w:eastAsia="zh-CN"/>
        </w:rPr>
      </w:pPr>
      <w:r>
        <w:rPr>
          <w:rFonts w:hint="eastAsia" w:ascii="宋体" w:hAnsi="宋体" w:eastAsia="宋体" w:cs="宋体"/>
          <w:color w:val="auto"/>
          <w:sz w:val="28"/>
          <w:szCs w:val="28"/>
          <w:highlight w:val="none"/>
          <w:lang w:val="en-US" w:eastAsia="zh-CN"/>
        </w:rPr>
        <w:t>供方</w:t>
      </w:r>
      <w:r>
        <w:rPr>
          <w:rFonts w:hint="eastAsia" w:ascii="宋体" w:hAnsi="宋体" w:eastAsia="宋体" w:cs="宋体"/>
          <w:color w:val="auto"/>
          <w:sz w:val="28"/>
          <w:szCs w:val="28"/>
          <w:highlight w:val="none"/>
        </w:rPr>
        <w:t>在本项目施工、安装、装卸、调试等过程中必须严格遵守相关的法规、规范和现场施工的规定，督促施工人员规范操作，采取严格有力的安全防护措施，做好安全防护工作，确保相关人员人身安全。</w:t>
      </w:r>
      <w:r>
        <w:rPr>
          <w:rFonts w:hint="eastAsia" w:ascii="宋体" w:hAnsi="宋体" w:eastAsia="宋体" w:cs="宋体"/>
          <w:color w:val="auto"/>
          <w:sz w:val="28"/>
          <w:szCs w:val="28"/>
          <w:highlight w:val="none"/>
          <w:lang w:val="en-US" w:eastAsia="zh-CN"/>
        </w:rPr>
        <w:t>供方需</w:t>
      </w:r>
      <w:r>
        <w:rPr>
          <w:rFonts w:hint="eastAsia" w:ascii="宋体" w:hAnsi="宋体" w:eastAsia="宋体" w:cs="宋体"/>
          <w:color w:val="auto"/>
          <w:sz w:val="28"/>
          <w:szCs w:val="28"/>
          <w:highlight w:val="none"/>
        </w:rPr>
        <w:t>使用专业人员、专业工具。本项目一切安全责任均由</w:t>
      </w:r>
      <w:r>
        <w:rPr>
          <w:rFonts w:hint="eastAsia" w:ascii="宋体" w:hAnsi="宋体" w:eastAsia="宋体" w:cs="宋体"/>
          <w:color w:val="auto"/>
          <w:sz w:val="28"/>
          <w:szCs w:val="28"/>
          <w:highlight w:val="none"/>
          <w:lang w:val="en-US" w:eastAsia="zh-CN"/>
        </w:rPr>
        <w:t>供方</w:t>
      </w:r>
      <w:r>
        <w:rPr>
          <w:rFonts w:hint="eastAsia" w:ascii="宋体" w:hAnsi="宋体" w:eastAsia="宋体" w:cs="宋体"/>
          <w:color w:val="auto"/>
          <w:sz w:val="28"/>
          <w:szCs w:val="28"/>
          <w:highlight w:val="none"/>
        </w:rPr>
        <w:t>负责，</w:t>
      </w:r>
      <w:r>
        <w:rPr>
          <w:rFonts w:hint="eastAsia" w:ascii="宋体" w:hAnsi="宋体" w:eastAsia="宋体" w:cs="宋体"/>
          <w:color w:val="auto"/>
          <w:sz w:val="28"/>
          <w:szCs w:val="28"/>
          <w:highlight w:val="none"/>
          <w:lang w:val="en-US" w:eastAsia="zh-CN"/>
        </w:rPr>
        <w:t>需方</w:t>
      </w:r>
      <w:r>
        <w:rPr>
          <w:rFonts w:hint="eastAsia" w:ascii="宋体" w:hAnsi="宋体" w:eastAsia="宋体" w:cs="宋体"/>
          <w:color w:val="auto"/>
          <w:sz w:val="28"/>
          <w:szCs w:val="28"/>
          <w:highlight w:val="none"/>
        </w:rPr>
        <w:t>不承担任何责任。</w:t>
      </w:r>
    </w:p>
    <w:p w14:paraId="070CBB94">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第四条 项目验收</w:t>
      </w:r>
    </w:p>
    <w:p w14:paraId="5E02C55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560" w:firstLineChars="200"/>
        <w:textAlignment w:val="auto"/>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1.供方在货物进场时，应由</w:t>
      </w:r>
      <w:r>
        <w:rPr>
          <w:rFonts w:hint="eastAsia" w:ascii="宋体" w:hAnsi="宋体" w:eastAsia="宋体" w:cs="宋体"/>
          <w:bCs/>
          <w:color w:val="auto"/>
          <w:sz w:val="28"/>
          <w:szCs w:val="28"/>
          <w:highlight w:val="none"/>
          <w:u w:val="none"/>
          <w:lang w:val="en-US" w:eastAsia="zh-CN"/>
        </w:rPr>
        <w:t>需方</w:t>
      </w:r>
      <w:r>
        <w:rPr>
          <w:rFonts w:hint="eastAsia" w:ascii="宋体" w:hAnsi="宋体" w:eastAsia="宋体" w:cs="宋体"/>
          <w:color w:val="auto"/>
          <w:sz w:val="28"/>
          <w:szCs w:val="28"/>
          <w:highlight w:val="none"/>
          <w:lang w:val="en-US" w:eastAsia="zh-CN" w:bidi="ar-SA"/>
        </w:rPr>
        <w:t>组织现场验收。如验收时发现所供货物的数量、品牌、技术参数等与询价文件不一致，或无随车资料等相关证明材料、存在安全隐患等，</w:t>
      </w:r>
      <w:r>
        <w:rPr>
          <w:rFonts w:hint="eastAsia" w:ascii="宋体" w:hAnsi="宋体" w:eastAsia="宋体" w:cs="宋体"/>
          <w:bCs/>
          <w:color w:val="auto"/>
          <w:sz w:val="28"/>
          <w:szCs w:val="28"/>
          <w:highlight w:val="none"/>
          <w:u w:val="none"/>
          <w:lang w:val="en-US" w:eastAsia="zh-CN"/>
        </w:rPr>
        <w:t>需方</w:t>
      </w:r>
      <w:r>
        <w:rPr>
          <w:rFonts w:hint="eastAsia" w:ascii="宋体" w:hAnsi="宋体" w:eastAsia="宋体" w:cs="宋体"/>
          <w:color w:val="auto"/>
          <w:sz w:val="28"/>
          <w:szCs w:val="28"/>
          <w:highlight w:val="none"/>
          <w:lang w:val="en-US" w:eastAsia="zh-CN" w:bidi="ar-SA"/>
        </w:rPr>
        <w:t>将向供方签发整改通知书。供方在收到整改通知书后七日内必须按要求整改，如再次不符合要求或逾期，</w:t>
      </w:r>
      <w:r>
        <w:rPr>
          <w:rFonts w:hint="eastAsia" w:ascii="宋体" w:hAnsi="宋体" w:eastAsia="宋体" w:cs="宋体"/>
          <w:bCs/>
          <w:color w:val="auto"/>
          <w:sz w:val="28"/>
          <w:szCs w:val="28"/>
          <w:highlight w:val="none"/>
          <w:u w:val="none"/>
          <w:lang w:val="en-US" w:eastAsia="zh-CN"/>
        </w:rPr>
        <w:t>需方</w:t>
      </w:r>
      <w:r>
        <w:rPr>
          <w:rFonts w:hint="eastAsia" w:ascii="宋体" w:hAnsi="宋体" w:eastAsia="宋体" w:cs="宋体"/>
          <w:color w:val="auto"/>
          <w:sz w:val="28"/>
          <w:szCs w:val="28"/>
          <w:highlight w:val="none"/>
          <w:lang w:val="en-US" w:eastAsia="zh-CN" w:bidi="ar-SA"/>
        </w:rPr>
        <w:t>将视作项目整体验收不合格，终止合同履行，履约保证金不予退还并报相关部门进行处理。验收合格的由</w:t>
      </w:r>
      <w:r>
        <w:rPr>
          <w:rFonts w:hint="eastAsia" w:ascii="宋体" w:hAnsi="宋体" w:eastAsia="宋体" w:cs="宋体"/>
          <w:bCs/>
          <w:color w:val="auto"/>
          <w:sz w:val="28"/>
          <w:szCs w:val="28"/>
          <w:highlight w:val="none"/>
          <w:u w:val="none"/>
          <w:lang w:val="en-US" w:eastAsia="zh-CN"/>
        </w:rPr>
        <w:t>需方</w:t>
      </w:r>
      <w:r>
        <w:rPr>
          <w:rFonts w:hint="eastAsia" w:ascii="宋体" w:hAnsi="宋体" w:eastAsia="宋体" w:cs="宋体"/>
          <w:color w:val="auto"/>
          <w:sz w:val="28"/>
          <w:szCs w:val="28"/>
          <w:highlight w:val="none"/>
          <w:lang w:val="en-US" w:eastAsia="zh-CN" w:bidi="ar-SA"/>
        </w:rPr>
        <w:t>组织验收小组进行最终验收并签发验收单。</w:t>
      </w:r>
    </w:p>
    <w:p w14:paraId="0A3C177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560" w:firstLineChars="200"/>
        <w:textAlignment w:val="auto"/>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2.如必要时，</w:t>
      </w:r>
      <w:r>
        <w:rPr>
          <w:rFonts w:hint="eastAsia" w:ascii="宋体" w:hAnsi="宋体" w:eastAsia="宋体" w:cs="宋体"/>
          <w:bCs/>
          <w:color w:val="auto"/>
          <w:sz w:val="28"/>
          <w:szCs w:val="28"/>
          <w:highlight w:val="none"/>
          <w:u w:val="none"/>
          <w:lang w:val="en-US" w:eastAsia="zh-CN"/>
        </w:rPr>
        <w:t>需方</w:t>
      </w:r>
      <w:r>
        <w:rPr>
          <w:rFonts w:hint="eastAsia" w:ascii="宋体" w:hAnsi="宋体" w:eastAsia="宋体" w:cs="宋体"/>
          <w:color w:val="auto"/>
          <w:sz w:val="28"/>
          <w:szCs w:val="28"/>
          <w:highlight w:val="none"/>
          <w:lang w:val="en-US" w:eastAsia="zh-CN" w:bidi="ar-SA"/>
        </w:rPr>
        <w:t>可邀请相关质量监督部门或第三方检测机构对供方所供货物进行验收及检测，因检测发生的一切费用由供方负责，如验收或检测发现所供货物不符合合同要求的，需方将向供方签发整改通知书。供方在收到整改通知书后七日内必须按要求整改，如再次不符合要求或逾期，</w:t>
      </w:r>
      <w:r>
        <w:rPr>
          <w:rFonts w:hint="eastAsia" w:ascii="宋体" w:hAnsi="宋体" w:eastAsia="宋体" w:cs="宋体"/>
          <w:bCs/>
          <w:color w:val="auto"/>
          <w:sz w:val="28"/>
          <w:szCs w:val="28"/>
          <w:highlight w:val="none"/>
          <w:u w:val="none"/>
          <w:lang w:val="en-US" w:eastAsia="zh-CN"/>
        </w:rPr>
        <w:t>需方</w:t>
      </w:r>
      <w:r>
        <w:rPr>
          <w:rFonts w:hint="eastAsia" w:ascii="宋体" w:hAnsi="宋体" w:eastAsia="宋体" w:cs="宋体"/>
          <w:color w:val="auto"/>
          <w:sz w:val="28"/>
          <w:szCs w:val="28"/>
          <w:highlight w:val="none"/>
          <w:lang w:val="en-US" w:eastAsia="zh-CN" w:bidi="ar-SA"/>
        </w:rPr>
        <w:t>将解除双方合同、履约保证金不予退还并报相关部门进行处理。因检测导致货物损坏的，由供方免费补足，确保正常使用。</w:t>
      </w:r>
    </w:p>
    <w:p w14:paraId="609B893B">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 xml:space="preserve">第五条 </w:t>
      </w:r>
      <w:r>
        <w:rPr>
          <w:rFonts w:hint="eastAsia" w:ascii="宋体" w:hAnsi="宋体" w:eastAsia="宋体" w:cs="宋体"/>
          <w:b/>
          <w:bCs/>
          <w:color w:val="auto"/>
          <w:sz w:val="28"/>
          <w:szCs w:val="28"/>
          <w:highlight w:val="none"/>
        </w:rPr>
        <w:t>结算方式</w:t>
      </w:r>
    </w:p>
    <w:p w14:paraId="5ED414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合同签订后</w:t>
      </w:r>
      <w:r>
        <w:rPr>
          <w:rFonts w:hint="eastAsia" w:ascii="宋体" w:hAnsi="宋体" w:cs="宋体"/>
          <w:b/>
          <w:bCs/>
          <w:color w:val="auto"/>
          <w:sz w:val="28"/>
          <w:szCs w:val="28"/>
          <w:highlight w:val="none"/>
          <w:lang w:val="en-US" w:eastAsia="zh-CN"/>
        </w:rPr>
        <w:t>30</w:t>
      </w:r>
      <w:r>
        <w:rPr>
          <w:rFonts w:hint="eastAsia" w:ascii="宋体" w:hAnsi="宋体" w:eastAsia="宋体" w:cs="宋体"/>
          <w:b/>
          <w:bCs/>
          <w:color w:val="auto"/>
          <w:sz w:val="28"/>
          <w:szCs w:val="28"/>
          <w:highlight w:val="none"/>
        </w:rPr>
        <w:t>个工作日内付合同价的30%；成交供应商按采购人要求供货至指定地点，经采购方验收合格后的</w:t>
      </w:r>
      <w:r>
        <w:rPr>
          <w:rFonts w:hint="eastAsia" w:ascii="宋体" w:hAnsi="宋体" w:cs="宋体"/>
          <w:b/>
          <w:bCs/>
          <w:color w:val="auto"/>
          <w:sz w:val="28"/>
          <w:szCs w:val="28"/>
          <w:highlight w:val="none"/>
          <w:lang w:val="en-US" w:eastAsia="zh-CN"/>
        </w:rPr>
        <w:t>30</w:t>
      </w:r>
      <w:r>
        <w:rPr>
          <w:rFonts w:hint="eastAsia" w:ascii="宋体" w:hAnsi="宋体" w:eastAsia="宋体" w:cs="宋体"/>
          <w:b/>
          <w:bCs/>
          <w:color w:val="auto"/>
          <w:sz w:val="28"/>
          <w:szCs w:val="28"/>
          <w:highlight w:val="none"/>
        </w:rPr>
        <w:t>个工作日内支付</w:t>
      </w:r>
      <w:r>
        <w:rPr>
          <w:rFonts w:hint="eastAsia" w:ascii="宋体" w:hAnsi="宋体" w:eastAsia="宋体" w:cs="宋体"/>
          <w:b/>
          <w:bCs/>
          <w:color w:val="auto"/>
          <w:sz w:val="28"/>
          <w:szCs w:val="28"/>
          <w:highlight w:val="none"/>
          <w:lang w:eastAsia="zh-CN"/>
        </w:rPr>
        <w:t>至</w:t>
      </w:r>
      <w:r>
        <w:rPr>
          <w:rFonts w:hint="eastAsia" w:ascii="宋体" w:hAnsi="宋体" w:eastAsia="宋体" w:cs="宋体"/>
          <w:b/>
          <w:bCs/>
          <w:color w:val="auto"/>
          <w:sz w:val="28"/>
          <w:szCs w:val="28"/>
          <w:highlight w:val="none"/>
        </w:rPr>
        <w:t>合同价的95% ，余款5%待质保期满后（自验收合格之日起算）一次性付清。</w:t>
      </w:r>
    </w:p>
    <w:p w14:paraId="7D1432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备注：</w:t>
      </w:r>
      <w:r>
        <w:rPr>
          <w:rFonts w:hint="eastAsia" w:ascii="宋体" w:hAnsi="宋体" w:eastAsia="宋体" w:cs="宋体"/>
          <w:color w:val="auto"/>
          <w:sz w:val="28"/>
          <w:szCs w:val="28"/>
          <w:highlight w:val="none"/>
        </w:rPr>
        <w:t xml:space="preserve">成交供应商凭采购合同、验收单（经验收合格）及正式发票等按规定进行资金结算。  </w:t>
      </w:r>
    </w:p>
    <w:p w14:paraId="1C5579D7">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第六条 技术规格</w:t>
      </w:r>
    </w:p>
    <w:p w14:paraId="3043E74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u w:val="none"/>
          <w:lang w:val="en-US" w:eastAsia="zh-CN"/>
        </w:rPr>
        <w:t>1.提交货物的技术规格应与询价文件的规定要求及响应文件的技术规格偏离表相一致，如与询价文件的规定要求不一致，</w:t>
      </w:r>
      <w:r>
        <w:rPr>
          <w:rFonts w:hint="eastAsia" w:ascii="宋体" w:hAnsi="宋体" w:eastAsia="宋体" w:cs="宋体"/>
          <w:color w:val="auto"/>
          <w:sz w:val="28"/>
          <w:szCs w:val="28"/>
          <w:highlight w:val="none"/>
          <w:u w:val="none"/>
          <w:lang w:val="zh-CN" w:eastAsia="zh-CN"/>
        </w:rPr>
        <w:t>需方有权要求退货，因此造成的一切损失由供方承担</w:t>
      </w:r>
      <w:r>
        <w:rPr>
          <w:rFonts w:hint="eastAsia" w:ascii="宋体" w:hAnsi="宋体" w:eastAsia="宋体" w:cs="宋体"/>
          <w:color w:val="auto"/>
          <w:sz w:val="28"/>
          <w:szCs w:val="28"/>
          <w:highlight w:val="none"/>
          <w:u w:val="none"/>
          <w:lang w:val="en-US" w:eastAsia="zh-CN"/>
        </w:rPr>
        <w:t>。需方视情况严重的，有权</w:t>
      </w:r>
      <w:r>
        <w:rPr>
          <w:rFonts w:hint="eastAsia" w:ascii="宋体" w:hAnsi="宋体" w:eastAsia="宋体" w:cs="宋体"/>
          <w:color w:val="auto"/>
          <w:sz w:val="28"/>
          <w:szCs w:val="28"/>
          <w:highlight w:val="none"/>
          <w:u w:val="none"/>
          <w:lang w:val="zh-CN" w:eastAsia="zh-CN"/>
        </w:rPr>
        <w:t>终止合同</w:t>
      </w:r>
      <w:r>
        <w:rPr>
          <w:rFonts w:hint="eastAsia" w:ascii="宋体" w:hAnsi="宋体" w:eastAsia="宋体" w:cs="宋体"/>
          <w:color w:val="auto"/>
          <w:sz w:val="28"/>
          <w:szCs w:val="28"/>
          <w:highlight w:val="none"/>
          <w:lang w:val="en-US" w:eastAsia="zh-CN"/>
        </w:rPr>
        <w:t>且不予退还履约保证金</w:t>
      </w:r>
      <w:r>
        <w:rPr>
          <w:rFonts w:hint="eastAsia" w:ascii="宋体" w:hAnsi="宋体" w:eastAsia="宋体" w:cs="宋体"/>
          <w:color w:val="auto"/>
          <w:sz w:val="28"/>
          <w:szCs w:val="28"/>
          <w:highlight w:val="none"/>
          <w:lang w:val="zh-CN"/>
        </w:rPr>
        <w:t>。</w:t>
      </w:r>
    </w:p>
    <w:p w14:paraId="14173A40">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u w:val="none"/>
          <w:lang w:val="en-US" w:eastAsia="zh-CN"/>
        </w:rPr>
        <w:t>2.若技术规格中无相应说明，则以最新颁布的相应国家标准及规范为准，无国家标准的，按行业标准执行，无国家和行业标准的，按企业标准执行。</w:t>
      </w:r>
    </w:p>
    <w:p w14:paraId="60EE4C76">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第七条 履约保证金</w:t>
      </w:r>
    </w:p>
    <w:p w14:paraId="7C2ED2BE">
      <w:pPr>
        <w:keepNext w:val="0"/>
        <w:keepLines w:val="0"/>
        <w:pageBreakBefore w:val="0"/>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rPr>
        <w:t>1</w:t>
      </w:r>
      <w:r>
        <w:rPr>
          <w:rFonts w:hint="eastAsia" w:ascii="宋体" w:hAnsi="宋体" w:eastAsia="宋体" w:cs="宋体"/>
          <w:bCs/>
          <w:color w:val="auto"/>
          <w:sz w:val="28"/>
          <w:szCs w:val="28"/>
          <w:highlight w:val="none"/>
          <w:lang w:val="en-US" w:eastAsia="zh-CN"/>
        </w:rPr>
        <w:t>.</w:t>
      </w:r>
      <w:r>
        <w:rPr>
          <w:rFonts w:hint="eastAsia" w:ascii="宋体" w:hAnsi="宋体" w:eastAsia="宋体" w:cs="宋体"/>
          <w:bCs/>
          <w:color w:val="auto"/>
          <w:sz w:val="28"/>
          <w:szCs w:val="28"/>
          <w:highlight w:val="none"/>
        </w:rPr>
        <w:t>本项目</w:t>
      </w:r>
      <w:r>
        <w:rPr>
          <w:rFonts w:hint="eastAsia" w:ascii="宋体" w:hAnsi="宋体" w:cs="宋体"/>
          <w:bCs/>
          <w:color w:val="auto"/>
          <w:sz w:val="28"/>
          <w:szCs w:val="28"/>
          <w:highlight w:val="none"/>
          <w:lang w:eastAsia="zh-CN"/>
        </w:rPr>
        <w:t>不收取</w:t>
      </w:r>
      <w:r>
        <w:rPr>
          <w:rFonts w:hint="eastAsia" w:ascii="宋体" w:hAnsi="宋体" w:eastAsia="宋体" w:cs="宋体"/>
          <w:bCs/>
          <w:color w:val="auto"/>
          <w:sz w:val="28"/>
          <w:szCs w:val="28"/>
          <w:highlight w:val="none"/>
        </w:rPr>
        <w:t>履约保证金</w:t>
      </w:r>
      <w:r>
        <w:rPr>
          <w:rFonts w:hint="eastAsia" w:ascii="宋体" w:hAnsi="宋体" w:cs="宋体"/>
          <w:bCs/>
          <w:color w:val="auto"/>
          <w:sz w:val="28"/>
          <w:szCs w:val="28"/>
          <w:highlight w:val="none"/>
          <w:lang w:eastAsia="zh-CN"/>
        </w:rPr>
        <w:t>。</w:t>
      </w:r>
    </w:p>
    <w:p w14:paraId="1E400790">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val="en-US" w:eastAsia="zh-CN"/>
        </w:rPr>
        <w:t xml:space="preserve">第八条 </w:t>
      </w:r>
      <w:r>
        <w:rPr>
          <w:rFonts w:hint="eastAsia" w:ascii="宋体" w:hAnsi="宋体" w:eastAsia="宋体" w:cs="宋体"/>
          <w:b/>
          <w:bCs/>
          <w:color w:val="auto"/>
          <w:sz w:val="28"/>
          <w:szCs w:val="28"/>
          <w:highlight w:val="none"/>
        </w:rPr>
        <w:t>违约责任：</w:t>
      </w:r>
      <w:r>
        <w:rPr>
          <w:rFonts w:hint="eastAsia" w:ascii="宋体" w:hAnsi="宋体" w:eastAsia="宋体" w:cs="宋体"/>
          <w:color w:val="auto"/>
          <w:sz w:val="28"/>
          <w:szCs w:val="28"/>
          <w:highlight w:val="none"/>
        </w:rPr>
        <w:t>任何一方违约，均需按照下列约定向对方支付违约金。</w:t>
      </w:r>
    </w:p>
    <w:p w14:paraId="48A6817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eastAsia="zh-CN"/>
        </w:rPr>
        <w:t>因供方原因延期的，则按延期每天</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000元进行扣款，所发生的所有损失由供方承担</w:t>
      </w:r>
      <w:r>
        <w:rPr>
          <w:rFonts w:hint="eastAsia" w:ascii="宋体" w:hAnsi="宋体" w:eastAsia="宋体" w:cs="宋体"/>
          <w:color w:val="auto"/>
          <w:sz w:val="28"/>
          <w:szCs w:val="28"/>
          <w:highlight w:val="none"/>
        </w:rPr>
        <w:t>。</w:t>
      </w:r>
    </w:p>
    <w:p w14:paraId="7899B59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需方发现供方交付的货物质量不符合规定的</w:t>
      </w:r>
      <w:r>
        <w:rPr>
          <w:rFonts w:hint="eastAsia" w:ascii="宋体" w:hAnsi="宋体" w:eastAsia="宋体" w:cs="宋体"/>
          <w:color w:val="auto"/>
          <w:sz w:val="28"/>
          <w:szCs w:val="28"/>
          <w:highlight w:val="none"/>
        </w:rPr>
        <w:t>，需方有权拒收并有权要求供方限期更换、退货或减少价款等。</w:t>
      </w:r>
      <w:r>
        <w:rPr>
          <w:rFonts w:hint="eastAsia" w:ascii="宋体" w:hAnsi="宋体" w:eastAsia="宋体" w:cs="宋体"/>
          <w:color w:val="auto"/>
          <w:sz w:val="28"/>
          <w:szCs w:val="28"/>
          <w:highlight w:val="none"/>
          <w:lang w:val="en-US" w:eastAsia="zh-CN"/>
        </w:rPr>
        <w:t>如因质量问题而给需方或第三方造成损失的，由供方承担全部赔偿责任。如需方对外赔付的，需方有权就该损失向供方全额追偿。</w:t>
      </w:r>
      <w:r>
        <w:rPr>
          <w:rFonts w:hint="eastAsia" w:ascii="宋体" w:hAnsi="宋体" w:eastAsia="宋体" w:cs="宋体"/>
          <w:color w:val="auto"/>
          <w:sz w:val="28"/>
          <w:szCs w:val="28"/>
          <w:highlight w:val="none"/>
        </w:rPr>
        <w:t>由于需方原因造成供方</w:t>
      </w:r>
      <w:r>
        <w:rPr>
          <w:rFonts w:hint="eastAsia" w:ascii="宋体" w:hAnsi="宋体" w:eastAsia="宋体" w:cs="宋体"/>
          <w:color w:val="auto"/>
          <w:sz w:val="28"/>
          <w:szCs w:val="28"/>
          <w:highlight w:val="none"/>
          <w:lang w:val="en-US" w:eastAsia="zh-CN"/>
        </w:rPr>
        <w:t>延期</w:t>
      </w:r>
      <w:r>
        <w:rPr>
          <w:rFonts w:hint="eastAsia" w:ascii="宋体" w:hAnsi="宋体" w:eastAsia="宋体" w:cs="宋体"/>
          <w:color w:val="auto"/>
          <w:sz w:val="28"/>
          <w:szCs w:val="28"/>
          <w:highlight w:val="none"/>
        </w:rPr>
        <w:t>交货的</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需方</w:t>
      </w:r>
      <w:r>
        <w:rPr>
          <w:rFonts w:hint="eastAsia" w:ascii="宋体" w:hAnsi="宋体" w:eastAsia="宋体" w:cs="宋体"/>
          <w:color w:val="auto"/>
          <w:sz w:val="28"/>
          <w:szCs w:val="28"/>
          <w:highlight w:val="none"/>
          <w:lang w:val="en-US" w:eastAsia="zh-CN"/>
        </w:rPr>
        <w:t>无权要求供方承担逾期交货违约金。</w:t>
      </w:r>
    </w:p>
    <w:p w14:paraId="623A530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供方交付的货物的质量、功能、参数要求不符合</w:t>
      </w:r>
      <w:r>
        <w:rPr>
          <w:rFonts w:hint="eastAsia" w:ascii="宋体" w:hAnsi="宋体" w:eastAsia="宋体" w:cs="宋体"/>
          <w:color w:val="auto"/>
          <w:sz w:val="28"/>
          <w:szCs w:val="28"/>
          <w:highlight w:val="none"/>
          <w:lang w:val="en-US" w:eastAsia="zh-CN"/>
        </w:rPr>
        <w:t>询价</w:t>
      </w:r>
      <w:r>
        <w:rPr>
          <w:rFonts w:hint="eastAsia" w:ascii="宋体" w:hAnsi="宋体" w:eastAsia="宋体" w:cs="宋体"/>
          <w:color w:val="auto"/>
          <w:sz w:val="28"/>
          <w:szCs w:val="28"/>
          <w:highlight w:val="none"/>
        </w:rPr>
        <w:t>文件及供方</w:t>
      </w:r>
      <w:r>
        <w:rPr>
          <w:rFonts w:hint="eastAsia" w:ascii="宋体" w:hAnsi="宋体" w:eastAsia="宋体" w:cs="宋体"/>
          <w:color w:val="auto"/>
          <w:sz w:val="28"/>
          <w:szCs w:val="28"/>
          <w:highlight w:val="none"/>
          <w:lang w:eastAsia="zh-CN"/>
        </w:rPr>
        <w:t>响应</w:t>
      </w:r>
      <w:r>
        <w:rPr>
          <w:rFonts w:hint="eastAsia" w:ascii="宋体" w:hAnsi="宋体" w:eastAsia="宋体" w:cs="宋体"/>
          <w:color w:val="auto"/>
          <w:sz w:val="28"/>
          <w:szCs w:val="28"/>
          <w:highlight w:val="none"/>
        </w:rPr>
        <w:t>文件的，需方有权</w:t>
      </w:r>
      <w:r>
        <w:rPr>
          <w:rFonts w:hint="eastAsia" w:ascii="宋体" w:hAnsi="宋体" w:eastAsia="宋体" w:cs="宋体"/>
          <w:color w:val="auto"/>
          <w:sz w:val="28"/>
          <w:szCs w:val="28"/>
          <w:highlight w:val="none"/>
          <w:lang w:val="en-US" w:eastAsia="zh-CN"/>
        </w:rPr>
        <w:t>不予退还</w:t>
      </w:r>
      <w:r>
        <w:rPr>
          <w:rFonts w:hint="eastAsia" w:ascii="宋体" w:hAnsi="宋体" w:eastAsia="宋体" w:cs="宋体"/>
          <w:color w:val="auto"/>
          <w:sz w:val="28"/>
          <w:szCs w:val="28"/>
          <w:highlight w:val="none"/>
        </w:rPr>
        <w:t>全部履约保证金，终止本合同，并要求供方赔偿需方由此造成的损失，有权对供方提起诉讼索赔。</w:t>
      </w:r>
    </w:p>
    <w:p w14:paraId="720A789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.验收合格后，供方交付的货物在使用过程中，如期间发现所供货物为参数造假、冒牌货，需方有权进行退货，并追究其双倍损失和相关法律责任。</w:t>
      </w:r>
    </w:p>
    <w:p w14:paraId="4C632074">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第九条 其他约定</w:t>
      </w:r>
      <w:r>
        <w:rPr>
          <w:rFonts w:hint="eastAsia" w:ascii="宋体" w:hAnsi="宋体" w:eastAsia="宋体" w:cs="宋体"/>
          <w:b/>
          <w:bCs/>
          <w:color w:val="auto"/>
          <w:sz w:val="28"/>
          <w:szCs w:val="28"/>
          <w:highlight w:val="none"/>
        </w:rPr>
        <w:t>事项</w:t>
      </w:r>
    </w:p>
    <w:p w14:paraId="449D76E2">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供、需双方如在本合同的履行过程中，对标的物的质量问题发生争议时，以质量技术监督部门或有权鉴定部门的质量鉴定结果为准，由此所产生的一切费用由供方承担。</w:t>
      </w:r>
    </w:p>
    <w:p w14:paraId="57D87FCE">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如供方不履行本合同第</w:t>
      </w:r>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rPr>
        <w:t>条</w:t>
      </w:r>
      <w:r>
        <w:rPr>
          <w:rFonts w:hint="eastAsia" w:ascii="宋体" w:hAnsi="宋体" w:eastAsia="宋体" w:cs="宋体"/>
          <w:color w:val="auto"/>
          <w:sz w:val="28"/>
          <w:szCs w:val="28"/>
          <w:highlight w:val="none"/>
          <w:lang w:val="en-US" w:eastAsia="zh-CN"/>
        </w:rPr>
        <w:t>所规定的</w:t>
      </w:r>
      <w:r>
        <w:rPr>
          <w:rFonts w:hint="eastAsia" w:ascii="宋体" w:hAnsi="宋体" w:eastAsia="宋体" w:cs="宋体"/>
          <w:color w:val="auto"/>
          <w:sz w:val="28"/>
          <w:szCs w:val="28"/>
          <w:highlight w:val="none"/>
        </w:rPr>
        <w:t>质量要求及供方对质量负责的条件和期限，则需方有权另行聘请其他维修单位进行维修及后续服务，所支出的合理的维修和服务费用在供方的履约保证金中扣付或需方直接向供方索取，如供方的履约保证金不足以支付该维修及后续服务的费用，则需方有权继续向供方追偿。</w:t>
      </w:r>
    </w:p>
    <w:p w14:paraId="6FEE0A3D">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除不可抗力的原因外，供方超过合同规定的履行期限十日内仍不能交付本合同项目货物的，则视为不能交货，需方有权选择决定是否继续履行本合同，如需方决定终止本合同的履行，则供方必须承担不能交货的违约责任，履约保证金不予退还，同时双方出具书面材料报鉴证机关备案。</w:t>
      </w:r>
    </w:p>
    <w:p w14:paraId="271A0A36">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供方对需方提出货物或服务有欺诈行为的，依照《中华人民共和国消费者权益保护法》的规定承担损害赔偿责任。</w:t>
      </w:r>
    </w:p>
    <w:p w14:paraId="2D1E9926">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 xml:space="preserve">第九条 </w:t>
      </w:r>
      <w:r>
        <w:rPr>
          <w:rFonts w:hint="eastAsia" w:ascii="宋体" w:hAnsi="宋体" w:eastAsia="宋体" w:cs="宋体"/>
          <w:b/>
          <w:bCs/>
          <w:color w:val="auto"/>
          <w:sz w:val="28"/>
          <w:szCs w:val="28"/>
          <w:highlight w:val="none"/>
        </w:rPr>
        <w:t>解决合同争议的方式</w:t>
      </w:r>
    </w:p>
    <w:p w14:paraId="49F21A5F">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color w:val="auto"/>
          <w:sz w:val="28"/>
          <w:szCs w:val="28"/>
          <w:highlight w:val="none"/>
        </w:rPr>
        <w:t>本合同履行过程中如发生争议，供、需双方应协商解决，如协商不成，则任何一方均可向</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人民法院提起诉讼。</w:t>
      </w:r>
    </w:p>
    <w:p w14:paraId="302C664F">
      <w:pPr>
        <w:keepNext w:val="0"/>
        <w:keepLines w:val="0"/>
        <w:pageBreakBefore w:val="0"/>
        <w:widowControl w:val="0"/>
        <w:kinsoku/>
        <w:wordWrap/>
        <w:overflowPunct/>
        <w:topLinePunct w:val="0"/>
        <w:autoSpaceDE/>
        <w:autoSpaceDN/>
        <w:bidi w:val="0"/>
        <w:adjustRightInd/>
        <w:snapToGrid/>
        <w:spacing w:line="360" w:lineRule="auto"/>
        <w:ind w:right="0" w:firstLine="562" w:firstLineChars="200"/>
        <w:jc w:val="left"/>
        <w:textAlignment w:val="auto"/>
        <w:outlineLvl w:val="9"/>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第十一条</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b/>
          <w:bCs/>
          <w:color w:val="auto"/>
          <w:sz w:val="28"/>
          <w:szCs w:val="28"/>
          <w:highlight w:val="none"/>
          <w:lang w:val="en-US" w:eastAsia="zh-CN"/>
        </w:rPr>
        <w:t>知识产权</w:t>
      </w:r>
      <w:r>
        <w:rPr>
          <w:rFonts w:hint="eastAsia" w:ascii="宋体" w:hAnsi="宋体" w:eastAsia="宋体" w:cs="宋体"/>
          <w:b/>
          <w:bCs/>
          <w:color w:val="auto"/>
          <w:sz w:val="28"/>
          <w:szCs w:val="28"/>
          <w:highlight w:val="none"/>
          <w:lang w:val="en-US" w:eastAsia="zh-Hans"/>
        </w:rPr>
        <w:t>及保密</w:t>
      </w:r>
    </w:p>
    <w:p w14:paraId="34E0A87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供方同意并保证尊重任何其他第三方的知识产权及其他合法权益，承诺对其所提供的产品、服务均拥有完全的合法的权利，不会侵犯其他第三方的知识产权及其他合法权益，若因本合同所提供的产品、服务或因履行本合同导致侵犯其他第三方的知识产权及其他合法权益，所引起的全部责任由供方承担，如因此而造成需方损失的，亦由供方负责赔偿。</w:t>
      </w:r>
    </w:p>
    <w:p w14:paraId="016DC9BD">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供方应对其在签订及履行本合同过程中所知悉的属于需方或从需方获取的有关信息内容保密（无论该信息内容是否被采取保密措施），未经需方书面同意，供方不得将前述获取的信息内容进行复制、摘抄、传达、告知、泄露、公布、发布、出版、传授、转让或者以其他任何方式使任何第三方）接触、知悉，或为自己或他人所使用、利用。</w:t>
      </w:r>
    </w:p>
    <w:p w14:paraId="0ED8F88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3.供方的上述保密义务长期有效，除非上述获取的信息内容已经进入公知领域。</w:t>
      </w:r>
    </w:p>
    <w:p w14:paraId="0E33462E">
      <w:pPr>
        <w:pStyle w:val="221"/>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lang w:val="en-US" w:eastAsia="zh-CN"/>
        </w:rPr>
        <w:t xml:space="preserve">第十二条  </w:t>
      </w:r>
      <w:r>
        <w:rPr>
          <w:rFonts w:hint="eastAsia" w:ascii="宋体" w:hAnsi="宋体" w:eastAsia="宋体" w:cs="宋体"/>
          <w:b/>
          <w:color w:val="auto"/>
          <w:sz w:val="28"/>
          <w:szCs w:val="28"/>
          <w:highlight w:val="none"/>
        </w:rPr>
        <w:t>其他</w:t>
      </w:r>
    </w:p>
    <w:p w14:paraId="5A92B499">
      <w:pPr>
        <w:pStyle w:val="221"/>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本协议未尽事宜，由甲乙双方协商解决，并以书面形式签订补充协议，补充协议与本协议具有同等法律效力。</w:t>
      </w:r>
    </w:p>
    <w:p w14:paraId="1E03D756">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本协议一式</w:t>
      </w:r>
      <w:r>
        <w:rPr>
          <w:rFonts w:hint="eastAsia" w:ascii="宋体" w:hAnsi="宋体" w:cs="宋体"/>
          <w:color w:val="auto"/>
          <w:sz w:val="28"/>
          <w:szCs w:val="28"/>
          <w:highlight w:val="none"/>
          <w:lang w:val="en-US" w:eastAsia="zh-CN"/>
        </w:rPr>
        <w:t>捌</w:t>
      </w:r>
      <w:r>
        <w:rPr>
          <w:rFonts w:hint="eastAsia" w:ascii="宋体" w:hAnsi="宋体" w:eastAsia="宋体" w:cs="宋体"/>
          <w:color w:val="auto"/>
          <w:sz w:val="28"/>
          <w:szCs w:val="28"/>
          <w:highlight w:val="none"/>
        </w:rPr>
        <w:t>份，双方各执</w:t>
      </w:r>
      <w:r>
        <w:rPr>
          <w:rFonts w:hint="eastAsia" w:ascii="宋体" w:hAnsi="宋体" w:cs="宋体"/>
          <w:color w:val="auto"/>
          <w:sz w:val="28"/>
          <w:szCs w:val="28"/>
          <w:highlight w:val="none"/>
          <w:lang w:val="en-US" w:eastAsia="zh-CN"/>
        </w:rPr>
        <w:t>肆</w:t>
      </w:r>
      <w:r>
        <w:rPr>
          <w:rFonts w:hint="eastAsia" w:ascii="宋体" w:hAnsi="宋体" w:eastAsia="宋体" w:cs="宋体"/>
          <w:color w:val="auto"/>
          <w:sz w:val="28"/>
          <w:szCs w:val="28"/>
          <w:highlight w:val="none"/>
        </w:rPr>
        <w:t>份</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经甲乙双方共同签字盖章后生效。</w:t>
      </w:r>
    </w:p>
    <w:p w14:paraId="4D4EAD3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供方（盖章）：                     需方（盖章）：            </w:t>
      </w:r>
    </w:p>
    <w:p w14:paraId="7F9A390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法定代表人：             </w:t>
      </w:r>
    </w:p>
    <w:p w14:paraId="0EC608F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委托代理人：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委托代理人：            </w:t>
      </w:r>
    </w:p>
    <w:p w14:paraId="5804D60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联系电话：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联系电话：              </w:t>
      </w:r>
    </w:p>
    <w:p w14:paraId="3F5B2C6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开户银行：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开户银行：</w:t>
      </w:r>
    </w:p>
    <w:p w14:paraId="423FB32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银行账号：                         银行账号：</w:t>
      </w:r>
    </w:p>
    <w:p w14:paraId="5CAEC3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lang w:val="en-US" w:eastAsia="zh-CN"/>
        </w:rPr>
      </w:pPr>
    </w:p>
    <w:p w14:paraId="6F5B2B1D">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 xml:space="preserve"> 响应文件</w:t>
      </w:r>
      <w:bookmarkEnd w:id="45"/>
      <w:bookmarkEnd w:id="51"/>
      <w:r>
        <w:rPr>
          <w:rFonts w:hint="eastAsia" w:ascii="宋体" w:hAnsi="宋体" w:eastAsia="宋体" w:cs="宋体"/>
          <w:color w:val="auto"/>
          <w:sz w:val="36"/>
          <w:szCs w:val="36"/>
          <w:highlight w:val="none"/>
        </w:rPr>
        <w:t>格式</w:t>
      </w:r>
    </w:p>
    <w:p w14:paraId="7FBC5D1F">
      <w:pPr>
        <w:spacing w:line="500" w:lineRule="exac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一、资格审查文件</w:t>
      </w:r>
    </w:p>
    <w:p w14:paraId="774A58B7">
      <w:pPr>
        <w:spacing w:line="500" w:lineRule="exact"/>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zh-CN" w:eastAsia="zh-CN"/>
        </w:rPr>
        <w:t>1.</w:t>
      </w:r>
      <w:r>
        <w:rPr>
          <w:rFonts w:hint="eastAsia" w:ascii="宋体" w:hAnsi="宋体" w:eastAsia="宋体" w:cs="宋体"/>
          <w:color w:val="auto"/>
          <w:sz w:val="28"/>
          <w:szCs w:val="28"/>
          <w:highlight w:val="none"/>
          <w:lang w:val="en-US" w:eastAsia="zh-CN"/>
        </w:rPr>
        <w:t>响应人符合《中华人民共和国政府采购法》第二十二条规定条件的声</w:t>
      </w:r>
      <w:r>
        <w:rPr>
          <w:rFonts w:hint="eastAsia" w:ascii="宋体" w:hAnsi="宋体" w:eastAsia="宋体" w:cs="宋体"/>
          <w:color w:val="auto"/>
          <w:sz w:val="28"/>
          <w:szCs w:val="28"/>
          <w:highlight w:val="none"/>
          <w:lang w:val="zh-CN" w:eastAsia="zh-CN"/>
        </w:rPr>
        <w:t>明函（格式见附件1）；</w:t>
      </w:r>
    </w:p>
    <w:p w14:paraId="42E81EAF">
      <w:pPr>
        <w:spacing w:line="500" w:lineRule="exact"/>
        <w:rPr>
          <w:rFonts w:hint="eastAsia" w:ascii="宋体" w:hAnsi="宋体" w:eastAsia="宋体" w:cs="宋体"/>
          <w:bCs/>
          <w:color w:val="auto"/>
          <w:sz w:val="28"/>
          <w:szCs w:val="28"/>
          <w:highlight w:val="none"/>
          <w:lang w:val="zh-CN"/>
        </w:rPr>
      </w:pPr>
      <w:r>
        <w:rPr>
          <w:rFonts w:hint="eastAsia" w:ascii="宋体" w:hAnsi="宋体" w:eastAsia="宋体" w:cs="宋体"/>
          <w:bCs/>
          <w:color w:val="auto"/>
          <w:sz w:val="28"/>
          <w:szCs w:val="28"/>
          <w:highlight w:val="none"/>
          <w:lang w:val="zh-CN"/>
        </w:rPr>
        <w:t>2.法人或者其他组织的营业执照等证明文件，自然人的身份证明；</w:t>
      </w:r>
    </w:p>
    <w:p w14:paraId="2A3AAF3A">
      <w:pPr>
        <w:spacing w:line="500" w:lineRule="exact"/>
        <w:rPr>
          <w:rFonts w:hint="eastAsia" w:ascii="宋体" w:hAnsi="宋体" w:eastAsia="宋体" w:cs="宋体"/>
          <w:bCs/>
          <w:color w:val="auto"/>
          <w:sz w:val="28"/>
          <w:szCs w:val="28"/>
          <w:highlight w:val="none"/>
          <w:lang w:val="zh-CN"/>
        </w:rPr>
      </w:pPr>
      <w:r>
        <w:rPr>
          <w:rFonts w:hint="eastAsia" w:ascii="宋体" w:hAnsi="宋体" w:eastAsia="宋体" w:cs="宋体"/>
          <w:bCs/>
          <w:color w:val="auto"/>
          <w:sz w:val="28"/>
          <w:szCs w:val="28"/>
          <w:highlight w:val="none"/>
          <w:lang w:val="en-US" w:eastAsia="zh-CN"/>
        </w:rPr>
        <w:t>3.</w:t>
      </w:r>
      <w:r>
        <w:rPr>
          <w:rFonts w:hint="eastAsia" w:ascii="宋体" w:hAnsi="宋体" w:eastAsia="宋体" w:cs="宋体"/>
          <w:bCs/>
          <w:color w:val="auto"/>
          <w:sz w:val="28"/>
          <w:szCs w:val="28"/>
          <w:highlight w:val="none"/>
          <w:lang w:val="zh-CN"/>
        </w:rPr>
        <w:t>法定代表人身份证明书（格式见附件2）；</w:t>
      </w:r>
    </w:p>
    <w:p w14:paraId="49801EE3">
      <w:pPr>
        <w:spacing w:line="500" w:lineRule="exact"/>
        <w:rPr>
          <w:rFonts w:hint="eastAsia" w:ascii="宋体" w:hAnsi="宋体" w:eastAsia="宋体" w:cs="宋体"/>
          <w:bCs/>
          <w:color w:val="auto"/>
          <w:sz w:val="28"/>
          <w:szCs w:val="28"/>
          <w:highlight w:val="none"/>
          <w:lang w:val="zh-CN"/>
        </w:rPr>
      </w:pPr>
      <w:r>
        <w:rPr>
          <w:rFonts w:hint="eastAsia" w:ascii="宋体" w:hAnsi="宋体" w:eastAsia="宋体" w:cs="宋体"/>
          <w:bCs/>
          <w:color w:val="auto"/>
          <w:sz w:val="28"/>
          <w:szCs w:val="28"/>
          <w:highlight w:val="none"/>
          <w:lang w:val="en-US" w:eastAsia="zh-CN"/>
        </w:rPr>
        <w:t>4</w:t>
      </w:r>
      <w:r>
        <w:rPr>
          <w:rFonts w:hint="eastAsia" w:ascii="宋体" w:hAnsi="宋体" w:eastAsia="宋体" w:cs="宋体"/>
          <w:bCs/>
          <w:color w:val="auto"/>
          <w:sz w:val="28"/>
          <w:szCs w:val="28"/>
          <w:highlight w:val="none"/>
          <w:lang w:val="zh-CN"/>
        </w:rPr>
        <w:t>.法定代表人授权委托书原件（格式见附件3，法定代表人参加的，无需提供授权委托书），谈判代表本人身份证复印件；</w:t>
      </w:r>
    </w:p>
    <w:p w14:paraId="61C258EF">
      <w:pPr>
        <w:spacing w:line="500" w:lineRule="exact"/>
        <w:rPr>
          <w:rFonts w:hint="eastAsia" w:ascii="宋体" w:hAnsi="宋体" w:eastAsia="宋体" w:cs="宋体"/>
          <w:bCs/>
          <w:color w:val="auto"/>
          <w:sz w:val="28"/>
          <w:szCs w:val="28"/>
          <w:highlight w:val="none"/>
          <w:lang w:val="zh-CN"/>
        </w:rPr>
      </w:pPr>
      <w:r>
        <w:rPr>
          <w:rFonts w:hint="eastAsia" w:ascii="宋体" w:hAnsi="宋体" w:eastAsia="宋体" w:cs="宋体"/>
          <w:bCs/>
          <w:color w:val="auto"/>
          <w:sz w:val="28"/>
          <w:szCs w:val="28"/>
          <w:highlight w:val="none"/>
          <w:lang w:val="en-US" w:eastAsia="zh-CN"/>
        </w:rPr>
        <w:t>5.</w:t>
      </w:r>
      <w:r>
        <w:rPr>
          <w:rFonts w:hint="eastAsia" w:ascii="宋体" w:hAnsi="宋体" w:eastAsia="宋体" w:cs="宋体"/>
          <w:bCs/>
          <w:color w:val="auto"/>
          <w:sz w:val="28"/>
          <w:szCs w:val="28"/>
          <w:highlight w:val="none"/>
          <w:lang w:val="zh-CN"/>
        </w:rPr>
        <w:t>供应商信用承诺书（格式见附件4）；</w:t>
      </w:r>
    </w:p>
    <w:p w14:paraId="2172B81E">
      <w:pPr>
        <w:spacing w:line="500" w:lineRule="exact"/>
        <w:rPr>
          <w:rFonts w:hint="eastAsia" w:ascii="宋体" w:hAnsi="宋体" w:eastAsia="宋体" w:cs="宋体"/>
          <w:b/>
          <w:bCs w:val="0"/>
          <w:color w:val="auto"/>
          <w:sz w:val="28"/>
          <w:szCs w:val="28"/>
          <w:highlight w:val="none"/>
          <w:lang w:val="en-US" w:eastAsia="zh-CN"/>
        </w:rPr>
      </w:pPr>
      <w:r>
        <w:rPr>
          <w:rFonts w:hint="eastAsia" w:ascii="宋体" w:hAnsi="宋体" w:cs="宋体"/>
          <w:b/>
          <w:bCs w:val="0"/>
          <w:color w:val="auto"/>
          <w:sz w:val="28"/>
          <w:szCs w:val="28"/>
          <w:highlight w:val="none"/>
          <w:lang w:val="en-US" w:eastAsia="zh-CN"/>
        </w:rPr>
        <w:t>二、符合性审查文件</w:t>
      </w:r>
    </w:p>
    <w:p w14:paraId="55AFB0DE">
      <w:pPr>
        <w:spacing w:line="500" w:lineRule="exact"/>
        <w:rPr>
          <w:rFonts w:hint="eastAsia"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1</w:t>
      </w:r>
      <w:r>
        <w:rPr>
          <w:rFonts w:hint="eastAsia" w:ascii="宋体" w:hAnsi="宋体" w:eastAsia="宋体" w:cs="宋体"/>
          <w:bCs/>
          <w:color w:val="auto"/>
          <w:sz w:val="28"/>
          <w:szCs w:val="28"/>
          <w:highlight w:val="none"/>
          <w:lang w:val="en-US" w:eastAsia="zh-CN"/>
        </w:rPr>
        <w:t>.</w:t>
      </w:r>
      <w:r>
        <w:rPr>
          <w:rFonts w:hint="eastAsia" w:ascii="宋体" w:hAnsi="宋体" w:eastAsia="宋体" w:cs="宋体"/>
          <w:bCs/>
          <w:color w:val="auto"/>
          <w:sz w:val="28"/>
          <w:szCs w:val="28"/>
          <w:highlight w:val="none"/>
          <w:lang w:val="zh-CN"/>
        </w:rPr>
        <w:t>询价响应函（格式见附件</w:t>
      </w:r>
      <w:r>
        <w:rPr>
          <w:rFonts w:hint="eastAsia" w:ascii="宋体" w:hAnsi="宋体" w:eastAsia="宋体" w:cs="宋体"/>
          <w:bCs/>
          <w:color w:val="auto"/>
          <w:sz w:val="28"/>
          <w:szCs w:val="28"/>
          <w:highlight w:val="none"/>
          <w:lang w:val="en-US" w:eastAsia="zh-CN"/>
        </w:rPr>
        <w:t>5</w:t>
      </w:r>
      <w:r>
        <w:rPr>
          <w:rFonts w:hint="eastAsia" w:ascii="宋体" w:hAnsi="宋体" w:eastAsia="宋体" w:cs="宋体"/>
          <w:bCs/>
          <w:color w:val="auto"/>
          <w:sz w:val="28"/>
          <w:szCs w:val="28"/>
          <w:highlight w:val="none"/>
          <w:lang w:val="zh-CN"/>
        </w:rPr>
        <w:t>）；</w:t>
      </w:r>
    </w:p>
    <w:p w14:paraId="78D58DA6">
      <w:pPr>
        <w:spacing w:line="500" w:lineRule="exact"/>
        <w:rPr>
          <w:rFonts w:hint="eastAsia" w:ascii="宋体" w:hAnsi="宋体" w:eastAsia="宋体" w:cs="宋体"/>
          <w:bCs/>
          <w:color w:val="auto"/>
          <w:sz w:val="28"/>
          <w:szCs w:val="28"/>
          <w:highlight w:val="none"/>
          <w:lang w:val="zh-CN"/>
        </w:rPr>
      </w:pPr>
      <w:r>
        <w:rPr>
          <w:rFonts w:hint="eastAsia" w:ascii="宋体" w:hAnsi="宋体" w:cs="宋体"/>
          <w:bCs/>
          <w:color w:val="auto"/>
          <w:sz w:val="28"/>
          <w:szCs w:val="28"/>
          <w:highlight w:val="none"/>
          <w:lang w:val="en-US" w:eastAsia="zh-CN"/>
        </w:rPr>
        <w:t>2</w:t>
      </w:r>
      <w:r>
        <w:rPr>
          <w:rFonts w:hint="eastAsia" w:ascii="宋体" w:hAnsi="宋体" w:eastAsia="宋体" w:cs="宋体"/>
          <w:bCs/>
          <w:color w:val="auto"/>
          <w:sz w:val="28"/>
          <w:szCs w:val="28"/>
          <w:highlight w:val="none"/>
          <w:lang w:val="en-US" w:eastAsia="zh-CN"/>
        </w:rPr>
        <w:t>.技术要求响应及偏离表</w:t>
      </w:r>
      <w:r>
        <w:rPr>
          <w:rFonts w:hint="eastAsia" w:ascii="宋体" w:hAnsi="宋体" w:eastAsia="宋体" w:cs="宋体"/>
          <w:bCs/>
          <w:color w:val="auto"/>
          <w:sz w:val="28"/>
          <w:szCs w:val="28"/>
          <w:highlight w:val="none"/>
          <w:lang w:val="zh-CN"/>
        </w:rPr>
        <w:t>（格式见附件</w:t>
      </w:r>
      <w:r>
        <w:rPr>
          <w:rFonts w:hint="eastAsia" w:ascii="宋体" w:hAnsi="宋体" w:eastAsia="宋体" w:cs="宋体"/>
          <w:bCs/>
          <w:color w:val="auto"/>
          <w:sz w:val="28"/>
          <w:szCs w:val="28"/>
          <w:highlight w:val="none"/>
          <w:lang w:val="en-US" w:eastAsia="zh-CN"/>
        </w:rPr>
        <w:t>6</w:t>
      </w:r>
      <w:r>
        <w:rPr>
          <w:rFonts w:hint="eastAsia" w:ascii="宋体" w:hAnsi="宋体" w:eastAsia="宋体" w:cs="宋体"/>
          <w:bCs/>
          <w:color w:val="auto"/>
          <w:sz w:val="28"/>
          <w:szCs w:val="28"/>
          <w:highlight w:val="none"/>
          <w:lang w:val="zh-CN"/>
        </w:rPr>
        <w:t>）</w:t>
      </w:r>
      <w:r>
        <w:rPr>
          <w:rFonts w:hint="eastAsia" w:ascii="宋体" w:hAnsi="宋体" w:cs="宋体"/>
          <w:bCs/>
          <w:color w:val="auto"/>
          <w:sz w:val="28"/>
          <w:szCs w:val="28"/>
          <w:highlight w:val="none"/>
          <w:lang w:val="zh-CN"/>
        </w:rPr>
        <w:t>；</w:t>
      </w:r>
    </w:p>
    <w:p w14:paraId="50C47BFD">
      <w:pPr>
        <w:spacing w:line="500" w:lineRule="exact"/>
        <w:rPr>
          <w:rFonts w:hint="eastAsia" w:ascii="宋体" w:hAnsi="宋体" w:eastAsia="宋体" w:cs="宋体"/>
          <w:bCs/>
          <w:color w:val="auto"/>
          <w:sz w:val="28"/>
          <w:szCs w:val="28"/>
          <w:highlight w:val="none"/>
          <w:lang w:val="zh-CN"/>
        </w:rPr>
      </w:pPr>
      <w:r>
        <w:rPr>
          <w:rFonts w:hint="eastAsia" w:ascii="宋体" w:hAnsi="宋体" w:cs="宋体"/>
          <w:bCs/>
          <w:color w:val="auto"/>
          <w:sz w:val="28"/>
          <w:szCs w:val="28"/>
          <w:highlight w:val="none"/>
          <w:lang w:val="en-US" w:eastAsia="zh-CN"/>
        </w:rPr>
        <w:t>3.</w:t>
      </w:r>
      <w:r>
        <w:rPr>
          <w:rFonts w:hint="eastAsia" w:ascii="宋体" w:hAnsi="宋体" w:cs="宋体"/>
          <w:bCs/>
          <w:color w:val="auto"/>
          <w:sz w:val="28"/>
          <w:szCs w:val="28"/>
          <w:highlight w:val="none"/>
          <w:lang w:val="zh-CN"/>
        </w:rPr>
        <w:t>商务</w:t>
      </w:r>
      <w:r>
        <w:rPr>
          <w:rFonts w:hint="eastAsia" w:ascii="宋体" w:hAnsi="宋体" w:eastAsia="宋体" w:cs="宋体"/>
          <w:bCs/>
          <w:color w:val="auto"/>
          <w:sz w:val="28"/>
          <w:szCs w:val="28"/>
          <w:highlight w:val="none"/>
          <w:lang w:val="zh-CN"/>
        </w:rPr>
        <w:t>要求响应及偏离表（格式见附件</w:t>
      </w:r>
      <w:r>
        <w:rPr>
          <w:rFonts w:hint="eastAsia" w:ascii="宋体" w:hAnsi="宋体" w:eastAsia="宋体" w:cs="宋体"/>
          <w:bCs/>
          <w:color w:val="auto"/>
          <w:sz w:val="28"/>
          <w:szCs w:val="28"/>
          <w:highlight w:val="none"/>
          <w:lang w:val="en-US" w:eastAsia="zh-CN"/>
        </w:rPr>
        <w:t>7</w:t>
      </w:r>
      <w:r>
        <w:rPr>
          <w:rFonts w:hint="eastAsia" w:ascii="宋体" w:hAnsi="宋体" w:eastAsia="宋体" w:cs="宋体"/>
          <w:bCs/>
          <w:color w:val="auto"/>
          <w:sz w:val="28"/>
          <w:szCs w:val="28"/>
          <w:highlight w:val="none"/>
          <w:lang w:val="zh-CN"/>
        </w:rPr>
        <w:t>）</w:t>
      </w:r>
      <w:r>
        <w:rPr>
          <w:rFonts w:hint="eastAsia" w:ascii="宋体" w:hAnsi="宋体" w:cs="宋体"/>
          <w:bCs/>
          <w:color w:val="auto"/>
          <w:sz w:val="28"/>
          <w:szCs w:val="28"/>
          <w:highlight w:val="none"/>
          <w:lang w:val="zh-CN"/>
        </w:rPr>
        <w:t>；</w:t>
      </w:r>
    </w:p>
    <w:p w14:paraId="3F13F30B">
      <w:pPr>
        <w:spacing w:line="500" w:lineRule="exact"/>
        <w:rPr>
          <w:rFonts w:hint="eastAsia"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4</w:t>
      </w:r>
      <w:r>
        <w:rPr>
          <w:rFonts w:hint="eastAsia" w:ascii="宋体" w:hAnsi="宋体" w:eastAsia="宋体" w:cs="宋体"/>
          <w:bCs/>
          <w:color w:val="auto"/>
          <w:sz w:val="28"/>
          <w:szCs w:val="28"/>
          <w:highlight w:val="none"/>
          <w:lang w:val="zh-CN"/>
        </w:rPr>
        <w:t>.</w:t>
      </w:r>
      <w:r>
        <w:rPr>
          <w:rFonts w:hint="eastAsia" w:ascii="宋体" w:hAnsi="宋体" w:eastAsia="宋体" w:cs="宋体"/>
          <w:bCs/>
          <w:color w:val="auto"/>
          <w:sz w:val="28"/>
          <w:szCs w:val="28"/>
          <w:highlight w:val="none"/>
          <w:lang w:val="en-US" w:eastAsia="zh-CN"/>
        </w:rPr>
        <w:t>供应商提供采购货物清单中标“▲”项的承诺函（格式自拟）；</w:t>
      </w:r>
    </w:p>
    <w:p w14:paraId="1113CA0B">
      <w:pPr>
        <w:spacing w:line="500" w:lineRule="exact"/>
        <w:rPr>
          <w:rFonts w:hint="eastAsia" w:ascii="宋体" w:hAnsi="宋体" w:eastAsia="宋体" w:cs="宋体"/>
          <w:b/>
          <w:bCs w:val="0"/>
          <w:color w:val="auto"/>
          <w:sz w:val="28"/>
          <w:szCs w:val="28"/>
          <w:highlight w:val="none"/>
          <w:lang w:val="en-US" w:eastAsia="zh-CN"/>
        </w:rPr>
      </w:pPr>
      <w:r>
        <w:rPr>
          <w:rFonts w:hint="eastAsia" w:ascii="宋体" w:hAnsi="宋体" w:cs="宋体"/>
          <w:b/>
          <w:bCs w:val="0"/>
          <w:color w:val="auto"/>
          <w:sz w:val="28"/>
          <w:szCs w:val="28"/>
          <w:highlight w:val="none"/>
          <w:lang w:val="en-US" w:eastAsia="zh-CN"/>
        </w:rPr>
        <w:t>三、报价文件</w:t>
      </w:r>
    </w:p>
    <w:p w14:paraId="4DB1DE2F">
      <w:pPr>
        <w:spacing w:line="500" w:lineRule="exact"/>
        <w:rPr>
          <w:rFonts w:hint="eastAsia" w:ascii="宋体" w:hAnsi="宋体" w:eastAsia="宋体" w:cs="宋体"/>
          <w:bCs/>
          <w:color w:val="auto"/>
          <w:sz w:val="28"/>
          <w:szCs w:val="28"/>
          <w:highlight w:val="none"/>
          <w:lang w:val="zh-CN"/>
        </w:rPr>
      </w:pPr>
      <w:r>
        <w:rPr>
          <w:rFonts w:hint="eastAsia" w:ascii="宋体" w:hAnsi="宋体" w:cs="宋体"/>
          <w:bCs/>
          <w:color w:val="auto"/>
          <w:sz w:val="28"/>
          <w:szCs w:val="28"/>
          <w:highlight w:val="none"/>
          <w:lang w:val="en-US" w:eastAsia="zh-CN"/>
        </w:rPr>
        <w:t>1</w:t>
      </w:r>
      <w:r>
        <w:rPr>
          <w:rFonts w:hint="eastAsia" w:ascii="宋体" w:hAnsi="宋体" w:eastAsia="宋体" w:cs="宋体"/>
          <w:bCs/>
          <w:color w:val="auto"/>
          <w:sz w:val="28"/>
          <w:szCs w:val="28"/>
          <w:highlight w:val="none"/>
          <w:lang w:val="zh-CN"/>
        </w:rPr>
        <w:t>.询价报价表</w:t>
      </w:r>
      <w:r>
        <w:rPr>
          <w:rFonts w:hint="eastAsia" w:ascii="宋体" w:hAnsi="宋体" w:eastAsia="宋体" w:cs="宋体"/>
          <w:bCs/>
          <w:color w:val="auto"/>
          <w:sz w:val="28"/>
          <w:szCs w:val="28"/>
          <w:highlight w:val="none"/>
          <w:lang w:val="zh-CN" w:eastAsia="zh-CN"/>
        </w:rPr>
        <w:t>（</w:t>
      </w:r>
      <w:r>
        <w:rPr>
          <w:rFonts w:hint="eastAsia" w:ascii="宋体" w:hAnsi="宋体" w:eastAsia="宋体" w:cs="宋体"/>
          <w:bCs/>
          <w:color w:val="auto"/>
          <w:sz w:val="28"/>
          <w:szCs w:val="28"/>
          <w:highlight w:val="none"/>
          <w:lang w:val="zh-CN"/>
        </w:rPr>
        <w:t>格式见附件</w:t>
      </w:r>
      <w:r>
        <w:rPr>
          <w:rFonts w:hint="eastAsia" w:ascii="宋体" w:hAnsi="宋体" w:eastAsia="宋体" w:cs="宋体"/>
          <w:bCs/>
          <w:color w:val="auto"/>
          <w:sz w:val="28"/>
          <w:szCs w:val="28"/>
          <w:highlight w:val="none"/>
          <w:lang w:val="en-US" w:eastAsia="zh-CN"/>
        </w:rPr>
        <w:t>8）</w:t>
      </w:r>
      <w:r>
        <w:rPr>
          <w:rFonts w:hint="eastAsia" w:ascii="宋体" w:hAnsi="宋体" w:eastAsia="宋体" w:cs="宋体"/>
          <w:bCs/>
          <w:color w:val="auto"/>
          <w:sz w:val="28"/>
          <w:szCs w:val="28"/>
          <w:highlight w:val="none"/>
          <w:lang w:val="zh-CN"/>
        </w:rPr>
        <w:t>；</w:t>
      </w:r>
    </w:p>
    <w:p w14:paraId="2343A3E6">
      <w:pPr>
        <w:spacing w:line="500" w:lineRule="exact"/>
        <w:rPr>
          <w:rFonts w:hint="eastAsia" w:ascii="宋体" w:hAnsi="宋体" w:eastAsia="宋体" w:cs="宋体"/>
          <w:bCs/>
          <w:color w:val="auto"/>
          <w:sz w:val="28"/>
          <w:szCs w:val="28"/>
          <w:highlight w:val="none"/>
          <w:lang w:val="zh-CN"/>
        </w:rPr>
      </w:pPr>
      <w:r>
        <w:rPr>
          <w:rFonts w:hint="eastAsia" w:ascii="宋体" w:hAnsi="宋体" w:cs="宋体"/>
          <w:bCs/>
          <w:color w:val="auto"/>
          <w:sz w:val="28"/>
          <w:szCs w:val="28"/>
          <w:highlight w:val="none"/>
          <w:lang w:val="en-US" w:eastAsia="zh-CN"/>
        </w:rPr>
        <w:t>2</w:t>
      </w:r>
      <w:r>
        <w:rPr>
          <w:rFonts w:hint="eastAsia" w:ascii="宋体" w:hAnsi="宋体" w:eastAsia="宋体" w:cs="宋体"/>
          <w:bCs/>
          <w:color w:val="auto"/>
          <w:sz w:val="28"/>
          <w:szCs w:val="28"/>
          <w:highlight w:val="none"/>
          <w:lang w:val="zh-CN"/>
        </w:rPr>
        <w:t>.分项报价明细表（格式见附件</w:t>
      </w:r>
      <w:r>
        <w:rPr>
          <w:rFonts w:hint="eastAsia" w:ascii="宋体" w:hAnsi="宋体" w:eastAsia="宋体" w:cs="宋体"/>
          <w:bCs/>
          <w:color w:val="auto"/>
          <w:sz w:val="28"/>
          <w:szCs w:val="28"/>
          <w:highlight w:val="none"/>
          <w:lang w:val="en-US" w:eastAsia="zh-CN"/>
        </w:rPr>
        <w:t>9</w:t>
      </w:r>
      <w:r>
        <w:rPr>
          <w:rFonts w:hint="eastAsia" w:ascii="宋体" w:hAnsi="宋体" w:eastAsia="宋体" w:cs="宋体"/>
          <w:bCs/>
          <w:color w:val="auto"/>
          <w:sz w:val="28"/>
          <w:szCs w:val="28"/>
          <w:highlight w:val="none"/>
          <w:lang w:val="zh-CN"/>
        </w:rPr>
        <w:t>）；</w:t>
      </w:r>
    </w:p>
    <w:p w14:paraId="1041B101">
      <w:pPr>
        <w:spacing w:line="500" w:lineRule="exact"/>
        <w:rPr>
          <w:rFonts w:hint="eastAsia" w:ascii="宋体" w:hAnsi="宋体" w:eastAsia="宋体" w:cs="宋体"/>
          <w:bCs/>
          <w:color w:val="auto"/>
          <w:sz w:val="28"/>
          <w:szCs w:val="28"/>
          <w:highlight w:val="none"/>
          <w:lang w:val="zh-CN"/>
        </w:rPr>
      </w:pPr>
      <w:r>
        <w:rPr>
          <w:rFonts w:hint="eastAsia" w:ascii="宋体" w:hAnsi="宋体" w:cs="宋体"/>
          <w:bCs/>
          <w:color w:val="auto"/>
          <w:sz w:val="28"/>
          <w:szCs w:val="28"/>
          <w:highlight w:val="none"/>
          <w:lang w:val="en-US" w:eastAsia="zh-CN"/>
        </w:rPr>
        <w:t>3</w:t>
      </w:r>
      <w:r>
        <w:rPr>
          <w:rFonts w:hint="eastAsia" w:ascii="宋体" w:hAnsi="宋体" w:eastAsia="宋体" w:cs="宋体"/>
          <w:bCs/>
          <w:color w:val="auto"/>
          <w:sz w:val="28"/>
          <w:szCs w:val="28"/>
          <w:highlight w:val="none"/>
          <w:lang w:val="en-US" w:eastAsia="zh-CN"/>
        </w:rPr>
        <w:t>.</w:t>
      </w:r>
      <w:r>
        <w:rPr>
          <w:rFonts w:hint="eastAsia" w:ascii="宋体" w:hAnsi="宋体" w:eastAsia="宋体" w:cs="宋体"/>
          <w:bCs/>
          <w:color w:val="auto"/>
          <w:sz w:val="28"/>
          <w:szCs w:val="28"/>
          <w:highlight w:val="none"/>
          <w:lang w:val="zh-CN"/>
        </w:rPr>
        <w:t>中小企业声明函（格式见附件</w:t>
      </w:r>
      <w:r>
        <w:rPr>
          <w:rFonts w:hint="eastAsia" w:ascii="宋体" w:hAnsi="宋体" w:eastAsia="宋体" w:cs="宋体"/>
          <w:bCs/>
          <w:color w:val="auto"/>
          <w:sz w:val="28"/>
          <w:szCs w:val="28"/>
          <w:highlight w:val="none"/>
          <w:lang w:val="en-US" w:eastAsia="zh-CN"/>
        </w:rPr>
        <w:t>10</w:t>
      </w:r>
      <w:r>
        <w:rPr>
          <w:rFonts w:hint="eastAsia" w:ascii="宋体" w:hAnsi="宋体" w:eastAsia="宋体" w:cs="宋体"/>
          <w:bCs/>
          <w:color w:val="auto"/>
          <w:sz w:val="28"/>
          <w:szCs w:val="28"/>
          <w:highlight w:val="none"/>
          <w:lang w:val="zh-CN"/>
        </w:rPr>
        <w:t>）；</w:t>
      </w:r>
    </w:p>
    <w:p w14:paraId="0AF713F7">
      <w:pPr>
        <w:spacing w:line="500" w:lineRule="exact"/>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残疾人福利性单位声明函（格式见附件</w:t>
      </w:r>
      <w:r>
        <w:rPr>
          <w:rFonts w:hint="eastAsia" w:ascii="宋体" w:hAnsi="宋体" w:eastAsia="宋体" w:cs="宋体"/>
          <w:color w:val="auto"/>
          <w:sz w:val="28"/>
          <w:szCs w:val="28"/>
          <w:highlight w:val="none"/>
          <w:lang w:val="en-US" w:eastAsia="zh-CN"/>
        </w:rPr>
        <w:t>11</w:t>
      </w:r>
      <w:r>
        <w:rPr>
          <w:rFonts w:hint="eastAsia" w:ascii="宋体" w:hAnsi="宋体" w:eastAsia="宋体" w:cs="宋体"/>
          <w:color w:val="auto"/>
          <w:sz w:val="28"/>
          <w:szCs w:val="28"/>
          <w:highlight w:val="none"/>
        </w:rPr>
        <w:t>）；</w:t>
      </w:r>
    </w:p>
    <w:p w14:paraId="172816BC">
      <w:pPr>
        <w:spacing w:line="500" w:lineRule="exact"/>
        <w:rPr>
          <w:rFonts w:hint="eastAsia" w:ascii="宋体" w:hAnsi="宋体" w:eastAsia="宋体" w:cs="宋体"/>
          <w:color w:val="auto"/>
          <w:sz w:val="28"/>
          <w:szCs w:val="28"/>
          <w:highlight w:val="none"/>
          <w:lang w:val="zh-CN"/>
        </w:rPr>
      </w:pP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w:t>
      </w:r>
      <w:r>
        <w:rPr>
          <w:rFonts w:hint="eastAsia" w:ascii="宋体" w:hAnsi="宋体" w:eastAsia="宋体" w:cs="宋体"/>
          <w:bCs/>
          <w:color w:val="auto"/>
          <w:sz w:val="28"/>
          <w:szCs w:val="28"/>
          <w:highlight w:val="none"/>
        </w:rPr>
        <w:t>监狱和戒毒企业证明材料（格式见附件1</w:t>
      </w:r>
      <w:r>
        <w:rPr>
          <w:rFonts w:hint="eastAsia" w:ascii="宋体" w:hAnsi="宋体" w:eastAsia="宋体" w:cs="宋体"/>
          <w:bCs/>
          <w:color w:val="auto"/>
          <w:sz w:val="28"/>
          <w:szCs w:val="28"/>
          <w:highlight w:val="none"/>
          <w:lang w:val="en-US" w:eastAsia="zh-CN"/>
        </w:rPr>
        <w:t>2</w:t>
      </w:r>
      <w:r>
        <w:rPr>
          <w:rFonts w:hint="eastAsia" w:ascii="宋体" w:hAnsi="宋体" w:eastAsia="宋体" w:cs="宋体"/>
          <w:bCs/>
          <w:color w:val="auto"/>
          <w:sz w:val="28"/>
          <w:szCs w:val="28"/>
          <w:highlight w:val="none"/>
        </w:rPr>
        <w:t>）。</w:t>
      </w:r>
    </w:p>
    <w:p w14:paraId="7E96336E">
      <w:pP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br w:type="page" w:clear="all"/>
      </w:r>
    </w:p>
    <w:p w14:paraId="440FBF00">
      <w:pPr>
        <w:jc w:val="center"/>
        <w:rPr>
          <w:rFonts w:hint="eastAsia" w:ascii="宋体" w:hAnsi="宋体" w:cs="宋体"/>
          <w:b/>
          <w:sz w:val="48"/>
          <w:szCs w:val="48"/>
        </w:rPr>
      </w:pPr>
    </w:p>
    <w:p w14:paraId="3827D80D">
      <w:pPr>
        <w:jc w:val="center"/>
        <w:rPr>
          <w:rFonts w:hint="eastAsia" w:ascii="宋体" w:hAnsi="宋体" w:cs="宋体"/>
          <w:b/>
          <w:sz w:val="48"/>
          <w:szCs w:val="48"/>
        </w:rPr>
      </w:pPr>
    </w:p>
    <w:p w14:paraId="3CEF2633">
      <w:pPr>
        <w:jc w:val="center"/>
        <w:rPr>
          <w:rFonts w:hint="eastAsia" w:ascii="宋体" w:hAnsi="宋体" w:cs="宋体"/>
          <w:b/>
          <w:sz w:val="48"/>
          <w:szCs w:val="48"/>
        </w:rPr>
      </w:pPr>
      <w:r>
        <w:rPr>
          <w:rFonts w:hint="eastAsia" w:ascii="宋体" w:hAnsi="宋体" w:cs="宋体"/>
          <w:b/>
          <w:sz w:val="48"/>
          <w:szCs w:val="48"/>
        </w:rPr>
        <w:t>通州湾示范区应急管理局水罐微型消防车采购项目</w:t>
      </w:r>
    </w:p>
    <w:p w14:paraId="49B0214E">
      <w:pPr>
        <w:jc w:val="center"/>
        <w:rPr>
          <w:rFonts w:hint="eastAsia" w:ascii="宋体" w:hAnsi="宋体" w:cs="宋体"/>
          <w:b/>
          <w:sz w:val="72"/>
          <w:szCs w:val="72"/>
        </w:rPr>
      </w:pPr>
    </w:p>
    <w:p w14:paraId="167E905B">
      <w:pPr>
        <w:jc w:val="center"/>
        <w:rPr>
          <w:rFonts w:hint="eastAsia" w:ascii="宋体" w:hAnsi="宋体" w:cs="宋体"/>
          <w:b/>
          <w:sz w:val="72"/>
          <w:szCs w:val="72"/>
          <w:lang w:eastAsia="zh-CN"/>
        </w:rPr>
      </w:pPr>
    </w:p>
    <w:p w14:paraId="7D451D9F">
      <w:pPr>
        <w:jc w:val="both"/>
        <w:rPr>
          <w:rFonts w:hint="eastAsia" w:ascii="宋体" w:hAnsi="宋体" w:cs="宋体"/>
          <w:b/>
          <w:sz w:val="72"/>
          <w:szCs w:val="72"/>
          <w:lang w:eastAsia="zh-CN"/>
        </w:rPr>
      </w:pPr>
    </w:p>
    <w:p w14:paraId="17BDD0F0">
      <w:pPr>
        <w:jc w:val="center"/>
        <w:rPr>
          <w:rFonts w:hint="eastAsia" w:ascii="宋体" w:hAnsi="宋体" w:cs="宋体"/>
          <w:b/>
          <w:sz w:val="72"/>
          <w:szCs w:val="72"/>
        </w:rPr>
      </w:pPr>
      <w:r>
        <w:rPr>
          <w:rFonts w:hint="eastAsia" w:ascii="宋体" w:hAnsi="宋体" w:cs="宋体"/>
          <w:b/>
          <w:sz w:val="72"/>
          <w:szCs w:val="72"/>
          <w:lang w:eastAsia="zh-CN"/>
        </w:rPr>
        <w:t>响</w:t>
      </w:r>
      <w:r>
        <w:rPr>
          <w:rFonts w:hint="eastAsia" w:ascii="宋体" w:hAnsi="宋体" w:cs="宋体"/>
          <w:b/>
          <w:sz w:val="72"/>
          <w:szCs w:val="72"/>
          <w:lang w:val="en-US" w:eastAsia="zh-CN"/>
        </w:rPr>
        <w:t xml:space="preserve"> </w:t>
      </w:r>
      <w:r>
        <w:rPr>
          <w:rFonts w:hint="eastAsia" w:ascii="宋体" w:hAnsi="宋体" w:cs="宋体"/>
          <w:b/>
          <w:sz w:val="72"/>
          <w:szCs w:val="72"/>
          <w:lang w:eastAsia="zh-CN"/>
        </w:rPr>
        <w:t>应</w:t>
      </w:r>
      <w:r>
        <w:rPr>
          <w:rFonts w:hint="eastAsia" w:ascii="宋体" w:hAnsi="宋体" w:cs="宋体"/>
          <w:b/>
          <w:sz w:val="72"/>
          <w:szCs w:val="72"/>
        </w:rPr>
        <w:t xml:space="preserve"> 文 件</w:t>
      </w:r>
    </w:p>
    <w:p w14:paraId="497A65FE">
      <w:pPr>
        <w:jc w:val="center"/>
        <w:rPr>
          <w:rFonts w:hint="eastAsia" w:ascii="宋体" w:hAnsi="宋体" w:cs="宋体"/>
          <w:b/>
          <w:bCs/>
          <w:sz w:val="28"/>
          <w:szCs w:val="28"/>
          <w:lang w:eastAsia="zh-CN"/>
        </w:rPr>
      </w:pPr>
    </w:p>
    <w:p w14:paraId="09C5407C">
      <w:pPr>
        <w:jc w:val="center"/>
        <w:rPr>
          <w:rFonts w:hint="eastAsia" w:ascii="宋体" w:hAnsi="宋体" w:eastAsia="宋体" w:cs="宋体"/>
          <w:b/>
          <w:bCs/>
          <w:sz w:val="28"/>
          <w:szCs w:val="28"/>
          <w:lang w:eastAsia="zh-CN"/>
        </w:rPr>
      </w:pPr>
      <w:r>
        <w:rPr>
          <w:rFonts w:hint="eastAsia" w:ascii="宋体" w:hAnsi="宋体" w:cs="宋体"/>
          <w:b/>
          <w:bCs/>
          <w:sz w:val="28"/>
          <w:szCs w:val="28"/>
          <w:lang w:eastAsia="zh-CN"/>
        </w:rPr>
        <w:t>（</w:t>
      </w:r>
      <w:r>
        <w:rPr>
          <w:rFonts w:hint="eastAsia" w:ascii="宋体" w:hAnsi="宋体" w:cs="宋体"/>
          <w:b/>
          <w:bCs/>
          <w:sz w:val="28"/>
          <w:szCs w:val="28"/>
        </w:rPr>
        <w:t>资格审查文件</w:t>
      </w:r>
      <w:r>
        <w:rPr>
          <w:rFonts w:hint="eastAsia" w:ascii="宋体" w:hAnsi="宋体" w:cs="宋体"/>
          <w:b/>
          <w:bCs/>
          <w:sz w:val="28"/>
          <w:szCs w:val="28"/>
          <w:lang w:val="en-US" w:eastAsia="zh-CN"/>
        </w:rPr>
        <w:t>/</w:t>
      </w:r>
      <w:r>
        <w:rPr>
          <w:rFonts w:hint="eastAsia" w:ascii="宋体" w:hAnsi="宋体" w:cs="宋体"/>
          <w:b/>
          <w:bCs/>
          <w:sz w:val="28"/>
          <w:szCs w:val="28"/>
        </w:rPr>
        <w:t>符合性审查文件</w:t>
      </w:r>
      <w:r>
        <w:rPr>
          <w:rFonts w:hint="eastAsia" w:ascii="宋体" w:hAnsi="宋体" w:cs="宋体"/>
          <w:b/>
          <w:bCs/>
          <w:sz w:val="28"/>
          <w:szCs w:val="28"/>
          <w:lang w:val="en-US" w:eastAsia="zh-CN"/>
        </w:rPr>
        <w:t>/</w:t>
      </w:r>
      <w:r>
        <w:rPr>
          <w:rFonts w:hint="eastAsia" w:ascii="宋体" w:hAnsi="宋体" w:cs="宋体"/>
          <w:b/>
          <w:bCs/>
          <w:sz w:val="28"/>
          <w:szCs w:val="28"/>
        </w:rPr>
        <w:t>价格标文件</w:t>
      </w:r>
      <w:r>
        <w:rPr>
          <w:rFonts w:hint="eastAsia" w:ascii="宋体" w:hAnsi="宋体" w:cs="宋体"/>
          <w:b/>
          <w:bCs/>
          <w:sz w:val="28"/>
          <w:szCs w:val="28"/>
          <w:lang w:eastAsia="zh-CN"/>
        </w:rPr>
        <w:t>）</w:t>
      </w:r>
    </w:p>
    <w:p w14:paraId="4FB53FB0">
      <w:pPr>
        <w:jc w:val="center"/>
        <w:rPr>
          <w:rFonts w:hint="eastAsia" w:ascii="宋体" w:hAnsi="宋体" w:cs="宋体"/>
          <w:szCs w:val="21"/>
        </w:rPr>
      </w:pPr>
    </w:p>
    <w:p w14:paraId="57615058">
      <w:pPr>
        <w:jc w:val="center"/>
        <w:rPr>
          <w:rFonts w:hint="eastAsia" w:ascii="宋体" w:hAnsi="宋体" w:cs="宋体"/>
          <w:szCs w:val="21"/>
        </w:rPr>
      </w:pPr>
    </w:p>
    <w:p w14:paraId="52A8543F">
      <w:pPr>
        <w:rPr>
          <w:rFonts w:hint="eastAsia" w:ascii="宋体" w:hAnsi="宋体" w:cs="宋体"/>
          <w:szCs w:val="21"/>
        </w:rPr>
      </w:pPr>
    </w:p>
    <w:p w14:paraId="455BB2C1">
      <w:pPr>
        <w:jc w:val="center"/>
        <w:rPr>
          <w:rFonts w:hint="eastAsia" w:ascii="宋体" w:hAnsi="宋体" w:cs="宋体"/>
          <w:szCs w:val="21"/>
        </w:rPr>
      </w:pPr>
    </w:p>
    <w:p w14:paraId="49D823DB">
      <w:pPr>
        <w:jc w:val="center"/>
        <w:rPr>
          <w:rFonts w:hint="eastAsia" w:ascii="宋体" w:hAnsi="宋体" w:cs="宋体"/>
          <w:szCs w:val="21"/>
        </w:rPr>
      </w:pPr>
    </w:p>
    <w:p w14:paraId="037F7ACA">
      <w:pPr>
        <w:ind w:firstLine="1084" w:firstLineChars="300"/>
        <w:rPr>
          <w:rFonts w:hint="eastAsia" w:ascii="宋体" w:hAnsi="宋体"/>
          <w:b/>
          <w:color w:val="auto"/>
          <w:sz w:val="36"/>
        </w:rPr>
      </w:pPr>
    </w:p>
    <w:p w14:paraId="14AFF0A2">
      <w:pPr>
        <w:rPr>
          <w:rFonts w:hint="eastAsia" w:ascii="宋体" w:hAnsi="宋体"/>
          <w:b/>
          <w:color w:val="auto"/>
          <w:sz w:val="36"/>
        </w:rPr>
      </w:pPr>
    </w:p>
    <w:p w14:paraId="59C8BBCD">
      <w:pPr>
        <w:ind w:firstLine="1084" w:firstLineChars="300"/>
        <w:rPr>
          <w:rFonts w:hint="eastAsia" w:ascii="宋体" w:hAnsi="宋体"/>
          <w:b/>
          <w:color w:val="auto"/>
          <w:sz w:val="36"/>
        </w:rPr>
      </w:pPr>
    </w:p>
    <w:p w14:paraId="248E6C14">
      <w:pPr>
        <w:ind w:firstLine="1084" w:firstLineChars="300"/>
        <w:rPr>
          <w:rFonts w:hint="eastAsia" w:ascii="宋体" w:hAnsi="宋体"/>
          <w:b/>
          <w:color w:val="auto"/>
          <w:sz w:val="36"/>
        </w:rPr>
      </w:pPr>
    </w:p>
    <w:p w14:paraId="3C136E81">
      <w:pPr>
        <w:ind w:firstLine="1084" w:firstLineChars="300"/>
        <w:rPr>
          <w:rFonts w:ascii="宋体" w:hAnsi="宋体"/>
          <w:b/>
          <w:color w:val="auto"/>
          <w:sz w:val="36"/>
          <w:u w:val="single"/>
        </w:rPr>
      </w:pPr>
      <w:r>
        <w:rPr>
          <w:rFonts w:hint="eastAsia" w:ascii="宋体" w:hAnsi="宋体"/>
          <w:b/>
          <w:color w:val="auto"/>
          <w:sz w:val="36"/>
        </w:rPr>
        <w:t>项目名称：</w:t>
      </w:r>
    </w:p>
    <w:p w14:paraId="3804B105">
      <w:pPr>
        <w:rPr>
          <w:rFonts w:hint="eastAsia" w:ascii="宋体" w:hAnsi="宋体" w:eastAsia="宋体"/>
          <w:b/>
          <w:color w:val="auto"/>
          <w:sz w:val="36"/>
          <w:lang w:eastAsia="zh-CN"/>
        </w:rPr>
      </w:pPr>
      <w:r>
        <w:rPr>
          <w:rFonts w:hint="eastAsia" w:ascii="宋体" w:hAnsi="宋体"/>
          <w:b/>
          <w:color w:val="auto"/>
          <w:sz w:val="36"/>
        </w:rPr>
        <w:t xml:space="preserve">      </w:t>
      </w:r>
      <w:r>
        <w:rPr>
          <w:rFonts w:hint="eastAsia" w:ascii="宋体" w:hAnsi="宋体"/>
          <w:b/>
          <w:color w:val="auto"/>
          <w:sz w:val="36"/>
          <w:lang w:eastAsia="zh-CN"/>
        </w:rPr>
        <w:t>采购人名称：</w:t>
      </w:r>
    </w:p>
    <w:p w14:paraId="37636D33">
      <w:pPr>
        <w:ind w:firstLine="1084" w:firstLineChars="300"/>
        <w:rPr>
          <w:rFonts w:ascii="宋体" w:hAnsi="宋体"/>
          <w:b/>
          <w:color w:val="auto"/>
          <w:sz w:val="36"/>
          <w:u w:val="single"/>
        </w:rPr>
      </w:pPr>
      <w:r>
        <w:rPr>
          <w:rFonts w:hint="eastAsia" w:ascii="宋体" w:hAnsi="宋体"/>
          <w:b/>
          <w:color w:val="auto"/>
          <w:sz w:val="36"/>
          <w:lang w:val="en-US" w:eastAsia="zh-CN"/>
        </w:rPr>
        <w:t>供应商</w:t>
      </w:r>
      <w:r>
        <w:rPr>
          <w:rFonts w:hint="eastAsia" w:ascii="宋体" w:hAnsi="宋体"/>
          <w:b/>
          <w:color w:val="auto"/>
          <w:sz w:val="36"/>
        </w:rPr>
        <w:t>名称：</w:t>
      </w:r>
    </w:p>
    <w:p w14:paraId="1E0D5E3E">
      <w:pPr>
        <w:rPr>
          <w:rFonts w:ascii="宋体" w:hAnsi="宋体"/>
          <w:b/>
          <w:color w:val="auto"/>
          <w:sz w:val="36"/>
        </w:rPr>
      </w:pPr>
      <w:r>
        <w:rPr>
          <w:rFonts w:hint="eastAsia" w:ascii="宋体" w:hAnsi="宋体"/>
          <w:b/>
          <w:color w:val="auto"/>
          <w:sz w:val="36"/>
        </w:rPr>
        <w:t xml:space="preserve">      日期：</w:t>
      </w:r>
    </w:p>
    <w:p w14:paraId="6AD9C3A9">
      <w:pPr>
        <w:jc w:val="center"/>
        <w:rPr>
          <w:rFonts w:hint="eastAsia" w:ascii="宋体" w:hAnsi="宋体" w:cs="宋体"/>
          <w:szCs w:val="21"/>
        </w:rPr>
      </w:pPr>
    </w:p>
    <w:p w14:paraId="5400421A">
      <w:pPr>
        <w:jc w:val="center"/>
        <w:rPr>
          <w:rFonts w:hint="eastAsia" w:ascii="宋体" w:hAnsi="宋体" w:cs="宋体"/>
          <w:szCs w:val="21"/>
        </w:rPr>
      </w:pPr>
    </w:p>
    <w:p w14:paraId="142C9D61">
      <w:pPr>
        <w:rPr>
          <w:rFonts w:hint="eastAsia" w:ascii="宋体" w:hAnsi="宋体" w:cs="宋体"/>
          <w:szCs w:val="21"/>
        </w:rPr>
      </w:pPr>
    </w:p>
    <w:p w14:paraId="4E3878F2">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hint="eastAsia" w:ascii="宋体" w:hAnsi="宋体" w:eastAsia="宋体" w:cs="宋体"/>
          <w:color w:val="auto"/>
          <w:sz w:val="28"/>
          <w:szCs w:val="28"/>
          <w:highlight w:val="none"/>
          <w:lang w:val="zh-CN"/>
        </w:rPr>
      </w:pPr>
    </w:p>
    <w:p w14:paraId="7A25861F">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hint="eastAsia" w:ascii="宋体" w:hAnsi="宋体" w:eastAsia="宋体" w:cs="宋体"/>
          <w:color w:val="auto"/>
          <w:sz w:val="28"/>
          <w:szCs w:val="28"/>
          <w:highlight w:val="none"/>
          <w:lang w:val="zh-CN"/>
        </w:rPr>
      </w:pPr>
    </w:p>
    <w:p w14:paraId="0533C26B">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附件1</w:t>
      </w:r>
    </w:p>
    <w:p w14:paraId="34304E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color w:val="auto"/>
          <w:sz w:val="28"/>
          <w:szCs w:val="28"/>
          <w:highlight w:val="none"/>
          <w:lang w:eastAsia="zh-CN"/>
        </w:rPr>
      </w:pPr>
    </w:p>
    <w:p w14:paraId="37B70C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color w:val="auto"/>
          <w:sz w:val="28"/>
          <w:szCs w:val="28"/>
          <w:highlight w:val="none"/>
          <w:lang w:eastAsia="zh-CN"/>
        </w:rPr>
      </w:pPr>
    </w:p>
    <w:p w14:paraId="3C5E30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eastAsia="zh-CN"/>
        </w:rPr>
        <w:t>响应</w:t>
      </w:r>
      <w:r>
        <w:rPr>
          <w:rFonts w:hint="eastAsia" w:ascii="宋体" w:hAnsi="宋体" w:eastAsia="宋体" w:cs="宋体"/>
          <w:b/>
          <w:color w:val="auto"/>
          <w:sz w:val="28"/>
          <w:szCs w:val="28"/>
          <w:highlight w:val="none"/>
        </w:rPr>
        <w:t>人符合《</w:t>
      </w:r>
      <w:r>
        <w:rPr>
          <w:rFonts w:hint="eastAsia" w:ascii="宋体" w:hAnsi="宋体" w:eastAsia="宋体" w:cs="宋体"/>
          <w:b/>
          <w:color w:val="auto"/>
          <w:sz w:val="28"/>
          <w:szCs w:val="28"/>
          <w:highlight w:val="none"/>
          <w:lang w:val="en-US" w:eastAsia="zh-CN"/>
        </w:rPr>
        <w:t>中华人民共和国政府</w:t>
      </w:r>
      <w:r>
        <w:rPr>
          <w:rFonts w:hint="eastAsia" w:ascii="宋体" w:hAnsi="宋体" w:eastAsia="宋体" w:cs="宋体"/>
          <w:b/>
          <w:color w:val="auto"/>
          <w:sz w:val="28"/>
          <w:szCs w:val="28"/>
          <w:highlight w:val="none"/>
        </w:rPr>
        <w:t>采购法》第二十二条规定条件的声明函</w:t>
      </w:r>
    </w:p>
    <w:p w14:paraId="25ACB8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w:t>
      </w:r>
    </w:p>
    <w:p w14:paraId="1CC475BF">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bCs/>
          <w:color w:val="auto"/>
          <w:sz w:val="28"/>
          <w:szCs w:val="28"/>
          <w:highlight w:val="none"/>
        </w:rPr>
      </w:pPr>
      <w:r>
        <w:rPr>
          <w:rFonts w:hint="eastAsia" w:ascii="宋体" w:hAnsi="宋体" w:eastAsia="宋体" w:cs="宋体"/>
          <w:bCs/>
          <w:color w:val="auto"/>
          <w:sz w:val="28"/>
          <w:szCs w:val="28"/>
          <w:highlight w:val="none"/>
        </w:rPr>
        <w:t>我单位参加</w:t>
      </w:r>
      <w:r>
        <w:rPr>
          <w:rFonts w:hint="eastAsia" w:ascii="宋体" w:hAnsi="宋体" w:eastAsia="宋体" w:cs="宋体"/>
          <w:bCs/>
          <w:color w:val="auto"/>
          <w:sz w:val="28"/>
          <w:szCs w:val="28"/>
          <w:highlight w:val="none"/>
          <w:u w:val="single"/>
        </w:rPr>
        <w:t>________________ _</w:t>
      </w:r>
      <w:r>
        <w:rPr>
          <w:rFonts w:hint="eastAsia" w:ascii="宋体" w:hAnsi="宋体" w:eastAsia="宋体" w:cs="宋体"/>
          <w:bCs/>
          <w:color w:val="auto"/>
          <w:sz w:val="28"/>
          <w:szCs w:val="28"/>
          <w:highlight w:val="none"/>
        </w:rPr>
        <w:t>（项目名称）</w:t>
      </w:r>
      <w:r>
        <w:rPr>
          <w:rFonts w:hint="eastAsia" w:ascii="宋体" w:hAnsi="宋体" w:cs="宋体"/>
          <w:bCs/>
          <w:color w:val="auto"/>
          <w:sz w:val="28"/>
          <w:szCs w:val="28"/>
          <w:highlight w:val="none"/>
          <w:lang w:eastAsia="zh-CN"/>
        </w:rPr>
        <w:t>响应</w:t>
      </w:r>
      <w:r>
        <w:rPr>
          <w:rFonts w:hint="eastAsia" w:ascii="宋体" w:hAnsi="宋体" w:eastAsia="宋体" w:cs="宋体"/>
          <w:bCs/>
          <w:color w:val="auto"/>
          <w:sz w:val="28"/>
          <w:szCs w:val="28"/>
          <w:highlight w:val="none"/>
        </w:rPr>
        <w:t>活动。针对《中华人民共和国政府采购法》第二十二条规定做出如下声明：</w:t>
      </w:r>
    </w:p>
    <w:p w14:paraId="1FD16070">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1.我单位具有独立承担民事责任的能力；</w:t>
      </w:r>
    </w:p>
    <w:p w14:paraId="5A1B45CB">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2.我单位具有良好的商业信誉和健全的财务会计制度；</w:t>
      </w:r>
    </w:p>
    <w:p w14:paraId="502578BE">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3.我单位具有履行合同所必需的设备和专业技术能力；</w:t>
      </w:r>
    </w:p>
    <w:p w14:paraId="2CA112A1">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4.我单位有依法缴纳税收和社会保障资金的良好记录；</w:t>
      </w:r>
    </w:p>
    <w:p w14:paraId="065EC2DC">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3D97A336">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6.我单位满足法律、行政法规规定的其他条件。</w:t>
      </w:r>
    </w:p>
    <w:p w14:paraId="43A2DF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8"/>
          <w:szCs w:val="28"/>
          <w:highlight w:val="none"/>
        </w:rPr>
      </w:pPr>
    </w:p>
    <w:p w14:paraId="294207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                                            承诺人名称（公章）：</w:t>
      </w:r>
    </w:p>
    <w:p w14:paraId="5A69B88B">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    </w:t>
      </w:r>
    </w:p>
    <w:p w14:paraId="69AD1CEA">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                                 日期：</w:t>
      </w:r>
      <w:r>
        <w:rPr>
          <w:rFonts w:hint="eastAsia" w:ascii="宋体" w:hAnsi="宋体" w:eastAsia="宋体" w:cs="宋体"/>
          <w:bCs/>
          <w:color w:val="auto"/>
          <w:sz w:val="28"/>
          <w:szCs w:val="28"/>
          <w:highlight w:val="none"/>
          <w:u w:val="single"/>
        </w:rPr>
        <w:t>______</w:t>
      </w:r>
      <w:r>
        <w:rPr>
          <w:rFonts w:hint="eastAsia" w:ascii="宋体" w:hAnsi="宋体" w:eastAsia="宋体" w:cs="宋体"/>
          <w:bCs/>
          <w:color w:val="auto"/>
          <w:sz w:val="28"/>
          <w:szCs w:val="28"/>
          <w:highlight w:val="none"/>
        </w:rPr>
        <w:t>年</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月</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日</w:t>
      </w:r>
    </w:p>
    <w:p w14:paraId="55C20FFD">
      <w:pPr>
        <w:spacing w:line="360" w:lineRule="auto"/>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br w:type="page" w:clear="all"/>
      </w:r>
    </w:p>
    <w:p w14:paraId="57E811FB">
      <w:pPr>
        <w:jc w:val="left"/>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附件2</w:t>
      </w:r>
    </w:p>
    <w:p w14:paraId="272A1BB9">
      <w:pPr>
        <w:spacing w:line="560" w:lineRule="exact"/>
        <w:jc w:val="center"/>
        <w:rPr>
          <w:rFonts w:hint="eastAsia" w:ascii="宋体" w:hAnsi="宋体" w:eastAsia="宋体" w:cs="宋体"/>
          <w:b/>
          <w:bCs/>
          <w:color w:val="auto"/>
          <w:sz w:val="28"/>
          <w:szCs w:val="28"/>
          <w:highlight w:val="none"/>
        </w:rPr>
      </w:pPr>
    </w:p>
    <w:p w14:paraId="22510448">
      <w:pPr>
        <w:spacing w:line="56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法定代表人身份证明</w:t>
      </w:r>
    </w:p>
    <w:p w14:paraId="079E7FAE">
      <w:pPr>
        <w:spacing w:line="480" w:lineRule="exact"/>
        <w:rPr>
          <w:rFonts w:hint="eastAsia" w:ascii="宋体" w:hAnsi="宋体" w:eastAsia="宋体" w:cs="宋体"/>
          <w:color w:val="auto"/>
          <w:sz w:val="28"/>
          <w:szCs w:val="28"/>
          <w:highlight w:val="none"/>
        </w:rPr>
      </w:pPr>
    </w:p>
    <w:p w14:paraId="4FECC1E2">
      <w:pPr>
        <w:spacing w:line="480" w:lineRule="exact"/>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先生/女士，身份证号码：</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现任我单位</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职务，为法定代表人，特此证明。</w:t>
      </w:r>
    </w:p>
    <w:p w14:paraId="3EEA1E70">
      <w:pPr>
        <w:spacing w:line="480" w:lineRule="exact"/>
        <w:ind w:firstLine="480"/>
        <w:rPr>
          <w:rFonts w:hint="eastAsia" w:ascii="宋体" w:hAnsi="宋体" w:eastAsia="宋体" w:cs="宋体"/>
          <w:color w:val="auto"/>
          <w:sz w:val="28"/>
          <w:szCs w:val="28"/>
          <w:highlight w:val="none"/>
        </w:rPr>
      </w:pPr>
    </w:p>
    <w:p w14:paraId="17F3C3D0">
      <w:pPr>
        <w:spacing w:after="120"/>
        <w:rPr>
          <w:rFonts w:hint="eastAsia" w:ascii="宋体" w:hAnsi="宋体" w:eastAsia="宋体" w:cs="宋体"/>
          <w:color w:val="auto"/>
          <w:sz w:val="28"/>
          <w:szCs w:val="28"/>
          <w:highlight w:val="none"/>
        </w:rPr>
      </w:pPr>
    </w:p>
    <w:p w14:paraId="0856BEE9">
      <w:pPr>
        <w:spacing w:line="480" w:lineRule="auto"/>
        <w:ind w:left="3255" w:firstLine="21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单位名称(盖公章)：</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5C6B655C">
      <w:pPr>
        <w:spacing w:line="480" w:lineRule="auto"/>
        <w:ind w:firstLine="38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 期：     年   月   日</w:t>
      </w:r>
    </w:p>
    <w:p w14:paraId="18596D24">
      <w:pPr>
        <w:rPr>
          <w:rFonts w:hint="eastAsia" w:ascii="宋体" w:hAnsi="宋体" w:eastAsia="宋体" w:cs="宋体"/>
          <w:color w:val="auto"/>
          <w:sz w:val="28"/>
          <w:szCs w:val="28"/>
          <w:highlight w:val="none"/>
        </w:rPr>
      </w:pPr>
    </w:p>
    <w:p w14:paraId="0B5DA348">
      <w:pPr>
        <w:widowControl/>
        <w:spacing w:line="360" w:lineRule="auto"/>
        <w:rPr>
          <w:rFonts w:hint="eastAsia" w:ascii="宋体" w:hAnsi="宋体" w:eastAsia="宋体" w:cs="宋体"/>
          <w:b/>
          <w:bCs/>
          <w:color w:val="auto"/>
          <w:sz w:val="28"/>
          <w:szCs w:val="28"/>
          <w:highlight w:val="none"/>
        </w:rPr>
      </w:pPr>
      <w:r>
        <w:rPr>
          <w:rFonts w:hint="eastAsia" w:ascii="宋体" w:hAnsi="宋体" w:eastAsia="宋体" w:cs="宋体"/>
          <w:b/>
          <w:color w:val="auto"/>
          <w:sz w:val="28"/>
          <w:szCs w:val="28"/>
          <w:highlight w:val="none"/>
        </w:rPr>
        <w:t>附：法定代表人的身份证复印件盖单位公章</w:t>
      </w:r>
    </w:p>
    <w:p w14:paraId="58BEC769">
      <w:pPr>
        <w:spacing w:line="312" w:lineRule="auto"/>
        <w:ind w:firstLine="560"/>
        <w:jc w:val="left"/>
        <w:rPr>
          <w:rFonts w:hint="eastAsia" w:ascii="宋体" w:hAnsi="宋体" w:eastAsia="宋体" w:cs="宋体"/>
          <w:b/>
          <w:color w:val="auto"/>
          <w:sz w:val="28"/>
          <w:szCs w:val="28"/>
          <w:highlight w:val="none"/>
        </w:rPr>
      </w:pPr>
    </w:p>
    <w:p w14:paraId="3AF80F10">
      <w:pPr>
        <w:spacing w:line="312" w:lineRule="auto"/>
        <w:jc w:val="left"/>
        <w:rPr>
          <w:rFonts w:hint="eastAsia" w:ascii="宋体" w:hAnsi="宋体" w:eastAsia="宋体" w:cs="宋体"/>
          <w:color w:val="auto"/>
          <w:sz w:val="32"/>
          <w:szCs w:val="32"/>
          <w:highlight w:val="none"/>
        </w:rPr>
      </w:pPr>
      <w:r>
        <w:rPr>
          <w:rFonts w:hint="eastAsia" w:ascii="宋体" w:hAnsi="宋体" w:eastAsia="宋体" w:cs="宋体"/>
          <w:b/>
          <w:bCs/>
          <w:color w:val="auto"/>
          <w:sz w:val="28"/>
          <w:szCs w:val="28"/>
          <w:highlight w:val="none"/>
        </w:rPr>
        <w:br w:type="page" w:clear="all"/>
      </w:r>
      <w:r>
        <w:rPr>
          <w:rFonts w:hint="eastAsia" w:ascii="宋体" w:hAnsi="宋体" w:eastAsia="宋体" w:cs="宋体"/>
          <w:color w:val="auto"/>
          <w:sz w:val="32"/>
          <w:szCs w:val="32"/>
          <w:highlight w:val="none"/>
        </w:rPr>
        <w:t>附件3</w:t>
      </w:r>
    </w:p>
    <w:p w14:paraId="5C7AD2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法定代表人授权委托书</w:t>
      </w:r>
    </w:p>
    <w:p w14:paraId="0405C4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p>
    <w:p w14:paraId="72DB0FE9">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本人------（姓名）系————（授权单位名称）的法定代表人，现委托-------（姓名）（身份证号——————）为我方代理人，以我方名义全权处理与</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rPr>
        <w:t>采购项目（项目编号：----------）有关的一切事务，其法律后果由我方承担。</w:t>
      </w:r>
    </w:p>
    <w:p w14:paraId="4153B59E">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本授权书于---年---月---日起生效。代理人无转委托权。</w:t>
      </w:r>
    </w:p>
    <w:p w14:paraId="73458FAD">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代理人(被授权人):------</w:t>
      </w:r>
    </w:p>
    <w:p w14:paraId="112F0F51">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授权单位名称（盖章）：-----</w:t>
      </w:r>
    </w:p>
    <w:p w14:paraId="28DE2FAB">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授权单位法定代表人（签字或盖章）：-----</w:t>
      </w:r>
    </w:p>
    <w:p w14:paraId="6D5E5EAB">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8"/>
          <w:szCs w:val="28"/>
          <w:highlight w:val="none"/>
        </w:rPr>
      </w:pPr>
    </w:p>
    <w:p w14:paraId="13063BCC">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XXXX年XX月XX日</w:t>
      </w:r>
    </w:p>
    <w:p w14:paraId="0ACC1DB8">
      <w:pPr>
        <w:keepNext w:val="0"/>
        <w:keepLines w:val="0"/>
        <w:pageBreakBefore w:val="0"/>
        <w:widowControl w:val="0"/>
        <w:kinsoku/>
        <w:wordWrap/>
        <w:overflowPunct/>
        <w:topLinePunct w:val="0"/>
        <w:autoSpaceDE/>
        <w:autoSpaceDN/>
        <w:bidi w:val="0"/>
        <w:adjustRightInd/>
        <w:snapToGrid/>
        <w:spacing w:line="360" w:lineRule="auto"/>
        <w:ind w:firstLine="537"/>
        <w:contextualSpacing/>
        <w:textAlignment w:val="auto"/>
        <w:rPr>
          <w:rFonts w:hint="eastAsia" w:ascii="宋体" w:hAnsi="宋体" w:eastAsia="宋体" w:cs="宋体"/>
          <w:b/>
          <w:color w:val="auto"/>
          <w:sz w:val="28"/>
          <w:szCs w:val="28"/>
          <w:highlight w:val="none"/>
        </w:rPr>
      </w:pPr>
    </w:p>
    <w:p w14:paraId="7F46B2F4">
      <w:pPr>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8"/>
          <w:szCs w:val="28"/>
          <w:highlight w:val="none"/>
        </w:rPr>
        <w:t>附：代理人(被授权人)身份证复印件盖公章</w:t>
      </w:r>
      <w:r>
        <w:rPr>
          <w:rFonts w:hint="eastAsia" w:ascii="宋体" w:hAnsi="宋体" w:eastAsia="宋体" w:cs="宋体"/>
          <w:bCs/>
          <w:color w:val="auto"/>
          <w:sz w:val="28"/>
          <w:szCs w:val="28"/>
          <w:highlight w:val="none"/>
        </w:rPr>
        <w:br w:type="page" w:clear="all"/>
      </w:r>
    </w:p>
    <w:p w14:paraId="0141259C">
      <w:pPr>
        <w:spacing w:line="312"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附件4</w:t>
      </w:r>
    </w:p>
    <w:p w14:paraId="30523497">
      <w:pPr>
        <w:keepNext w:val="0"/>
        <w:keepLines w:val="0"/>
        <w:pageBreakBefore w:val="0"/>
        <w:widowControl w:val="0"/>
        <w:kinsoku/>
        <w:wordWrap/>
        <w:overflowPunct/>
        <w:topLinePunct w:val="0"/>
        <w:autoSpaceDE/>
        <w:autoSpaceDN/>
        <w:bidi w:val="0"/>
        <w:adjustRightInd/>
        <w:snapToGrid/>
        <w:spacing w:before="240" w:line="360" w:lineRule="auto"/>
        <w:jc w:val="center"/>
        <w:textAlignment w:val="auto"/>
        <w:rPr>
          <w:rFonts w:hint="eastAsia" w:ascii="宋体" w:hAnsi="宋体" w:eastAsia="宋体" w:cs="宋体"/>
          <w:b/>
          <w:color w:val="auto"/>
          <w:sz w:val="28"/>
          <w:szCs w:val="28"/>
          <w:highlight w:val="none"/>
          <w:lang w:bidi="ar"/>
        </w:rPr>
      </w:pPr>
      <w:r>
        <w:rPr>
          <w:rFonts w:hint="eastAsia" w:ascii="宋体" w:hAnsi="宋体" w:eastAsia="宋体" w:cs="宋体"/>
          <w:b/>
          <w:color w:val="auto"/>
          <w:sz w:val="28"/>
          <w:szCs w:val="28"/>
          <w:highlight w:val="none"/>
          <w:lang w:bidi="ar"/>
        </w:rPr>
        <w:t>供应商信用承诺书</w:t>
      </w:r>
    </w:p>
    <w:p w14:paraId="13FC5512">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bidi="ar"/>
        </w:rPr>
        <w:t>为营造公开、公平、公正的公共资源交易环境，树立诚信守法的</w:t>
      </w:r>
      <w:r>
        <w:rPr>
          <w:rFonts w:hint="eastAsia" w:ascii="宋体" w:hAnsi="宋体" w:cs="宋体"/>
          <w:color w:val="auto"/>
          <w:sz w:val="28"/>
          <w:szCs w:val="28"/>
          <w:highlight w:val="none"/>
          <w:lang w:val="zh-CN" w:bidi="ar"/>
        </w:rPr>
        <w:t>响应</w:t>
      </w:r>
      <w:r>
        <w:rPr>
          <w:rFonts w:hint="eastAsia" w:ascii="宋体" w:hAnsi="宋体" w:eastAsia="宋体" w:cs="宋体"/>
          <w:color w:val="auto"/>
          <w:sz w:val="28"/>
          <w:szCs w:val="28"/>
          <w:highlight w:val="none"/>
          <w:lang w:val="zh-CN" w:bidi="ar"/>
        </w:rPr>
        <w:t>人形象，本人代表本单位作出以下承诺：</w:t>
      </w:r>
    </w:p>
    <w:p w14:paraId="0D1E4BF7">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bidi="ar"/>
        </w:rPr>
        <w:t>一、本单位对所提交的单位基本信息、单位负责人、项目负责人、技术负责人、从业资质和资格、业绩、财务状况、信誉等所有资料，均合法、真实、准确、有效，无任何伪造、修改、虚假成分；</w:t>
      </w:r>
    </w:p>
    <w:p w14:paraId="06668A30">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bidi="ar"/>
        </w:rPr>
        <w:t>二、严格依照国家和省、市、县关于招标</w:t>
      </w:r>
      <w:r>
        <w:rPr>
          <w:rFonts w:hint="eastAsia" w:ascii="宋体" w:hAnsi="宋体" w:cs="宋体"/>
          <w:color w:val="auto"/>
          <w:sz w:val="28"/>
          <w:szCs w:val="28"/>
          <w:highlight w:val="none"/>
          <w:lang w:val="zh-CN" w:bidi="ar"/>
        </w:rPr>
        <w:t>响应</w:t>
      </w:r>
      <w:r>
        <w:rPr>
          <w:rFonts w:hint="eastAsia" w:ascii="宋体" w:hAnsi="宋体" w:eastAsia="宋体" w:cs="宋体"/>
          <w:color w:val="auto"/>
          <w:sz w:val="28"/>
          <w:szCs w:val="28"/>
          <w:highlight w:val="none"/>
          <w:lang w:val="zh-CN" w:bidi="ar"/>
        </w:rPr>
        <w:t>等方面的法律、法规、规章、规范性文件，参加公共资源交易招标</w:t>
      </w:r>
      <w:r>
        <w:rPr>
          <w:rFonts w:hint="eastAsia" w:ascii="宋体" w:hAnsi="宋体" w:cs="宋体"/>
          <w:color w:val="auto"/>
          <w:sz w:val="28"/>
          <w:szCs w:val="28"/>
          <w:highlight w:val="none"/>
          <w:lang w:val="zh-CN" w:bidi="ar"/>
        </w:rPr>
        <w:t>响应</w:t>
      </w:r>
      <w:r>
        <w:rPr>
          <w:rFonts w:hint="eastAsia" w:ascii="宋体" w:hAnsi="宋体" w:eastAsia="宋体" w:cs="宋体"/>
          <w:color w:val="auto"/>
          <w:sz w:val="28"/>
          <w:szCs w:val="28"/>
          <w:highlight w:val="none"/>
          <w:lang w:val="zh-CN" w:bidi="ar"/>
        </w:rPr>
        <w:t>活动；积极履行社会责任，促进廉政建设；</w:t>
      </w:r>
    </w:p>
    <w:p w14:paraId="4A046822">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bidi="ar"/>
        </w:rPr>
        <w:t>三、严格遵守即时信息公示规定，及时更新公共资源交易中心主体信息库中信息；</w:t>
      </w:r>
    </w:p>
    <w:p w14:paraId="754A4247">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bidi="ar"/>
        </w:rPr>
        <w:t>四、自我约束、自我管理，守合同、重信用，不参与围标串标、弄虚作假、骗取中标、干扰评标、违约毁约、恶意投诉等行为，主动维护公共资源交易招标</w:t>
      </w:r>
      <w:r>
        <w:rPr>
          <w:rFonts w:hint="eastAsia" w:ascii="宋体" w:hAnsi="宋体" w:cs="宋体"/>
          <w:color w:val="auto"/>
          <w:sz w:val="28"/>
          <w:szCs w:val="28"/>
          <w:highlight w:val="none"/>
          <w:lang w:val="zh-CN" w:bidi="ar"/>
        </w:rPr>
        <w:t>响应</w:t>
      </w:r>
      <w:r>
        <w:rPr>
          <w:rFonts w:hint="eastAsia" w:ascii="宋体" w:hAnsi="宋体" w:eastAsia="宋体" w:cs="宋体"/>
          <w:color w:val="auto"/>
          <w:sz w:val="28"/>
          <w:szCs w:val="28"/>
          <w:highlight w:val="none"/>
          <w:lang w:val="zh-CN" w:bidi="ar"/>
        </w:rPr>
        <w:t>的良好秩序；</w:t>
      </w:r>
    </w:p>
    <w:p w14:paraId="721FBFD7">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bidi="ar"/>
        </w:rPr>
        <w:t>五、本单位自愿接受招标</w:t>
      </w:r>
      <w:r>
        <w:rPr>
          <w:rFonts w:hint="eastAsia" w:ascii="宋体" w:hAnsi="宋体" w:cs="宋体"/>
          <w:color w:val="auto"/>
          <w:sz w:val="28"/>
          <w:szCs w:val="28"/>
          <w:highlight w:val="none"/>
          <w:lang w:val="zh-CN" w:bidi="ar"/>
        </w:rPr>
        <w:t>响应</w:t>
      </w:r>
      <w:r>
        <w:rPr>
          <w:rFonts w:hint="eastAsia" w:ascii="宋体" w:hAnsi="宋体" w:eastAsia="宋体" w:cs="宋体"/>
          <w:color w:val="auto"/>
          <w:sz w:val="28"/>
          <w:szCs w:val="28"/>
          <w:highlight w:val="none"/>
          <w:lang w:val="zh-CN" w:bidi="ar"/>
        </w:rPr>
        <w:t>有关行政监督部门的依法检查。如发生违法违规或不良行为或存在其他法律法规对招标</w:t>
      </w:r>
      <w:r>
        <w:rPr>
          <w:rFonts w:hint="eastAsia" w:ascii="宋体" w:hAnsi="宋体" w:cs="宋体"/>
          <w:color w:val="auto"/>
          <w:sz w:val="28"/>
          <w:szCs w:val="28"/>
          <w:highlight w:val="none"/>
          <w:lang w:val="zh-CN" w:bidi="ar"/>
        </w:rPr>
        <w:t>响应</w:t>
      </w:r>
      <w:r>
        <w:rPr>
          <w:rFonts w:hint="eastAsia" w:ascii="宋体" w:hAnsi="宋体" w:eastAsia="宋体" w:cs="宋体"/>
          <w:color w:val="auto"/>
          <w:sz w:val="28"/>
          <w:szCs w:val="28"/>
          <w:highlight w:val="none"/>
          <w:lang w:val="zh-CN" w:bidi="ar"/>
        </w:rPr>
        <w:t>行为予以限制的情形，自愿接受招标</w:t>
      </w:r>
      <w:r>
        <w:rPr>
          <w:rFonts w:hint="eastAsia" w:ascii="宋体" w:hAnsi="宋体" w:cs="宋体"/>
          <w:color w:val="auto"/>
          <w:sz w:val="28"/>
          <w:szCs w:val="28"/>
          <w:highlight w:val="none"/>
          <w:lang w:val="zh-CN" w:bidi="ar"/>
        </w:rPr>
        <w:t>响应</w:t>
      </w:r>
      <w:r>
        <w:rPr>
          <w:rFonts w:hint="eastAsia" w:ascii="宋体" w:hAnsi="宋体" w:eastAsia="宋体" w:cs="宋体"/>
          <w:color w:val="auto"/>
          <w:sz w:val="28"/>
          <w:szCs w:val="28"/>
          <w:highlight w:val="none"/>
          <w:lang w:val="zh-CN" w:bidi="ar"/>
        </w:rPr>
        <w:t>有关行政监督部门依法给予的行政处罚（处理），并依法承担相应的法律责任；</w:t>
      </w:r>
    </w:p>
    <w:p w14:paraId="294B763B">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bidi="ar"/>
        </w:rPr>
        <w:t>六、自觉接受政府部门、行业组织、社会公众、新闻舆论等监督；</w:t>
      </w:r>
    </w:p>
    <w:p w14:paraId="06F952C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bidi="ar"/>
        </w:rPr>
        <w:t>七、上述承诺已向本单位员工作了宣传教育；</w:t>
      </w:r>
    </w:p>
    <w:p w14:paraId="6E1A037F">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8"/>
          <w:szCs w:val="28"/>
          <w:highlight w:val="none"/>
          <w:lang w:val="zh-CN"/>
        </w:rPr>
      </w:pPr>
      <w:r>
        <w:rPr>
          <w:rFonts w:hint="eastAsia" w:ascii="宋体" w:hAnsi="宋体" w:eastAsia="宋体" w:cs="宋体"/>
          <w:b/>
          <w:color w:val="auto"/>
          <w:sz w:val="28"/>
          <w:szCs w:val="28"/>
          <w:highlight w:val="none"/>
          <w:lang w:val="zh-CN" w:bidi="ar"/>
        </w:rPr>
        <w:t>如有违反上述承诺的不良行为，本单位同意将其予以上网公示。</w:t>
      </w:r>
    </w:p>
    <w:p w14:paraId="3ECDAB73">
      <w:pPr>
        <w:keepNext w:val="0"/>
        <w:keepLines w:val="0"/>
        <w:pageBreakBefore w:val="0"/>
        <w:widowControl w:val="0"/>
        <w:kinsoku/>
        <w:wordWrap/>
        <w:overflowPunct/>
        <w:topLinePunct w:val="0"/>
        <w:autoSpaceDE/>
        <w:autoSpaceDN/>
        <w:bidi w:val="0"/>
        <w:adjustRightInd/>
        <w:snapToGrid/>
        <w:spacing w:line="360" w:lineRule="auto"/>
        <w:ind w:firstLine="3080"/>
        <w:textAlignment w:val="auto"/>
        <w:rPr>
          <w:rFonts w:hint="eastAsia" w:ascii="宋体" w:hAnsi="宋体" w:eastAsia="宋体" w:cs="宋体"/>
          <w:color w:val="auto"/>
          <w:sz w:val="28"/>
          <w:szCs w:val="28"/>
          <w:highlight w:val="none"/>
          <w:u w:val="single"/>
          <w:lang w:val="zh-CN"/>
        </w:rPr>
      </w:pPr>
      <w:r>
        <w:rPr>
          <w:rFonts w:hint="eastAsia" w:ascii="宋体" w:hAnsi="宋体" w:cs="宋体"/>
          <w:color w:val="auto"/>
          <w:sz w:val="28"/>
          <w:szCs w:val="28"/>
          <w:highlight w:val="none"/>
          <w:lang w:val="zh-CN" w:bidi="ar"/>
        </w:rPr>
        <w:t>响应</w:t>
      </w:r>
      <w:r>
        <w:rPr>
          <w:rFonts w:hint="eastAsia" w:ascii="宋体" w:hAnsi="宋体" w:eastAsia="宋体" w:cs="宋体"/>
          <w:color w:val="auto"/>
          <w:sz w:val="28"/>
          <w:szCs w:val="28"/>
          <w:highlight w:val="none"/>
          <w:lang w:val="zh-CN" w:bidi="ar"/>
        </w:rPr>
        <w:t>供应商全称(盖公章)：</w:t>
      </w:r>
    </w:p>
    <w:p w14:paraId="7D794F2B">
      <w:pPr>
        <w:keepNext w:val="0"/>
        <w:keepLines w:val="0"/>
        <w:pageBreakBefore w:val="0"/>
        <w:widowControl w:val="0"/>
        <w:kinsoku/>
        <w:wordWrap/>
        <w:overflowPunct/>
        <w:topLinePunct w:val="0"/>
        <w:autoSpaceDE/>
        <w:autoSpaceDN/>
        <w:bidi w:val="0"/>
        <w:adjustRightInd/>
        <w:snapToGrid/>
        <w:spacing w:line="360" w:lineRule="auto"/>
        <w:ind w:firstLine="3080"/>
        <w:textAlignment w:val="auto"/>
        <w:rPr>
          <w:rFonts w:hint="eastAsia" w:ascii="宋体" w:hAnsi="宋体" w:eastAsia="宋体" w:cs="宋体"/>
          <w:color w:val="auto"/>
          <w:sz w:val="28"/>
          <w:szCs w:val="28"/>
          <w:highlight w:val="none"/>
          <w:u w:val="single"/>
          <w:lang w:val="zh-CN"/>
        </w:rPr>
      </w:pPr>
      <w:r>
        <w:rPr>
          <w:rFonts w:hint="eastAsia" w:ascii="宋体" w:hAnsi="宋体" w:eastAsia="宋体" w:cs="宋体"/>
          <w:color w:val="auto"/>
          <w:sz w:val="28"/>
          <w:szCs w:val="28"/>
          <w:highlight w:val="none"/>
          <w:lang w:val="zh-CN" w:bidi="ar"/>
        </w:rPr>
        <w:t>法定代表人（签字或盖章）：</w:t>
      </w:r>
    </w:p>
    <w:p w14:paraId="1F576AB5">
      <w:pPr>
        <w:keepNext w:val="0"/>
        <w:keepLines w:val="0"/>
        <w:pageBreakBefore w:val="0"/>
        <w:widowControl w:val="0"/>
        <w:kinsoku/>
        <w:wordWrap/>
        <w:overflowPunct/>
        <w:topLinePunct w:val="0"/>
        <w:autoSpaceDE/>
        <w:autoSpaceDN/>
        <w:bidi w:val="0"/>
        <w:adjustRightInd/>
        <w:snapToGrid/>
        <w:spacing w:line="360" w:lineRule="auto"/>
        <w:ind w:firstLine="3080"/>
        <w:textAlignment w:val="auto"/>
        <w:rPr>
          <w:rFonts w:hint="eastAsia" w:ascii="宋体" w:hAnsi="宋体" w:eastAsia="宋体" w:cs="宋体"/>
          <w:color w:val="auto"/>
          <w:sz w:val="28"/>
          <w:szCs w:val="28"/>
          <w:highlight w:val="none"/>
          <w:lang w:val="zh-CN" w:bidi="ar"/>
        </w:rPr>
      </w:pPr>
      <w:r>
        <w:rPr>
          <w:rFonts w:hint="eastAsia" w:ascii="宋体" w:hAnsi="宋体" w:eastAsia="宋体" w:cs="宋体"/>
          <w:color w:val="auto"/>
          <w:sz w:val="28"/>
          <w:szCs w:val="28"/>
          <w:highlight w:val="none"/>
          <w:lang w:val="zh-CN" w:bidi="ar"/>
        </w:rPr>
        <w:t>时间：  年  月   日</w:t>
      </w:r>
    </w:p>
    <w:p w14:paraId="39EA1C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clear="all"/>
      </w:r>
    </w:p>
    <w:p w14:paraId="6B42596E">
      <w:pP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附件</w:t>
      </w:r>
      <w:r>
        <w:rPr>
          <w:rFonts w:hint="eastAsia" w:ascii="宋体" w:hAnsi="宋体" w:cs="宋体"/>
          <w:color w:val="auto"/>
          <w:sz w:val="32"/>
          <w:szCs w:val="32"/>
          <w:highlight w:val="none"/>
          <w:lang w:val="en-US" w:eastAsia="zh-CN"/>
        </w:rPr>
        <w:t>5</w:t>
      </w:r>
    </w:p>
    <w:p w14:paraId="02FF2C5D">
      <w:pPr>
        <w:keepNext w:val="0"/>
        <w:keepLines w:val="0"/>
        <w:pageBreakBefore w:val="0"/>
        <w:widowControl w:val="0"/>
        <w:kinsoku/>
        <w:wordWrap/>
        <w:overflowPunct/>
        <w:topLinePunct w:val="0"/>
        <w:autoSpaceDE/>
        <w:autoSpaceDN/>
        <w:bidi w:val="0"/>
        <w:adjustRightInd/>
        <w:snapToGrid/>
        <w:spacing w:before="240" w:line="360" w:lineRule="auto"/>
        <w:jc w:val="center"/>
        <w:textAlignment w:val="auto"/>
        <w:rPr>
          <w:rFonts w:hint="eastAsia" w:ascii="宋体" w:hAnsi="宋体" w:eastAsia="宋体" w:cs="宋体"/>
          <w:b/>
          <w:color w:val="auto"/>
          <w:sz w:val="28"/>
          <w:szCs w:val="28"/>
          <w:highlight w:val="none"/>
          <w:lang w:bidi="ar"/>
        </w:rPr>
      </w:pPr>
    </w:p>
    <w:p w14:paraId="4A294C80">
      <w:pPr>
        <w:keepNext w:val="0"/>
        <w:keepLines w:val="0"/>
        <w:pageBreakBefore w:val="0"/>
        <w:widowControl w:val="0"/>
        <w:kinsoku/>
        <w:wordWrap/>
        <w:overflowPunct/>
        <w:topLinePunct w:val="0"/>
        <w:autoSpaceDE/>
        <w:autoSpaceDN/>
        <w:bidi w:val="0"/>
        <w:adjustRightInd/>
        <w:snapToGrid/>
        <w:spacing w:before="240" w:line="360" w:lineRule="auto"/>
        <w:jc w:val="center"/>
        <w:textAlignment w:val="auto"/>
        <w:rPr>
          <w:rFonts w:hint="eastAsia" w:ascii="宋体" w:hAnsi="宋体" w:eastAsia="宋体" w:cs="宋体"/>
          <w:b/>
          <w:color w:val="auto"/>
          <w:sz w:val="28"/>
          <w:szCs w:val="28"/>
          <w:highlight w:val="none"/>
          <w:lang w:bidi="ar"/>
        </w:rPr>
      </w:pPr>
      <w:r>
        <w:rPr>
          <w:rFonts w:hint="eastAsia" w:ascii="宋体" w:hAnsi="宋体" w:eastAsia="宋体" w:cs="宋体"/>
          <w:b/>
          <w:color w:val="auto"/>
          <w:sz w:val="28"/>
          <w:szCs w:val="28"/>
          <w:highlight w:val="none"/>
          <w:lang w:bidi="ar"/>
        </w:rPr>
        <w:t>询价响应函</w:t>
      </w:r>
    </w:p>
    <w:p w14:paraId="606E336D">
      <w:pPr>
        <w:spacing w:line="420" w:lineRule="exact"/>
        <w:jc w:val="left"/>
        <w:rPr>
          <w:rFonts w:ascii="宋体" w:hAnsi="宋体"/>
          <w:color w:val="auto"/>
          <w:sz w:val="28"/>
          <w:szCs w:val="28"/>
          <w:highlight w:val="none"/>
        </w:rPr>
      </w:pPr>
      <w:r>
        <w:rPr>
          <w:rFonts w:hint="eastAsia" w:ascii="宋体" w:hAnsi="宋体"/>
          <w:color w:val="auto"/>
          <w:sz w:val="28"/>
          <w:szCs w:val="28"/>
          <w:highlight w:val="none"/>
        </w:rPr>
        <w:t>致：______</w:t>
      </w:r>
      <w:r>
        <w:rPr>
          <w:rFonts w:hint="eastAsia" w:ascii="宋体" w:hAnsi="宋体"/>
          <w:color w:val="auto"/>
          <w:sz w:val="28"/>
          <w:szCs w:val="28"/>
          <w:highlight w:val="none"/>
          <w:u w:val="single"/>
        </w:rPr>
        <w:t>__</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_</w:t>
      </w:r>
      <w:r>
        <w:rPr>
          <w:rFonts w:hint="eastAsia" w:ascii="宋体" w:hAnsi="宋体"/>
          <w:color w:val="auto"/>
          <w:sz w:val="28"/>
          <w:szCs w:val="28"/>
          <w:highlight w:val="none"/>
        </w:rPr>
        <w:t>_（采购人名称）</w:t>
      </w:r>
    </w:p>
    <w:p w14:paraId="05380C9C">
      <w:pPr>
        <w:spacing w:line="420" w:lineRule="exact"/>
        <w:ind w:firstLine="480"/>
        <w:jc w:val="left"/>
        <w:rPr>
          <w:rFonts w:ascii="宋体" w:hAnsi="宋体"/>
          <w:color w:val="auto"/>
          <w:sz w:val="28"/>
          <w:szCs w:val="28"/>
          <w:highlight w:val="none"/>
        </w:rPr>
      </w:pPr>
      <w:r>
        <w:rPr>
          <w:rFonts w:hint="eastAsia" w:ascii="宋体" w:hAnsi="宋体"/>
          <w:color w:val="auto"/>
          <w:sz w:val="28"/>
          <w:szCs w:val="28"/>
          <w:highlight w:val="none"/>
        </w:rPr>
        <w:t>根据贵方的__________（项目</w:t>
      </w:r>
      <w:r>
        <w:rPr>
          <w:rFonts w:ascii="宋体" w:hAnsi="宋体"/>
          <w:color w:val="auto"/>
          <w:sz w:val="28"/>
          <w:szCs w:val="28"/>
          <w:highlight w:val="none"/>
        </w:rPr>
        <w:t>名称</w:t>
      </w:r>
      <w:r>
        <w:rPr>
          <w:rFonts w:hint="eastAsia" w:ascii="宋体" w:hAnsi="宋体"/>
          <w:color w:val="auto"/>
          <w:sz w:val="28"/>
          <w:szCs w:val="28"/>
          <w:highlight w:val="none"/>
        </w:rPr>
        <w:t>、</w:t>
      </w:r>
      <w:r>
        <w:rPr>
          <w:rFonts w:ascii="宋体" w:hAnsi="宋体"/>
          <w:color w:val="auto"/>
          <w:sz w:val="28"/>
          <w:szCs w:val="28"/>
          <w:highlight w:val="none"/>
        </w:rPr>
        <w:t>项目编号</w:t>
      </w:r>
      <w:r>
        <w:rPr>
          <w:rFonts w:hint="eastAsia" w:ascii="宋体" w:hAnsi="宋体"/>
          <w:color w:val="auto"/>
          <w:sz w:val="28"/>
          <w:szCs w:val="28"/>
          <w:highlight w:val="none"/>
        </w:rPr>
        <w:t>）询价文件，正式授权下述______(被授权人姓名)代表我方______________（供应商的名称），全权处理本次项目询价的有关事宜。</w:t>
      </w:r>
    </w:p>
    <w:p w14:paraId="024C7424">
      <w:pPr>
        <w:spacing w:line="420" w:lineRule="exact"/>
        <w:ind w:firstLine="480"/>
        <w:jc w:val="left"/>
        <w:rPr>
          <w:rFonts w:ascii="宋体" w:hAnsi="宋体"/>
          <w:color w:val="auto"/>
          <w:sz w:val="28"/>
          <w:szCs w:val="28"/>
          <w:highlight w:val="none"/>
        </w:rPr>
      </w:pPr>
      <w:r>
        <w:rPr>
          <w:rFonts w:hint="eastAsia" w:ascii="宋体" w:hAnsi="宋体"/>
          <w:color w:val="auto"/>
          <w:sz w:val="28"/>
          <w:szCs w:val="28"/>
          <w:highlight w:val="none"/>
        </w:rPr>
        <w:t>据此函，__________（被授权人签字）兹宣布同意如下：</w:t>
      </w:r>
    </w:p>
    <w:p w14:paraId="2BC60BA8">
      <w:pPr>
        <w:spacing w:line="420" w:lineRule="exact"/>
        <w:ind w:firstLine="480"/>
        <w:jc w:val="left"/>
        <w:rPr>
          <w:rFonts w:ascii="宋体" w:hAnsi="宋体"/>
          <w:color w:val="auto"/>
          <w:sz w:val="28"/>
          <w:szCs w:val="28"/>
          <w:highlight w:val="none"/>
        </w:rPr>
      </w:pPr>
      <w:r>
        <w:rPr>
          <w:rFonts w:hint="eastAsia" w:ascii="宋体" w:hAnsi="宋体"/>
          <w:color w:val="auto"/>
          <w:sz w:val="28"/>
          <w:szCs w:val="28"/>
          <w:highlight w:val="none"/>
        </w:rPr>
        <w:t>1.按询价文件规定的各项要求，向买方提供所需货物、服务（包含与货物相关的服务及与服务相关的货物）。</w:t>
      </w:r>
    </w:p>
    <w:p w14:paraId="5D7A4CCA">
      <w:pPr>
        <w:spacing w:line="420" w:lineRule="exact"/>
        <w:ind w:firstLine="480"/>
        <w:jc w:val="left"/>
        <w:rPr>
          <w:rFonts w:ascii="宋体" w:hAnsi="宋体"/>
          <w:color w:val="auto"/>
          <w:sz w:val="28"/>
          <w:szCs w:val="28"/>
          <w:highlight w:val="none"/>
        </w:rPr>
      </w:pPr>
      <w:r>
        <w:rPr>
          <w:rFonts w:ascii="宋体" w:hAnsi="宋体"/>
          <w:color w:val="auto"/>
          <w:sz w:val="28"/>
          <w:szCs w:val="28"/>
          <w:highlight w:val="none"/>
        </w:rPr>
        <w:t>2</w:t>
      </w:r>
      <w:r>
        <w:rPr>
          <w:rFonts w:hint="eastAsia" w:ascii="宋体" w:hAnsi="宋体"/>
          <w:color w:val="auto"/>
          <w:sz w:val="28"/>
          <w:szCs w:val="28"/>
          <w:highlight w:val="none"/>
        </w:rPr>
        <w:t>.我们已详细审核全部询价文件及其有效补充文件，我们知道必须放弃提出含糊不清或误解问题的权利。</w:t>
      </w:r>
    </w:p>
    <w:p w14:paraId="01461CFF">
      <w:pPr>
        <w:spacing w:line="420" w:lineRule="exact"/>
        <w:ind w:firstLine="480"/>
        <w:jc w:val="left"/>
        <w:rPr>
          <w:rFonts w:ascii="宋体" w:hAnsi="宋体"/>
          <w:color w:val="auto"/>
          <w:sz w:val="28"/>
          <w:szCs w:val="28"/>
          <w:highlight w:val="none"/>
        </w:rPr>
      </w:pPr>
      <w:r>
        <w:rPr>
          <w:rFonts w:ascii="宋体" w:hAnsi="宋体"/>
          <w:color w:val="auto"/>
          <w:sz w:val="28"/>
          <w:szCs w:val="28"/>
          <w:highlight w:val="none"/>
        </w:rPr>
        <w:t>3</w:t>
      </w:r>
      <w:r>
        <w:rPr>
          <w:rFonts w:hint="eastAsia" w:ascii="宋体" w:hAnsi="宋体"/>
          <w:color w:val="auto"/>
          <w:sz w:val="28"/>
          <w:szCs w:val="28"/>
          <w:highlight w:val="none"/>
        </w:rPr>
        <w:t>.我们同意从规定的开标日期起遵循本响应文件，并在规定的询价有效期期满之前均具有约束力。</w:t>
      </w:r>
    </w:p>
    <w:p w14:paraId="156EFDD6">
      <w:pPr>
        <w:spacing w:line="420" w:lineRule="exact"/>
        <w:ind w:firstLine="480"/>
        <w:jc w:val="left"/>
        <w:rPr>
          <w:rFonts w:ascii="宋体" w:hAnsi="宋体"/>
          <w:color w:val="auto"/>
          <w:sz w:val="28"/>
          <w:szCs w:val="28"/>
          <w:highlight w:val="none"/>
        </w:rPr>
      </w:pPr>
      <w:r>
        <w:rPr>
          <w:rFonts w:ascii="宋体" w:hAnsi="宋体"/>
          <w:color w:val="auto"/>
          <w:sz w:val="28"/>
          <w:szCs w:val="28"/>
          <w:highlight w:val="none"/>
        </w:rPr>
        <w:t>4</w:t>
      </w:r>
      <w:r>
        <w:rPr>
          <w:rFonts w:hint="eastAsia" w:ascii="宋体" w:hAnsi="宋体"/>
          <w:color w:val="auto"/>
          <w:sz w:val="28"/>
          <w:szCs w:val="28"/>
          <w:highlight w:val="none"/>
        </w:rPr>
        <w:t>.同意向贵方提供贵方可能另外要求的与询价有关的任何证据或资料，并保证我方已提供和将要提供的文件是真实的、准确的。</w:t>
      </w:r>
    </w:p>
    <w:p w14:paraId="15F5DDC3">
      <w:pPr>
        <w:spacing w:line="420" w:lineRule="exact"/>
        <w:ind w:firstLine="480"/>
        <w:jc w:val="left"/>
        <w:rPr>
          <w:rFonts w:ascii="宋体" w:hAnsi="宋体"/>
          <w:color w:val="auto"/>
          <w:sz w:val="28"/>
          <w:szCs w:val="28"/>
          <w:highlight w:val="none"/>
        </w:rPr>
      </w:pPr>
      <w:r>
        <w:rPr>
          <w:rFonts w:ascii="宋体" w:hAnsi="宋体"/>
          <w:color w:val="auto"/>
          <w:sz w:val="28"/>
          <w:szCs w:val="28"/>
          <w:highlight w:val="none"/>
        </w:rPr>
        <w:t>5</w:t>
      </w:r>
      <w:r>
        <w:rPr>
          <w:rFonts w:hint="eastAsia" w:ascii="宋体" w:hAnsi="宋体"/>
          <w:color w:val="auto"/>
          <w:sz w:val="28"/>
          <w:szCs w:val="28"/>
          <w:highlight w:val="none"/>
        </w:rPr>
        <w:t>.一旦我方成交,我方将根据询价文件的规定，严格履行合同的责任和义务,并保证在询价文件规定的时间完成项目，交付买方验收、使用。</w:t>
      </w:r>
    </w:p>
    <w:p w14:paraId="11C4FC9F">
      <w:pPr>
        <w:spacing w:line="420" w:lineRule="exact"/>
        <w:ind w:left="425"/>
        <w:jc w:val="left"/>
        <w:rPr>
          <w:rFonts w:ascii="宋体" w:hAnsi="宋体"/>
          <w:color w:val="auto"/>
          <w:sz w:val="28"/>
          <w:szCs w:val="28"/>
          <w:highlight w:val="none"/>
        </w:rPr>
      </w:pPr>
      <w:r>
        <w:rPr>
          <w:rFonts w:ascii="宋体" w:hAnsi="宋体"/>
          <w:color w:val="auto"/>
          <w:sz w:val="28"/>
          <w:szCs w:val="28"/>
          <w:highlight w:val="none"/>
        </w:rPr>
        <w:t>6</w:t>
      </w:r>
      <w:r>
        <w:rPr>
          <w:rFonts w:hint="eastAsia" w:ascii="宋体" w:hAnsi="宋体"/>
          <w:color w:val="auto"/>
          <w:sz w:val="28"/>
          <w:szCs w:val="28"/>
          <w:highlight w:val="none"/>
        </w:rPr>
        <w:t>.我方与本询价有关的正式通讯地址为：</w:t>
      </w:r>
    </w:p>
    <w:p w14:paraId="0E207BDD">
      <w:pPr>
        <w:spacing w:line="420" w:lineRule="exact"/>
        <w:ind w:left="420" w:firstLine="480"/>
        <w:jc w:val="left"/>
        <w:rPr>
          <w:rFonts w:ascii="宋体" w:hAnsi="宋体"/>
          <w:color w:val="auto"/>
          <w:sz w:val="28"/>
          <w:szCs w:val="28"/>
          <w:highlight w:val="none"/>
        </w:rPr>
      </w:pPr>
      <w:r>
        <w:rPr>
          <w:rFonts w:hint="eastAsia" w:ascii="宋体" w:hAnsi="宋体"/>
          <w:color w:val="auto"/>
          <w:sz w:val="28"/>
          <w:szCs w:val="28"/>
          <w:highlight w:val="none"/>
        </w:rPr>
        <w:t>地          址：</w:t>
      </w:r>
    </w:p>
    <w:p w14:paraId="6816A3E7">
      <w:pPr>
        <w:spacing w:line="420" w:lineRule="exact"/>
        <w:ind w:left="420" w:firstLine="480"/>
        <w:jc w:val="left"/>
        <w:rPr>
          <w:rFonts w:ascii="宋体" w:hAnsi="宋体"/>
          <w:color w:val="auto"/>
          <w:sz w:val="28"/>
          <w:szCs w:val="28"/>
          <w:highlight w:val="none"/>
        </w:rPr>
      </w:pPr>
      <w:r>
        <w:rPr>
          <w:rFonts w:hint="eastAsia" w:ascii="宋体" w:hAnsi="宋体"/>
          <w:color w:val="auto"/>
          <w:sz w:val="28"/>
          <w:szCs w:val="28"/>
          <w:highlight w:val="none"/>
        </w:rPr>
        <w:t>邮          编：</w:t>
      </w:r>
    </w:p>
    <w:p w14:paraId="6F0AB511">
      <w:pPr>
        <w:spacing w:line="420" w:lineRule="exact"/>
        <w:ind w:left="420" w:firstLine="480"/>
        <w:jc w:val="left"/>
        <w:rPr>
          <w:rFonts w:ascii="宋体" w:hAnsi="宋体"/>
          <w:color w:val="auto"/>
          <w:sz w:val="28"/>
          <w:szCs w:val="28"/>
          <w:highlight w:val="none"/>
        </w:rPr>
      </w:pPr>
      <w:r>
        <w:rPr>
          <w:rFonts w:hint="eastAsia" w:ascii="宋体" w:hAnsi="宋体"/>
          <w:color w:val="auto"/>
          <w:sz w:val="28"/>
          <w:szCs w:val="28"/>
          <w:highlight w:val="none"/>
        </w:rPr>
        <w:t>电          话：</w:t>
      </w:r>
    </w:p>
    <w:p w14:paraId="4B410BC9">
      <w:pPr>
        <w:spacing w:line="420" w:lineRule="exact"/>
        <w:ind w:left="420" w:firstLine="480"/>
        <w:jc w:val="left"/>
        <w:rPr>
          <w:rFonts w:ascii="宋体" w:hAnsi="宋体"/>
          <w:color w:val="auto"/>
          <w:sz w:val="28"/>
          <w:szCs w:val="28"/>
          <w:highlight w:val="none"/>
        </w:rPr>
      </w:pPr>
      <w:r>
        <w:rPr>
          <w:rFonts w:hint="eastAsia" w:ascii="宋体" w:hAnsi="宋体"/>
          <w:color w:val="auto"/>
          <w:sz w:val="28"/>
          <w:szCs w:val="28"/>
          <w:highlight w:val="none"/>
        </w:rPr>
        <w:t>传          真：</w:t>
      </w:r>
    </w:p>
    <w:p w14:paraId="106B46BC">
      <w:pPr>
        <w:spacing w:line="420" w:lineRule="exact"/>
        <w:ind w:left="420" w:firstLine="480"/>
        <w:jc w:val="left"/>
        <w:rPr>
          <w:rFonts w:ascii="宋体" w:hAnsi="宋体"/>
          <w:color w:val="auto"/>
          <w:sz w:val="28"/>
          <w:szCs w:val="28"/>
          <w:highlight w:val="none"/>
        </w:rPr>
      </w:pPr>
      <w:r>
        <w:rPr>
          <w:rFonts w:hint="eastAsia" w:ascii="宋体" w:hAnsi="宋体"/>
          <w:color w:val="auto"/>
          <w:sz w:val="28"/>
          <w:szCs w:val="28"/>
          <w:highlight w:val="none"/>
        </w:rPr>
        <w:t>供应商开户行：</w:t>
      </w:r>
    </w:p>
    <w:p w14:paraId="0B944CD0">
      <w:pPr>
        <w:spacing w:line="420" w:lineRule="exact"/>
        <w:ind w:left="420" w:firstLine="480"/>
        <w:jc w:val="left"/>
        <w:rPr>
          <w:rFonts w:ascii="宋体" w:hAnsi="宋体"/>
          <w:color w:val="auto"/>
          <w:sz w:val="28"/>
          <w:szCs w:val="28"/>
          <w:highlight w:val="none"/>
        </w:rPr>
      </w:pPr>
      <w:r>
        <w:rPr>
          <w:rFonts w:hint="eastAsia" w:ascii="宋体" w:hAnsi="宋体"/>
          <w:color w:val="auto"/>
          <w:sz w:val="28"/>
          <w:szCs w:val="28"/>
          <w:highlight w:val="none"/>
        </w:rPr>
        <w:t xml:space="preserve">账          号： </w:t>
      </w:r>
    </w:p>
    <w:p w14:paraId="42FD8548">
      <w:pPr>
        <w:rPr>
          <w:rFonts w:hint="eastAsia" w:ascii="宋体" w:hAnsi="宋体" w:eastAsia="宋体" w:cs="宋体"/>
          <w:b/>
          <w:color w:val="auto"/>
          <w:sz w:val="28"/>
          <w:szCs w:val="28"/>
          <w:highlight w:val="none"/>
          <w:lang w:eastAsia="zh-CN"/>
        </w:rPr>
      </w:pPr>
      <w:r>
        <w:rPr>
          <w:rFonts w:hint="eastAsia" w:ascii="宋体" w:hAnsi="宋体"/>
          <w:color w:val="auto"/>
          <w:sz w:val="28"/>
          <w:szCs w:val="28"/>
          <w:highlight w:val="none"/>
        </w:rPr>
        <w:t>日           期：________年____月____日</w:t>
      </w:r>
    </w:p>
    <w:p w14:paraId="12461B4B">
      <w:pPr>
        <w:rPr>
          <w:rFonts w:hint="eastAsia" w:ascii="宋体" w:hAnsi="宋体" w:eastAsia="宋体" w:cs="宋体"/>
          <w:color w:val="auto"/>
          <w:sz w:val="28"/>
          <w:szCs w:val="28"/>
          <w:highlight w:val="none"/>
        </w:rPr>
      </w:pPr>
    </w:p>
    <w:p w14:paraId="5043D338">
      <w:pPr>
        <w:rPr>
          <w:rFonts w:hint="eastAsia" w:ascii="宋体" w:hAnsi="宋体" w:eastAsia="宋体" w:cs="宋体"/>
          <w:color w:val="auto"/>
          <w:sz w:val="28"/>
          <w:szCs w:val="28"/>
          <w:highlight w:val="none"/>
        </w:rPr>
      </w:pPr>
    </w:p>
    <w:p w14:paraId="0BCA2B38">
      <w:pPr>
        <w:rPr>
          <w:rFonts w:hint="eastAsia" w:ascii="宋体" w:hAnsi="宋体" w:eastAsia="宋体" w:cs="宋体"/>
          <w:color w:val="auto"/>
          <w:sz w:val="28"/>
          <w:szCs w:val="28"/>
          <w:highlight w:val="none"/>
        </w:rPr>
      </w:pPr>
    </w:p>
    <w:p w14:paraId="225CAC96">
      <w:pPr>
        <w:rPr>
          <w:rFonts w:hint="eastAsia" w:ascii="宋体" w:hAnsi="宋体" w:eastAsia="宋体" w:cs="宋体"/>
          <w:color w:val="auto"/>
          <w:sz w:val="32"/>
          <w:szCs w:val="32"/>
          <w:highlight w:val="none"/>
        </w:rPr>
      </w:pPr>
    </w:p>
    <w:p w14:paraId="09562258">
      <w:pPr>
        <w:rPr>
          <w:rFonts w:hint="eastAsia" w:ascii="宋体" w:hAnsi="宋体" w:eastAsia="宋体" w:cs="宋体"/>
          <w:color w:val="auto"/>
          <w:sz w:val="32"/>
          <w:szCs w:val="32"/>
          <w:highlight w:val="none"/>
        </w:rPr>
      </w:pPr>
    </w:p>
    <w:p w14:paraId="315DE553">
      <w:pPr>
        <w:rPr>
          <w:rFonts w:hint="eastAsia" w:ascii="宋体" w:hAnsi="宋体" w:eastAsia="宋体" w:cs="宋体"/>
          <w:color w:val="auto"/>
          <w:sz w:val="32"/>
          <w:szCs w:val="32"/>
          <w:highlight w:val="none"/>
        </w:rPr>
      </w:pPr>
    </w:p>
    <w:p w14:paraId="1CE59460">
      <w:pP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附件</w:t>
      </w:r>
      <w:r>
        <w:rPr>
          <w:rFonts w:hint="eastAsia" w:ascii="宋体" w:hAnsi="宋体" w:cs="宋体"/>
          <w:color w:val="auto"/>
          <w:sz w:val="32"/>
          <w:szCs w:val="32"/>
          <w:highlight w:val="none"/>
          <w:lang w:val="en-US" w:eastAsia="zh-CN"/>
        </w:rPr>
        <w:t>6</w:t>
      </w:r>
    </w:p>
    <w:p w14:paraId="7F1C059F">
      <w:pPr>
        <w:spacing w:line="360" w:lineRule="auto"/>
        <w:ind w:firstLine="602" w:firstLineChars="200"/>
        <w:jc w:val="center"/>
        <w:rPr>
          <w:rFonts w:hint="eastAsia" w:ascii="宋体" w:hAnsi="宋体" w:eastAsia="宋体" w:cs="宋体"/>
          <w:b/>
          <w:color w:val="000000"/>
          <w:sz w:val="30"/>
          <w:szCs w:val="30"/>
        </w:rPr>
      </w:pPr>
      <w:r>
        <w:rPr>
          <w:rFonts w:hint="eastAsia" w:ascii="宋体" w:hAnsi="宋体" w:eastAsia="宋体" w:cs="宋体"/>
          <w:b/>
          <w:color w:val="000000"/>
          <w:sz w:val="30"/>
          <w:szCs w:val="30"/>
        </w:rPr>
        <w:t>技术要求响应及偏离表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3063"/>
        <w:gridCol w:w="3191"/>
        <w:gridCol w:w="2128"/>
      </w:tblGrid>
      <w:tr w14:paraId="1F0E9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5" w:type="dxa"/>
            <w:noWrap w:val="0"/>
            <w:vAlign w:val="center"/>
          </w:tcPr>
          <w:p w14:paraId="4ADBD3F9">
            <w:pPr>
              <w:adjustRightInd w:val="0"/>
              <w:snapToGrid w:val="0"/>
              <w:spacing w:line="480" w:lineRule="exact"/>
              <w:jc w:val="center"/>
              <w:rPr>
                <w:rFonts w:hint="eastAsia" w:ascii="宋体" w:hAnsi="宋体" w:eastAsia="宋体" w:cs="宋体"/>
                <w:sz w:val="28"/>
                <w:szCs w:val="28"/>
              </w:rPr>
            </w:pPr>
            <w:r>
              <w:rPr>
                <w:rFonts w:hint="eastAsia" w:ascii="宋体" w:hAnsi="宋体" w:eastAsia="宋体" w:cs="宋体"/>
                <w:sz w:val="28"/>
                <w:szCs w:val="28"/>
              </w:rPr>
              <w:t>序号</w:t>
            </w:r>
          </w:p>
        </w:tc>
        <w:tc>
          <w:tcPr>
            <w:tcW w:w="3063" w:type="dxa"/>
            <w:noWrap w:val="0"/>
            <w:vAlign w:val="center"/>
          </w:tcPr>
          <w:p w14:paraId="27C2871C">
            <w:pPr>
              <w:adjustRightInd w:val="0"/>
              <w:snapToGrid w:val="0"/>
              <w:spacing w:line="480" w:lineRule="exact"/>
              <w:jc w:val="center"/>
              <w:rPr>
                <w:rFonts w:hint="eastAsia" w:ascii="宋体" w:hAnsi="宋体" w:eastAsia="宋体" w:cs="宋体"/>
                <w:sz w:val="28"/>
                <w:szCs w:val="28"/>
              </w:rPr>
            </w:pPr>
            <w:r>
              <w:rPr>
                <w:rFonts w:hint="eastAsia" w:ascii="宋体" w:hAnsi="宋体" w:eastAsia="宋体" w:cs="宋体"/>
                <w:sz w:val="28"/>
                <w:szCs w:val="28"/>
              </w:rPr>
              <w:t>技术要求</w:t>
            </w:r>
          </w:p>
        </w:tc>
        <w:tc>
          <w:tcPr>
            <w:tcW w:w="3191" w:type="dxa"/>
            <w:noWrap w:val="0"/>
            <w:vAlign w:val="center"/>
          </w:tcPr>
          <w:p w14:paraId="1F7B96EB">
            <w:pPr>
              <w:adjustRightInd w:val="0"/>
              <w:snapToGrid w:val="0"/>
              <w:spacing w:line="480" w:lineRule="exact"/>
              <w:jc w:val="center"/>
              <w:rPr>
                <w:rFonts w:hint="eastAsia" w:ascii="宋体" w:hAnsi="宋体" w:eastAsia="宋体" w:cs="宋体"/>
                <w:sz w:val="28"/>
                <w:szCs w:val="28"/>
              </w:rPr>
            </w:pPr>
            <w:r>
              <w:rPr>
                <w:rFonts w:hint="eastAsia" w:ascii="宋体" w:hAnsi="宋体" w:eastAsia="宋体" w:cs="宋体"/>
                <w:sz w:val="28"/>
                <w:szCs w:val="28"/>
              </w:rPr>
              <w:t>响应情况</w:t>
            </w:r>
          </w:p>
        </w:tc>
        <w:tc>
          <w:tcPr>
            <w:tcW w:w="2128" w:type="dxa"/>
            <w:noWrap w:val="0"/>
            <w:vAlign w:val="center"/>
          </w:tcPr>
          <w:p w14:paraId="2B91D771">
            <w:pPr>
              <w:adjustRightInd w:val="0"/>
              <w:snapToGrid w:val="0"/>
              <w:spacing w:line="480" w:lineRule="exact"/>
              <w:jc w:val="center"/>
              <w:rPr>
                <w:rFonts w:hint="eastAsia" w:ascii="宋体" w:hAnsi="宋体" w:eastAsia="宋体" w:cs="宋体"/>
                <w:sz w:val="28"/>
                <w:szCs w:val="28"/>
              </w:rPr>
            </w:pPr>
            <w:r>
              <w:rPr>
                <w:rFonts w:hint="eastAsia" w:ascii="宋体" w:hAnsi="宋体" w:eastAsia="宋体" w:cs="宋体"/>
                <w:sz w:val="28"/>
                <w:szCs w:val="28"/>
              </w:rPr>
              <w:t>超出、符合或偏离</w:t>
            </w:r>
          </w:p>
        </w:tc>
      </w:tr>
      <w:tr w14:paraId="26DF3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val="0"/>
            <w:vAlign w:val="top"/>
          </w:tcPr>
          <w:p w14:paraId="2A745E14">
            <w:pPr>
              <w:adjustRightInd w:val="0"/>
              <w:snapToGrid w:val="0"/>
              <w:spacing w:line="480" w:lineRule="exact"/>
              <w:jc w:val="center"/>
              <w:rPr>
                <w:rFonts w:hint="eastAsia" w:ascii="宋体" w:hAnsi="宋体" w:eastAsia="宋体" w:cs="宋体"/>
                <w:sz w:val="28"/>
                <w:szCs w:val="28"/>
              </w:rPr>
            </w:pPr>
            <w:r>
              <w:rPr>
                <w:rFonts w:hint="eastAsia" w:ascii="宋体" w:hAnsi="宋体" w:eastAsia="宋体" w:cs="宋体"/>
                <w:sz w:val="28"/>
                <w:szCs w:val="28"/>
              </w:rPr>
              <w:t>1</w:t>
            </w:r>
          </w:p>
        </w:tc>
        <w:tc>
          <w:tcPr>
            <w:tcW w:w="3063" w:type="dxa"/>
            <w:noWrap w:val="0"/>
            <w:vAlign w:val="top"/>
          </w:tcPr>
          <w:p w14:paraId="38704DAA">
            <w:pPr>
              <w:adjustRightInd w:val="0"/>
              <w:snapToGrid w:val="0"/>
              <w:spacing w:line="480" w:lineRule="exact"/>
              <w:jc w:val="center"/>
              <w:rPr>
                <w:rFonts w:hint="eastAsia" w:ascii="宋体" w:hAnsi="宋体" w:eastAsia="宋体" w:cs="宋体"/>
                <w:sz w:val="28"/>
                <w:szCs w:val="28"/>
              </w:rPr>
            </w:pPr>
          </w:p>
        </w:tc>
        <w:tc>
          <w:tcPr>
            <w:tcW w:w="3191" w:type="dxa"/>
            <w:noWrap w:val="0"/>
            <w:vAlign w:val="top"/>
          </w:tcPr>
          <w:p w14:paraId="56B0C22B">
            <w:pPr>
              <w:adjustRightInd w:val="0"/>
              <w:snapToGrid w:val="0"/>
              <w:spacing w:line="480" w:lineRule="exact"/>
              <w:jc w:val="center"/>
              <w:rPr>
                <w:rFonts w:hint="eastAsia" w:ascii="宋体" w:hAnsi="宋体" w:eastAsia="宋体" w:cs="宋体"/>
                <w:sz w:val="28"/>
                <w:szCs w:val="28"/>
              </w:rPr>
            </w:pPr>
          </w:p>
        </w:tc>
        <w:tc>
          <w:tcPr>
            <w:tcW w:w="2128" w:type="dxa"/>
            <w:noWrap w:val="0"/>
            <w:vAlign w:val="top"/>
          </w:tcPr>
          <w:p w14:paraId="0CFE0C5F">
            <w:pPr>
              <w:adjustRightInd w:val="0"/>
              <w:snapToGrid w:val="0"/>
              <w:spacing w:line="480" w:lineRule="exact"/>
              <w:jc w:val="center"/>
              <w:rPr>
                <w:rFonts w:hint="eastAsia" w:ascii="宋体" w:hAnsi="宋体" w:eastAsia="宋体" w:cs="宋体"/>
                <w:sz w:val="28"/>
                <w:szCs w:val="28"/>
              </w:rPr>
            </w:pPr>
          </w:p>
        </w:tc>
      </w:tr>
      <w:tr w14:paraId="2FD4D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val="0"/>
            <w:vAlign w:val="top"/>
          </w:tcPr>
          <w:p w14:paraId="63CEDFFA">
            <w:pPr>
              <w:adjustRightInd w:val="0"/>
              <w:snapToGrid w:val="0"/>
              <w:spacing w:line="480" w:lineRule="exact"/>
              <w:jc w:val="center"/>
              <w:rPr>
                <w:rFonts w:hint="eastAsia" w:ascii="宋体" w:hAnsi="宋体" w:eastAsia="宋体" w:cs="宋体"/>
                <w:sz w:val="28"/>
                <w:szCs w:val="28"/>
              </w:rPr>
            </w:pPr>
          </w:p>
        </w:tc>
        <w:tc>
          <w:tcPr>
            <w:tcW w:w="3063" w:type="dxa"/>
            <w:noWrap w:val="0"/>
            <w:vAlign w:val="top"/>
          </w:tcPr>
          <w:p w14:paraId="5F6E49D1">
            <w:pPr>
              <w:adjustRightInd w:val="0"/>
              <w:snapToGrid w:val="0"/>
              <w:spacing w:line="480" w:lineRule="exact"/>
              <w:jc w:val="center"/>
              <w:rPr>
                <w:rFonts w:hint="eastAsia" w:ascii="宋体" w:hAnsi="宋体" w:eastAsia="宋体" w:cs="宋体"/>
                <w:sz w:val="28"/>
                <w:szCs w:val="28"/>
              </w:rPr>
            </w:pPr>
            <w:r>
              <w:rPr>
                <w:rFonts w:hint="eastAsia" w:ascii="宋体" w:hAnsi="宋体" w:eastAsia="宋体" w:cs="宋体"/>
                <w:sz w:val="28"/>
                <w:szCs w:val="28"/>
              </w:rPr>
              <w:t>……</w:t>
            </w:r>
          </w:p>
        </w:tc>
        <w:tc>
          <w:tcPr>
            <w:tcW w:w="3191" w:type="dxa"/>
            <w:noWrap w:val="0"/>
            <w:vAlign w:val="top"/>
          </w:tcPr>
          <w:p w14:paraId="48A7F505">
            <w:pPr>
              <w:adjustRightInd w:val="0"/>
              <w:snapToGrid w:val="0"/>
              <w:spacing w:line="480" w:lineRule="exact"/>
              <w:jc w:val="center"/>
              <w:rPr>
                <w:rFonts w:hint="eastAsia" w:ascii="宋体" w:hAnsi="宋体" w:eastAsia="宋体" w:cs="宋体"/>
                <w:sz w:val="28"/>
                <w:szCs w:val="28"/>
              </w:rPr>
            </w:pPr>
          </w:p>
        </w:tc>
        <w:tc>
          <w:tcPr>
            <w:tcW w:w="2128" w:type="dxa"/>
            <w:noWrap w:val="0"/>
            <w:vAlign w:val="top"/>
          </w:tcPr>
          <w:p w14:paraId="646EDBB6">
            <w:pPr>
              <w:adjustRightInd w:val="0"/>
              <w:snapToGrid w:val="0"/>
              <w:spacing w:line="480" w:lineRule="exact"/>
              <w:jc w:val="center"/>
              <w:rPr>
                <w:rFonts w:hint="eastAsia" w:ascii="宋体" w:hAnsi="宋体" w:eastAsia="宋体" w:cs="宋体"/>
                <w:sz w:val="28"/>
                <w:szCs w:val="28"/>
              </w:rPr>
            </w:pPr>
          </w:p>
        </w:tc>
      </w:tr>
    </w:tbl>
    <w:p w14:paraId="3705652D">
      <w:pPr>
        <w:numPr>
          <w:ilvl w:val="0"/>
          <w:numId w:val="0"/>
        </w:numPr>
        <w:adjustRightInd w:val="0"/>
        <w:snapToGrid w:val="0"/>
        <w:spacing w:line="480" w:lineRule="exact"/>
        <w:rPr>
          <w:rFonts w:hint="eastAsia" w:ascii="宋体" w:hAnsi="宋体" w:eastAsia="宋体" w:cs="宋体"/>
          <w:sz w:val="28"/>
          <w:szCs w:val="28"/>
        </w:rPr>
      </w:pPr>
      <w:r>
        <w:rPr>
          <w:rFonts w:hint="eastAsia" w:ascii="宋体" w:hAnsi="宋体" w:eastAsia="宋体" w:cs="宋体"/>
          <w:sz w:val="28"/>
          <w:szCs w:val="28"/>
        </w:rPr>
        <w:t>备注：</w:t>
      </w:r>
    </w:p>
    <w:p w14:paraId="5C0B874B">
      <w:pPr>
        <w:spacing w:line="400" w:lineRule="exact"/>
        <w:rPr>
          <w:rFonts w:hint="eastAsia" w:ascii="宋体" w:hAnsi="宋体" w:eastAsia="宋体" w:cs="Times New Roman"/>
          <w:sz w:val="28"/>
          <w:szCs w:val="28"/>
        </w:rPr>
      </w:pPr>
      <w:r>
        <w:rPr>
          <w:rFonts w:hint="eastAsia" w:ascii="宋体" w:hAnsi="宋体" w:eastAsia="宋体" w:cs="Times New Roman"/>
          <w:sz w:val="28"/>
          <w:szCs w:val="28"/>
          <w:lang w:val="en-US" w:eastAsia="zh-CN"/>
        </w:rPr>
        <w:t>1.</w:t>
      </w:r>
      <w:r>
        <w:rPr>
          <w:rFonts w:hint="eastAsia" w:ascii="宋体" w:hAnsi="宋体" w:eastAsia="宋体" w:cs="Times New Roman"/>
          <w:sz w:val="28"/>
          <w:szCs w:val="28"/>
          <w:lang w:eastAsia="zh-CN"/>
        </w:rPr>
        <w:t>供应商</w:t>
      </w:r>
      <w:r>
        <w:rPr>
          <w:rFonts w:hint="eastAsia" w:ascii="宋体" w:hAnsi="宋体" w:eastAsia="宋体" w:cs="Times New Roman"/>
          <w:sz w:val="28"/>
          <w:szCs w:val="28"/>
        </w:rPr>
        <w:t>需对技术要求逐条做出明确响应。</w:t>
      </w:r>
    </w:p>
    <w:p w14:paraId="016A2B33">
      <w:pPr>
        <w:spacing w:line="400" w:lineRule="exact"/>
        <w:rPr>
          <w:rFonts w:hint="eastAsia" w:ascii="宋体" w:hAnsi="宋体" w:eastAsia="宋体" w:cs="Times New Roman"/>
          <w:sz w:val="28"/>
          <w:szCs w:val="28"/>
        </w:rPr>
      </w:pPr>
      <w:r>
        <w:rPr>
          <w:rFonts w:hint="eastAsia" w:ascii="宋体" w:hAnsi="宋体" w:eastAsia="宋体" w:cs="Times New Roman"/>
          <w:sz w:val="28"/>
          <w:szCs w:val="28"/>
          <w:lang w:val="en-US" w:eastAsia="zh-CN"/>
        </w:rPr>
        <w:t>2.</w:t>
      </w:r>
      <w:r>
        <w:rPr>
          <w:rFonts w:hint="eastAsia" w:ascii="宋体" w:hAnsi="宋体" w:eastAsia="宋体" w:cs="Times New Roman"/>
          <w:sz w:val="28"/>
          <w:szCs w:val="28"/>
        </w:rPr>
        <w:t>如果</w:t>
      </w:r>
      <w:r>
        <w:rPr>
          <w:rFonts w:hint="eastAsia" w:ascii="宋体" w:hAnsi="宋体" w:eastAsia="宋体" w:cs="Times New Roman"/>
          <w:sz w:val="28"/>
          <w:szCs w:val="28"/>
          <w:lang w:eastAsia="zh-CN"/>
        </w:rPr>
        <w:t>采购</w:t>
      </w:r>
      <w:r>
        <w:rPr>
          <w:rFonts w:hint="eastAsia" w:ascii="宋体" w:hAnsi="宋体" w:eastAsia="宋体" w:cs="Times New Roman"/>
          <w:sz w:val="28"/>
          <w:szCs w:val="28"/>
        </w:rPr>
        <w:t>文件要求提供证明材料，</w:t>
      </w:r>
      <w:r>
        <w:rPr>
          <w:rFonts w:hint="eastAsia" w:ascii="宋体" w:hAnsi="宋体" w:eastAsia="宋体" w:cs="Times New Roman"/>
          <w:sz w:val="28"/>
          <w:szCs w:val="28"/>
          <w:lang w:eastAsia="zh-CN"/>
        </w:rPr>
        <w:t>供应商</w:t>
      </w:r>
      <w:r>
        <w:rPr>
          <w:rFonts w:hint="eastAsia" w:ascii="宋体" w:hAnsi="宋体" w:eastAsia="宋体" w:cs="Times New Roman"/>
          <w:sz w:val="28"/>
          <w:szCs w:val="28"/>
        </w:rPr>
        <w:t>需将证明材料列于该表之下。</w:t>
      </w:r>
    </w:p>
    <w:p w14:paraId="711B7557">
      <w:pPr>
        <w:spacing w:line="400" w:lineRule="exact"/>
        <w:rPr>
          <w:rFonts w:hint="eastAsia" w:ascii="宋体" w:hAnsi="宋体" w:eastAsia="宋体" w:cs="Times New Roman"/>
          <w:sz w:val="28"/>
          <w:szCs w:val="28"/>
        </w:rPr>
      </w:pPr>
      <w:r>
        <w:rPr>
          <w:rFonts w:hint="eastAsia" w:ascii="宋体" w:hAnsi="宋体" w:eastAsia="宋体" w:cs="Times New Roman"/>
          <w:sz w:val="28"/>
          <w:szCs w:val="28"/>
          <w:lang w:val="en-US" w:eastAsia="zh-CN"/>
        </w:rPr>
        <w:t>3.行数不够，可自行添加。</w:t>
      </w:r>
    </w:p>
    <w:p w14:paraId="0EA80FCD">
      <w:pPr>
        <w:spacing w:line="312" w:lineRule="auto"/>
        <w:ind w:firstLine="1960"/>
        <w:rPr>
          <w:rFonts w:hint="eastAsia" w:ascii="宋体" w:hAnsi="宋体" w:eastAsia="宋体" w:cs="宋体"/>
          <w:color w:val="auto"/>
          <w:sz w:val="28"/>
          <w:szCs w:val="28"/>
          <w:highlight w:val="none"/>
        </w:rPr>
      </w:pPr>
    </w:p>
    <w:p w14:paraId="43F5AA02">
      <w:pPr>
        <w:spacing w:line="312" w:lineRule="auto"/>
        <w:ind w:firstLine="1960"/>
        <w:rPr>
          <w:rFonts w:hint="eastAsia" w:ascii="宋体" w:hAnsi="宋体" w:eastAsia="宋体" w:cs="宋体"/>
          <w:color w:val="auto"/>
          <w:sz w:val="28"/>
          <w:szCs w:val="28"/>
          <w:highlight w:val="none"/>
        </w:rPr>
      </w:pPr>
    </w:p>
    <w:p w14:paraId="50464E3E">
      <w:pPr>
        <w:spacing w:line="312" w:lineRule="auto"/>
        <w:ind w:firstLine="5121" w:firstLineChars="1829"/>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响应供应商全称（盖公章）：</w:t>
      </w:r>
    </w:p>
    <w:p w14:paraId="71383A68">
      <w:pPr>
        <w:spacing w:line="312" w:lineRule="auto"/>
        <w:ind w:firstLine="5040" w:firstLineChars="18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法定代表人（签字或盖章）：</w:t>
      </w:r>
    </w:p>
    <w:p w14:paraId="429EC57E">
      <w:pPr>
        <w:spacing w:line="312" w:lineRule="auto"/>
        <w:ind w:firstLine="5121" w:firstLineChars="182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日</w:t>
      </w:r>
    </w:p>
    <w:p w14:paraId="4B05722E">
      <w:pPr>
        <w:widowControl/>
        <w:spacing w:line="312" w:lineRule="auto"/>
        <w:jc w:val="left"/>
        <w:rPr>
          <w:rFonts w:hint="eastAsia" w:ascii="宋体" w:hAnsi="宋体" w:eastAsia="宋体" w:cs="宋体"/>
          <w:b/>
          <w:bCs/>
          <w:color w:val="auto"/>
          <w:sz w:val="28"/>
          <w:szCs w:val="28"/>
          <w:highlight w:val="none"/>
        </w:rPr>
      </w:pPr>
      <w:r>
        <w:rPr>
          <w:rFonts w:hint="eastAsia" w:ascii="宋体" w:hAnsi="宋体" w:eastAsia="宋体" w:cs="宋体"/>
          <w:b/>
          <w:color w:val="auto"/>
          <w:sz w:val="28"/>
          <w:szCs w:val="28"/>
          <w:highlight w:val="none"/>
        </w:rPr>
        <w:br w:type="page" w:clear="all"/>
      </w:r>
    </w:p>
    <w:p w14:paraId="03678689">
      <w:pPr>
        <w:widowControl/>
        <w:spacing w:line="312"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32"/>
          <w:szCs w:val="32"/>
          <w:highlight w:val="none"/>
        </w:rPr>
        <w:t>附件</w:t>
      </w:r>
      <w:r>
        <w:rPr>
          <w:rFonts w:hint="eastAsia" w:ascii="宋体" w:hAnsi="宋体" w:cs="宋体"/>
          <w:color w:val="auto"/>
          <w:sz w:val="32"/>
          <w:szCs w:val="32"/>
          <w:highlight w:val="none"/>
          <w:lang w:val="en-US" w:eastAsia="zh-CN"/>
        </w:rPr>
        <w:t>7</w:t>
      </w:r>
    </w:p>
    <w:p w14:paraId="6688CF27">
      <w:pPr>
        <w:numPr>
          <w:ilvl w:val="0"/>
          <w:numId w:val="0"/>
        </w:numPr>
        <w:adjustRightInd w:val="0"/>
        <w:snapToGrid w:val="0"/>
        <w:spacing w:line="480" w:lineRule="exact"/>
        <w:rPr>
          <w:rFonts w:hint="eastAsia" w:ascii="宋体" w:hAnsi="宋体" w:eastAsia="宋体" w:cs="宋体"/>
          <w:sz w:val="24"/>
          <w:szCs w:val="24"/>
          <w:lang w:val="en-US" w:eastAsia="zh-CN"/>
        </w:rPr>
      </w:pPr>
    </w:p>
    <w:p w14:paraId="25DFEB12">
      <w:pPr>
        <w:spacing w:line="360" w:lineRule="auto"/>
        <w:ind w:firstLine="602" w:firstLineChars="200"/>
        <w:jc w:val="center"/>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商务</w:t>
      </w:r>
      <w:r>
        <w:rPr>
          <w:rFonts w:hint="eastAsia" w:ascii="宋体" w:hAnsi="宋体" w:eastAsia="宋体" w:cs="宋体"/>
          <w:b/>
          <w:color w:val="000000"/>
          <w:sz w:val="30"/>
          <w:szCs w:val="30"/>
        </w:rPr>
        <w:t>要求响应及偏离表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3063"/>
        <w:gridCol w:w="3191"/>
        <w:gridCol w:w="2128"/>
      </w:tblGrid>
      <w:tr w14:paraId="5926D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5" w:type="dxa"/>
            <w:noWrap w:val="0"/>
            <w:vAlign w:val="center"/>
          </w:tcPr>
          <w:p w14:paraId="30999E8C">
            <w:pPr>
              <w:adjustRightInd w:val="0"/>
              <w:snapToGrid w:val="0"/>
              <w:spacing w:line="480" w:lineRule="exact"/>
              <w:jc w:val="center"/>
              <w:rPr>
                <w:rFonts w:hint="eastAsia" w:ascii="宋体" w:hAnsi="宋体" w:eastAsia="宋体" w:cs="宋体"/>
                <w:sz w:val="28"/>
                <w:szCs w:val="28"/>
              </w:rPr>
            </w:pPr>
            <w:r>
              <w:rPr>
                <w:rFonts w:hint="eastAsia" w:ascii="宋体" w:hAnsi="宋体" w:eastAsia="宋体" w:cs="宋体"/>
                <w:sz w:val="28"/>
                <w:szCs w:val="28"/>
              </w:rPr>
              <w:t>序号</w:t>
            </w:r>
          </w:p>
        </w:tc>
        <w:tc>
          <w:tcPr>
            <w:tcW w:w="3063" w:type="dxa"/>
            <w:noWrap w:val="0"/>
            <w:vAlign w:val="center"/>
          </w:tcPr>
          <w:p w14:paraId="0ECC0463">
            <w:pPr>
              <w:adjustRightInd w:val="0"/>
              <w:snapToGrid w:val="0"/>
              <w:spacing w:line="480" w:lineRule="exact"/>
              <w:jc w:val="center"/>
              <w:rPr>
                <w:rFonts w:hint="eastAsia" w:ascii="宋体" w:hAnsi="宋体" w:eastAsia="宋体" w:cs="宋体"/>
                <w:sz w:val="28"/>
                <w:szCs w:val="28"/>
              </w:rPr>
            </w:pPr>
            <w:r>
              <w:rPr>
                <w:rFonts w:hint="eastAsia" w:ascii="宋体" w:hAnsi="宋体" w:eastAsia="宋体" w:cs="宋体"/>
                <w:sz w:val="28"/>
                <w:szCs w:val="28"/>
                <w:lang w:val="en-US" w:eastAsia="zh-CN"/>
              </w:rPr>
              <w:t>商务</w:t>
            </w:r>
            <w:r>
              <w:rPr>
                <w:rFonts w:hint="eastAsia" w:ascii="宋体" w:hAnsi="宋体" w:eastAsia="宋体" w:cs="宋体"/>
                <w:sz w:val="28"/>
                <w:szCs w:val="28"/>
              </w:rPr>
              <w:t>要求</w:t>
            </w:r>
          </w:p>
        </w:tc>
        <w:tc>
          <w:tcPr>
            <w:tcW w:w="3191" w:type="dxa"/>
            <w:noWrap w:val="0"/>
            <w:vAlign w:val="center"/>
          </w:tcPr>
          <w:p w14:paraId="16DA0E0F">
            <w:pPr>
              <w:adjustRightInd w:val="0"/>
              <w:snapToGrid w:val="0"/>
              <w:spacing w:line="480" w:lineRule="exact"/>
              <w:jc w:val="center"/>
              <w:rPr>
                <w:rFonts w:hint="eastAsia" w:ascii="宋体" w:hAnsi="宋体" w:eastAsia="宋体" w:cs="宋体"/>
                <w:sz w:val="28"/>
                <w:szCs w:val="28"/>
              </w:rPr>
            </w:pPr>
            <w:r>
              <w:rPr>
                <w:rFonts w:hint="eastAsia" w:ascii="宋体" w:hAnsi="宋体" w:eastAsia="宋体" w:cs="宋体"/>
                <w:sz w:val="28"/>
                <w:szCs w:val="28"/>
              </w:rPr>
              <w:t>响应情况</w:t>
            </w:r>
          </w:p>
        </w:tc>
        <w:tc>
          <w:tcPr>
            <w:tcW w:w="2128" w:type="dxa"/>
            <w:noWrap w:val="0"/>
            <w:vAlign w:val="center"/>
          </w:tcPr>
          <w:p w14:paraId="57925166">
            <w:pPr>
              <w:adjustRightInd w:val="0"/>
              <w:snapToGrid w:val="0"/>
              <w:spacing w:line="480" w:lineRule="exact"/>
              <w:jc w:val="center"/>
              <w:rPr>
                <w:rFonts w:hint="eastAsia" w:ascii="宋体" w:hAnsi="宋体" w:eastAsia="宋体" w:cs="宋体"/>
                <w:sz w:val="28"/>
                <w:szCs w:val="28"/>
              </w:rPr>
            </w:pPr>
            <w:r>
              <w:rPr>
                <w:rFonts w:hint="eastAsia" w:ascii="宋体" w:hAnsi="宋体" w:eastAsia="宋体" w:cs="宋体"/>
                <w:sz w:val="28"/>
                <w:szCs w:val="28"/>
              </w:rPr>
              <w:t>超出、符合或偏离</w:t>
            </w:r>
          </w:p>
        </w:tc>
      </w:tr>
      <w:tr w14:paraId="4E55B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val="0"/>
            <w:vAlign w:val="top"/>
          </w:tcPr>
          <w:p w14:paraId="4AC0EF05">
            <w:pPr>
              <w:adjustRightInd w:val="0"/>
              <w:snapToGrid w:val="0"/>
              <w:spacing w:line="480" w:lineRule="exact"/>
              <w:jc w:val="center"/>
              <w:rPr>
                <w:rFonts w:hint="eastAsia" w:ascii="宋体" w:hAnsi="宋体" w:eastAsia="宋体" w:cs="宋体"/>
                <w:sz w:val="28"/>
                <w:szCs w:val="28"/>
              </w:rPr>
            </w:pPr>
            <w:r>
              <w:rPr>
                <w:rFonts w:hint="eastAsia" w:ascii="宋体" w:hAnsi="宋体" w:eastAsia="宋体" w:cs="宋体"/>
                <w:sz w:val="28"/>
                <w:szCs w:val="28"/>
              </w:rPr>
              <w:t>1</w:t>
            </w:r>
          </w:p>
        </w:tc>
        <w:tc>
          <w:tcPr>
            <w:tcW w:w="3063" w:type="dxa"/>
            <w:noWrap w:val="0"/>
            <w:vAlign w:val="top"/>
          </w:tcPr>
          <w:p w14:paraId="17E63A01">
            <w:pPr>
              <w:adjustRightInd w:val="0"/>
              <w:snapToGrid w:val="0"/>
              <w:spacing w:line="480" w:lineRule="exact"/>
              <w:jc w:val="center"/>
              <w:rPr>
                <w:rFonts w:hint="eastAsia" w:ascii="宋体" w:hAnsi="宋体" w:eastAsia="宋体" w:cs="宋体"/>
                <w:sz w:val="28"/>
                <w:szCs w:val="28"/>
              </w:rPr>
            </w:pPr>
          </w:p>
        </w:tc>
        <w:tc>
          <w:tcPr>
            <w:tcW w:w="3191" w:type="dxa"/>
            <w:noWrap w:val="0"/>
            <w:vAlign w:val="top"/>
          </w:tcPr>
          <w:p w14:paraId="22928EB9">
            <w:pPr>
              <w:adjustRightInd w:val="0"/>
              <w:snapToGrid w:val="0"/>
              <w:spacing w:line="480" w:lineRule="exact"/>
              <w:jc w:val="center"/>
              <w:rPr>
                <w:rFonts w:hint="eastAsia" w:ascii="宋体" w:hAnsi="宋体" w:eastAsia="宋体" w:cs="宋体"/>
                <w:sz w:val="28"/>
                <w:szCs w:val="28"/>
              </w:rPr>
            </w:pPr>
          </w:p>
        </w:tc>
        <w:tc>
          <w:tcPr>
            <w:tcW w:w="2128" w:type="dxa"/>
            <w:noWrap w:val="0"/>
            <w:vAlign w:val="top"/>
          </w:tcPr>
          <w:p w14:paraId="762F86C0">
            <w:pPr>
              <w:adjustRightInd w:val="0"/>
              <w:snapToGrid w:val="0"/>
              <w:spacing w:line="480" w:lineRule="exact"/>
              <w:jc w:val="center"/>
              <w:rPr>
                <w:rFonts w:hint="eastAsia" w:ascii="宋体" w:hAnsi="宋体" w:eastAsia="宋体" w:cs="宋体"/>
                <w:sz w:val="28"/>
                <w:szCs w:val="28"/>
              </w:rPr>
            </w:pPr>
          </w:p>
        </w:tc>
      </w:tr>
      <w:tr w14:paraId="35AD0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val="0"/>
            <w:vAlign w:val="top"/>
          </w:tcPr>
          <w:p w14:paraId="25044883">
            <w:pPr>
              <w:adjustRightInd w:val="0"/>
              <w:snapToGrid w:val="0"/>
              <w:spacing w:line="480" w:lineRule="exact"/>
              <w:jc w:val="center"/>
              <w:rPr>
                <w:rFonts w:hint="eastAsia" w:ascii="宋体" w:hAnsi="宋体" w:eastAsia="宋体" w:cs="宋体"/>
                <w:sz w:val="28"/>
                <w:szCs w:val="28"/>
              </w:rPr>
            </w:pPr>
          </w:p>
        </w:tc>
        <w:tc>
          <w:tcPr>
            <w:tcW w:w="3063" w:type="dxa"/>
            <w:noWrap w:val="0"/>
            <w:vAlign w:val="top"/>
          </w:tcPr>
          <w:p w14:paraId="09ACF30B">
            <w:pPr>
              <w:adjustRightInd w:val="0"/>
              <w:snapToGrid w:val="0"/>
              <w:spacing w:line="480" w:lineRule="exact"/>
              <w:jc w:val="center"/>
              <w:rPr>
                <w:rFonts w:hint="eastAsia" w:ascii="宋体" w:hAnsi="宋体" w:eastAsia="宋体" w:cs="宋体"/>
                <w:sz w:val="28"/>
                <w:szCs w:val="28"/>
              </w:rPr>
            </w:pPr>
            <w:r>
              <w:rPr>
                <w:rFonts w:hint="eastAsia" w:ascii="宋体" w:hAnsi="宋体" w:eastAsia="宋体" w:cs="宋体"/>
                <w:sz w:val="28"/>
                <w:szCs w:val="28"/>
              </w:rPr>
              <w:t>……</w:t>
            </w:r>
          </w:p>
        </w:tc>
        <w:tc>
          <w:tcPr>
            <w:tcW w:w="3191" w:type="dxa"/>
            <w:noWrap w:val="0"/>
            <w:vAlign w:val="top"/>
          </w:tcPr>
          <w:p w14:paraId="2F97184F">
            <w:pPr>
              <w:adjustRightInd w:val="0"/>
              <w:snapToGrid w:val="0"/>
              <w:spacing w:line="480" w:lineRule="exact"/>
              <w:jc w:val="center"/>
              <w:rPr>
                <w:rFonts w:hint="eastAsia" w:ascii="宋体" w:hAnsi="宋体" w:eastAsia="宋体" w:cs="宋体"/>
                <w:sz w:val="28"/>
                <w:szCs w:val="28"/>
              </w:rPr>
            </w:pPr>
          </w:p>
        </w:tc>
        <w:tc>
          <w:tcPr>
            <w:tcW w:w="2128" w:type="dxa"/>
            <w:noWrap w:val="0"/>
            <w:vAlign w:val="top"/>
          </w:tcPr>
          <w:p w14:paraId="19EBE3FB">
            <w:pPr>
              <w:adjustRightInd w:val="0"/>
              <w:snapToGrid w:val="0"/>
              <w:spacing w:line="480" w:lineRule="exact"/>
              <w:jc w:val="center"/>
              <w:rPr>
                <w:rFonts w:hint="eastAsia" w:ascii="宋体" w:hAnsi="宋体" w:eastAsia="宋体" w:cs="宋体"/>
                <w:sz w:val="28"/>
                <w:szCs w:val="28"/>
              </w:rPr>
            </w:pPr>
          </w:p>
        </w:tc>
      </w:tr>
    </w:tbl>
    <w:p w14:paraId="5DB1748E">
      <w:pPr>
        <w:adjustRightInd w:val="0"/>
        <w:snapToGrid w:val="0"/>
        <w:spacing w:line="480" w:lineRule="exact"/>
        <w:rPr>
          <w:rFonts w:hint="eastAsia" w:ascii="宋体" w:hAnsi="宋体" w:eastAsia="宋体" w:cs="宋体"/>
          <w:sz w:val="28"/>
          <w:szCs w:val="28"/>
        </w:rPr>
      </w:pPr>
      <w:r>
        <w:rPr>
          <w:rFonts w:hint="eastAsia" w:ascii="宋体" w:hAnsi="宋体" w:eastAsia="宋体" w:cs="宋体"/>
          <w:sz w:val="28"/>
          <w:szCs w:val="28"/>
        </w:rPr>
        <w:t>备注：</w:t>
      </w:r>
    </w:p>
    <w:p w14:paraId="317616C4">
      <w:pPr>
        <w:spacing w:line="400" w:lineRule="exact"/>
        <w:rPr>
          <w:rFonts w:hint="eastAsia" w:ascii="宋体" w:hAnsi="宋体" w:eastAsia="宋体" w:cs="Times New Roman"/>
          <w:sz w:val="28"/>
          <w:szCs w:val="28"/>
        </w:rPr>
      </w:pPr>
      <w:r>
        <w:rPr>
          <w:rFonts w:hint="eastAsia" w:ascii="宋体" w:hAnsi="宋体" w:eastAsia="宋体" w:cs="Times New Roman"/>
          <w:sz w:val="28"/>
          <w:szCs w:val="28"/>
          <w:lang w:val="en-US" w:eastAsia="zh-CN"/>
        </w:rPr>
        <w:t>1.</w:t>
      </w:r>
      <w:r>
        <w:rPr>
          <w:rFonts w:hint="eastAsia" w:ascii="宋体" w:hAnsi="宋体" w:eastAsia="宋体" w:cs="Times New Roman"/>
          <w:sz w:val="28"/>
          <w:szCs w:val="28"/>
          <w:lang w:eastAsia="zh-CN"/>
        </w:rPr>
        <w:t>供应商</w:t>
      </w:r>
      <w:r>
        <w:rPr>
          <w:rFonts w:hint="eastAsia" w:ascii="宋体" w:hAnsi="宋体" w:eastAsia="宋体" w:cs="Times New Roman"/>
          <w:sz w:val="28"/>
          <w:szCs w:val="28"/>
        </w:rPr>
        <w:t>需对</w:t>
      </w:r>
      <w:r>
        <w:rPr>
          <w:rFonts w:hint="eastAsia" w:ascii="宋体" w:hAnsi="宋体" w:eastAsia="宋体" w:cs="Times New Roman"/>
          <w:sz w:val="28"/>
          <w:szCs w:val="28"/>
          <w:lang w:eastAsia="zh-CN"/>
        </w:rPr>
        <w:t>商务</w:t>
      </w:r>
      <w:r>
        <w:rPr>
          <w:rFonts w:hint="eastAsia" w:ascii="宋体" w:hAnsi="宋体" w:eastAsia="宋体" w:cs="Times New Roman"/>
          <w:sz w:val="28"/>
          <w:szCs w:val="28"/>
        </w:rPr>
        <w:t>要求逐条做出明确响应。</w:t>
      </w:r>
    </w:p>
    <w:p w14:paraId="1F884775">
      <w:pPr>
        <w:spacing w:line="400" w:lineRule="exact"/>
        <w:rPr>
          <w:rFonts w:hint="eastAsia" w:ascii="宋体" w:hAnsi="宋体" w:eastAsia="宋体" w:cs="Times New Roman"/>
          <w:sz w:val="28"/>
          <w:szCs w:val="28"/>
        </w:rPr>
      </w:pPr>
      <w:r>
        <w:rPr>
          <w:rFonts w:hint="eastAsia" w:ascii="宋体" w:hAnsi="宋体" w:eastAsia="宋体" w:cs="Times New Roman"/>
          <w:sz w:val="28"/>
          <w:szCs w:val="28"/>
          <w:lang w:val="en-US" w:eastAsia="zh-CN"/>
        </w:rPr>
        <w:t>2.</w:t>
      </w:r>
      <w:r>
        <w:rPr>
          <w:rFonts w:hint="eastAsia" w:ascii="宋体" w:hAnsi="宋体" w:eastAsia="宋体" w:cs="Times New Roman"/>
          <w:sz w:val="28"/>
          <w:szCs w:val="28"/>
        </w:rPr>
        <w:t>如果</w:t>
      </w:r>
      <w:r>
        <w:rPr>
          <w:rFonts w:hint="eastAsia" w:ascii="宋体" w:hAnsi="宋体" w:eastAsia="宋体" w:cs="Times New Roman"/>
          <w:sz w:val="28"/>
          <w:szCs w:val="28"/>
          <w:lang w:eastAsia="zh-CN"/>
        </w:rPr>
        <w:t>采购</w:t>
      </w:r>
      <w:r>
        <w:rPr>
          <w:rFonts w:hint="eastAsia" w:ascii="宋体" w:hAnsi="宋体" w:eastAsia="宋体" w:cs="Times New Roman"/>
          <w:sz w:val="28"/>
          <w:szCs w:val="28"/>
        </w:rPr>
        <w:t>文件要求提供证明材料，</w:t>
      </w:r>
      <w:r>
        <w:rPr>
          <w:rFonts w:hint="eastAsia" w:ascii="宋体" w:hAnsi="宋体" w:eastAsia="宋体" w:cs="Times New Roman"/>
          <w:sz w:val="28"/>
          <w:szCs w:val="28"/>
          <w:lang w:eastAsia="zh-CN"/>
        </w:rPr>
        <w:t>供应商</w:t>
      </w:r>
      <w:r>
        <w:rPr>
          <w:rFonts w:hint="eastAsia" w:ascii="宋体" w:hAnsi="宋体" w:eastAsia="宋体" w:cs="Times New Roman"/>
          <w:sz w:val="28"/>
          <w:szCs w:val="28"/>
        </w:rPr>
        <w:t>需将证明材料列于该表之下。</w:t>
      </w:r>
    </w:p>
    <w:p w14:paraId="721E6D0A">
      <w:pPr>
        <w:spacing w:line="400" w:lineRule="exact"/>
        <w:rPr>
          <w:rFonts w:hint="eastAsia" w:ascii="宋体" w:hAnsi="宋体" w:eastAsia="宋体" w:cs="Times New Roman"/>
          <w:sz w:val="28"/>
          <w:szCs w:val="28"/>
        </w:rPr>
      </w:pPr>
      <w:r>
        <w:rPr>
          <w:rFonts w:hint="eastAsia" w:ascii="宋体" w:hAnsi="宋体" w:eastAsia="宋体" w:cs="Times New Roman"/>
          <w:sz w:val="28"/>
          <w:szCs w:val="28"/>
          <w:lang w:val="en-US" w:eastAsia="zh-CN"/>
        </w:rPr>
        <w:t>3.行数不够，可自行添加。</w:t>
      </w:r>
    </w:p>
    <w:p w14:paraId="43E265CC">
      <w:pPr>
        <w:spacing w:line="360" w:lineRule="auto"/>
        <w:jc w:val="both"/>
        <w:rPr>
          <w:rFonts w:hint="eastAsia" w:ascii="宋体" w:hAnsi="宋体" w:cs="宋体"/>
          <w:b/>
          <w:color w:val="000000"/>
          <w:sz w:val="28"/>
          <w:szCs w:val="28"/>
          <w:lang w:eastAsia="zh-CN"/>
        </w:rPr>
      </w:pPr>
    </w:p>
    <w:p w14:paraId="54CA7AE6">
      <w:pPr>
        <w:spacing w:line="312" w:lineRule="auto"/>
        <w:ind w:firstLine="803"/>
        <w:rPr>
          <w:rFonts w:hint="eastAsia" w:ascii="宋体" w:hAnsi="宋体" w:eastAsia="宋体" w:cs="宋体"/>
          <w:b/>
          <w:color w:val="auto"/>
          <w:sz w:val="28"/>
          <w:szCs w:val="28"/>
          <w:highlight w:val="none"/>
        </w:rPr>
      </w:pPr>
    </w:p>
    <w:p w14:paraId="36623749">
      <w:pPr>
        <w:spacing w:line="312" w:lineRule="auto"/>
        <w:ind w:firstLine="1960"/>
        <w:jc w:val="righ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响应供应商全称（盖公章）：</w:t>
      </w:r>
    </w:p>
    <w:p w14:paraId="13F5DA56">
      <w:pPr>
        <w:spacing w:line="312" w:lineRule="auto"/>
        <w:ind w:firstLine="1960"/>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法定代表人（签字或盖章）：</w:t>
      </w:r>
    </w:p>
    <w:p w14:paraId="6E4FFE7E">
      <w:pPr>
        <w:spacing w:line="312" w:lineRule="auto"/>
        <w:ind w:firstLine="1960"/>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日</w:t>
      </w:r>
    </w:p>
    <w:p w14:paraId="7EFA22E2">
      <w:pPr>
        <w:spacing w:line="312" w:lineRule="auto"/>
        <w:rPr>
          <w:rFonts w:hint="eastAsia" w:ascii="宋体" w:hAnsi="宋体" w:eastAsia="宋体" w:cs="宋体"/>
          <w:color w:val="auto"/>
          <w:sz w:val="32"/>
          <w:szCs w:val="32"/>
          <w:highlight w:val="none"/>
        </w:rPr>
      </w:pPr>
    </w:p>
    <w:p w14:paraId="62654A46">
      <w:pPr>
        <w:spacing w:line="312" w:lineRule="auto"/>
        <w:rPr>
          <w:rFonts w:hint="eastAsia" w:ascii="宋体" w:hAnsi="宋体" w:eastAsia="宋体" w:cs="宋体"/>
          <w:color w:val="auto"/>
          <w:sz w:val="32"/>
          <w:szCs w:val="32"/>
          <w:highlight w:val="none"/>
        </w:rPr>
      </w:pPr>
    </w:p>
    <w:p w14:paraId="4F7FC02C">
      <w:pPr>
        <w:spacing w:line="312" w:lineRule="auto"/>
        <w:rPr>
          <w:rFonts w:hint="eastAsia" w:ascii="宋体" w:hAnsi="宋体" w:eastAsia="宋体" w:cs="宋体"/>
          <w:color w:val="auto"/>
          <w:sz w:val="32"/>
          <w:szCs w:val="32"/>
          <w:highlight w:val="none"/>
        </w:rPr>
      </w:pPr>
    </w:p>
    <w:p w14:paraId="28807272">
      <w:pPr>
        <w:spacing w:line="312" w:lineRule="auto"/>
        <w:rPr>
          <w:rFonts w:hint="eastAsia" w:ascii="宋体" w:hAnsi="宋体" w:eastAsia="宋体" w:cs="宋体"/>
          <w:color w:val="auto"/>
          <w:sz w:val="32"/>
          <w:szCs w:val="32"/>
          <w:highlight w:val="none"/>
        </w:rPr>
      </w:pPr>
    </w:p>
    <w:p w14:paraId="2F2A41FF">
      <w:pPr>
        <w:spacing w:line="312" w:lineRule="auto"/>
        <w:rPr>
          <w:rFonts w:hint="eastAsia" w:ascii="宋体" w:hAnsi="宋体" w:eastAsia="宋体" w:cs="宋体"/>
          <w:color w:val="auto"/>
          <w:sz w:val="32"/>
          <w:szCs w:val="32"/>
          <w:highlight w:val="none"/>
        </w:rPr>
      </w:pPr>
    </w:p>
    <w:p w14:paraId="44EFCFA5">
      <w:pPr>
        <w:spacing w:line="312" w:lineRule="auto"/>
        <w:rPr>
          <w:rFonts w:hint="eastAsia" w:ascii="宋体" w:hAnsi="宋体" w:eastAsia="宋体" w:cs="宋体"/>
          <w:color w:val="auto"/>
          <w:sz w:val="32"/>
          <w:szCs w:val="32"/>
          <w:highlight w:val="none"/>
        </w:rPr>
      </w:pPr>
    </w:p>
    <w:p w14:paraId="0D33A1D9">
      <w:pPr>
        <w:spacing w:line="312" w:lineRule="auto"/>
        <w:rPr>
          <w:rFonts w:hint="eastAsia" w:ascii="宋体" w:hAnsi="宋体" w:eastAsia="宋体" w:cs="宋体"/>
          <w:color w:val="auto"/>
          <w:sz w:val="32"/>
          <w:szCs w:val="32"/>
          <w:highlight w:val="none"/>
        </w:rPr>
      </w:pPr>
    </w:p>
    <w:p w14:paraId="3F30AFED">
      <w:pPr>
        <w:spacing w:line="312" w:lineRule="auto"/>
        <w:rPr>
          <w:rFonts w:hint="eastAsia" w:ascii="宋体" w:hAnsi="宋体" w:eastAsia="宋体" w:cs="宋体"/>
          <w:color w:val="auto"/>
          <w:sz w:val="32"/>
          <w:szCs w:val="32"/>
          <w:highlight w:val="none"/>
        </w:rPr>
      </w:pPr>
    </w:p>
    <w:p w14:paraId="5046E351">
      <w:pPr>
        <w:spacing w:line="312" w:lineRule="auto"/>
        <w:rPr>
          <w:rFonts w:hint="eastAsia" w:ascii="宋体" w:hAnsi="宋体" w:eastAsia="宋体" w:cs="宋体"/>
          <w:color w:val="auto"/>
          <w:sz w:val="32"/>
          <w:szCs w:val="32"/>
          <w:highlight w:val="none"/>
        </w:rPr>
      </w:pPr>
    </w:p>
    <w:p w14:paraId="5AF530DC">
      <w:pPr>
        <w:spacing w:line="312" w:lineRule="auto"/>
        <w:rPr>
          <w:rFonts w:hint="eastAsia" w:ascii="宋体" w:hAnsi="宋体" w:eastAsia="宋体" w:cs="宋体"/>
          <w:color w:val="auto"/>
          <w:sz w:val="32"/>
          <w:szCs w:val="32"/>
          <w:highlight w:val="none"/>
        </w:rPr>
      </w:pPr>
    </w:p>
    <w:p w14:paraId="7B7C9FEB">
      <w:pPr>
        <w:spacing w:line="312" w:lineRule="auto"/>
        <w:rPr>
          <w:rFonts w:hint="eastAsia" w:ascii="宋体" w:hAnsi="宋体" w:eastAsia="宋体" w:cs="宋体"/>
          <w:color w:val="auto"/>
          <w:sz w:val="32"/>
          <w:szCs w:val="32"/>
          <w:highlight w:val="none"/>
        </w:rPr>
      </w:pPr>
    </w:p>
    <w:p w14:paraId="7EA53181">
      <w:pPr>
        <w:spacing w:line="312" w:lineRule="auto"/>
        <w:rPr>
          <w:rFonts w:hint="eastAsia" w:ascii="宋体" w:hAnsi="宋体" w:cs="宋体"/>
          <w:color w:val="auto"/>
          <w:sz w:val="32"/>
          <w:szCs w:val="32"/>
          <w:highlight w:val="none"/>
          <w:lang w:val="en-US" w:eastAsia="zh-CN"/>
        </w:rPr>
      </w:pPr>
      <w:r>
        <w:rPr>
          <w:rFonts w:hint="eastAsia" w:ascii="宋体" w:hAnsi="宋体" w:eastAsia="宋体" w:cs="宋体"/>
          <w:color w:val="auto"/>
          <w:sz w:val="32"/>
          <w:szCs w:val="32"/>
          <w:highlight w:val="none"/>
        </w:rPr>
        <w:t>附件</w:t>
      </w:r>
      <w:r>
        <w:rPr>
          <w:rFonts w:hint="eastAsia" w:ascii="宋体" w:hAnsi="宋体" w:cs="宋体"/>
          <w:color w:val="auto"/>
          <w:sz w:val="32"/>
          <w:szCs w:val="32"/>
          <w:highlight w:val="none"/>
          <w:lang w:val="en-US" w:eastAsia="zh-CN"/>
        </w:rPr>
        <w:t xml:space="preserve">8           </w:t>
      </w:r>
    </w:p>
    <w:p w14:paraId="7A4F2A53">
      <w:pPr>
        <w:spacing w:line="312" w:lineRule="auto"/>
        <w:rPr>
          <w:rFonts w:hint="eastAsia" w:ascii="宋体" w:hAnsi="宋体" w:cs="宋体"/>
          <w:color w:val="auto"/>
          <w:sz w:val="32"/>
          <w:szCs w:val="32"/>
          <w:highlight w:val="none"/>
          <w:lang w:val="en-US" w:eastAsia="zh-CN"/>
        </w:rPr>
      </w:pPr>
    </w:p>
    <w:p w14:paraId="4180DD64">
      <w:pPr>
        <w:spacing w:line="312" w:lineRule="auto"/>
        <w:rPr>
          <w:rFonts w:hint="eastAsia" w:ascii="宋体" w:hAnsi="宋体" w:cs="宋体"/>
          <w:color w:val="auto"/>
          <w:sz w:val="32"/>
          <w:szCs w:val="32"/>
          <w:highlight w:val="none"/>
          <w:lang w:val="en-US" w:eastAsia="zh-CN"/>
        </w:rPr>
      </w:pPr>
    </w:p>
    <w:p w14:paraId="7C95CE91">
      <w:pPr>
        <w:spacing w:line="312" w:lineRule="auto"/>
        <w:ind w:firstLine="2811" w:firstLineChars="10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val="zh-CN"/>
        </w:rPr>
        <w:t>询价</w:t>
      </w:r>
      <w:r>
        <w:rPr>
          <w:rFonts w:hint="eastAsia" w:ascii="宋体" w:hAnsi="宋体" w:eastAsia="宋体" w:cs="宋体"/>
          <w:b/>
          <w:bCs/>
          <w:color w:val="auto"/>
          <w:sz w:val="28"/>
          <w:szCs w:val="28"/>
          <w:highlight w:val="none"/>
        </w:rPr>
        <w:t>报价表</w:t>
      </w:r>
    </w:p>
    <w:p w14:paraId="31B9A18D">
      <w:pPr>
        <w:ind w:firstLine="480"/>
        <w:rPr>
          <w:rFonts w:hint="eastAsia" w:ascii="宋体" w:hAnsi="宋体" w:eastAsia="宋体" w:cs="宋体"/>
          <w:color w:val="000000"/>
          <w:sz w:val="28"/>
          <w:szCs w:val="28"/>
          <w:highlight w:val="none"/>
        </w:rPr>
      </w:pPr>
    </w:p>
    <w:p w14:paraId="5599A01D">
      <w:pPr>
        <w:ind w:firstLine="480"/>
        <w:rPr>
          <w:rFonts w:hint="eastAsia" w:ascii="宋体" w:hAnsi="宋体" w:eastAsia="宋体" w:cs="宋体"/>
          <w:color w:val="000000"/>
          <w:sz w:val="28"/>
          <w:szCs w:val="28"/>
          <w:highlight w:val="none"/>
        </w:rPr>
      </w:pPr>
    </w:p>
    <w:p w14:paraId="1A9E6CD9">
      <w:pPr>
        <w:ind w:firstLine="480"/>
        <w:rPr>
          <w:rFonts w:hint="eastAsia" w:ascii="宋体" w:hAnsi="宋体" w:eastAsia="宋体" w:cs="宋体"/>
          <w:color w:val="000000"/>
          <w:sz w:val="28"/>
          <w:szCs w:val="28"/>
          <w:highlight w:val="none"/>
        </w:rPr>
      </w:pPr>
    </w:p>
    <w:p w14:paraId="20F41B1E">
      <w:pPr>
        <w:ind w:firstLine="480"/>
        <w:rPr>
          <w:rFonts w:hint="eastAsia" w:ascii="宋体" w:hAnsi="宋体" w:eastAsia="宋体" w:cs="宋体"/>
          <w:color w:val="000000"/>
          <w:sz w:val="28"/>
          <w:szCs w:val="28"/>
          <w:highlight w:val="none"/>
        </w:rPr>
      </w:pPr>
    </w:p>
    <w:p w14:paraId="2C007A3A">
      <w:pPr>
        <w:ind w:firstLine="480"/>
        <w:rPr>
          <w:rFonts w:hint="eastAsia" w:ascii="宋体" w:hAnsi="宋体" w:eastAsia="宋体" w:cs="宋体"/>
          <w:color w:val="000000"/>
          <w:sz w:val="28"/>
          <w:szCs w:val="28"/>
          <w:highlight w:val="none"/>
        </w:rPr>
      </w:pPr>
    </w:p>
    <w:p w14:paraId="62E2F3C9">
      <w:pPr>
        <w:ind w:firstLine="48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供应商全称（加盖</w:t>
      </w:r>
      <w:r>
        <w:rPr>
          <w:rFonts w:hint="eastAsia" w:ascii="宋体" w:hAnsi="宋体" w:eastAsia="宋体" w:cs="宋体"/>
          <w:color w:val="000000"/>
          <w:sz w:val="28"/>
          <w:szCs w:val="28"/>
          <w:highlight w:val="none"/>
          <w:lang w:eastAsia="zh-CN"/>
        </w:rPr>
        <w:t>公章</w:t>
      </w:r>
      <w:r>
        <w:rPr>
          <w:rFonts w:hint="eastAsia" w:ascii="宋体" w:hAnsi="宋体" w:eastAsia="宋体" w:cs="宋体"/>
          <w:color w:val="000000"/>
          <w:sz w:val="28"/>
          <w:szCs w:val="28"/>
          <w:highlight w:val="none"/>
        </w:rPr>
        <w:t>）：</w:t>
      </w:r>
    </w:p>
    <w:p w14:paraId="1DB5ABC1">
      <w:pPr>
        <w:ind w:firstLine="48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项目名称：</w:t>
      </w: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6"/>
      </w:tblGrid>
      <w:tr w14:paraId="3D639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8886" w:type="dxa"/>
            <w:noWrap w:val="0"/>
            <w:vAlign w:val="center"/>
          </w:tcPr>
          <w:p w14:paraId="6D1E9A88">
            <w:pP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w:t>
            </w:r>
            <w:r>
              <w:rPr>
                <w:rFonts w:hint="eastAsia" w:ascii="宋体" w:hAnsi="宋体" w:eastAsia="宋体" w:cs="宋体"/>
                <w:color w:val="000000"/>
                <w:sz w:val="28"/>
                <w:szCs w:val="28"/>
                <w:highlight w:val="none"/>
                <w:lang w:eastAsia="zh-CN"/>
              </w:rPr>
              <w:t>响应</w:t>
            </w:r>
            <w:r>
              <w:rPr>
                <w:rFonts w:hint="eastAsia" w:ascii="宋体" w:hAnsi="宋体" w:eastAsia="宋体" w:cs="宋体"/>
                <w:color w:val="000000"/>
                <w:sz w:val="28"/>
                <w:szCs w:val="28"/>
                <w:highlight w:val="none"/>
              </w:rPr>
              <w:t>总报价</w:t>
            </w:r>
          </w:p>
        </w:tc>
      </w:tr>
      <w:tr w14:paraId="561F9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8886" w:type="dxa"/>
            <w:noWrap w:val="0"/>
            <w:vAlign w:val="center"/>
          </w:tcPr>
          <w:p w14:paraId="4D66877D">
            <w:pPr>
              <w:adjustRightInd w:val="0"/>
              <w:spacing w:line="500" w:lineRule="exact"/>
              <w:jc w:val="left"/>
              <w:textAlignment w:val="baseline"/>
              <w:rPr>
                <w:rFonts w:hint="eastAsia"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rPr>
              <w:t>小写：                             （人民币：元）</w:t>
            </w:r>
          </w:p>
        </w:tc>
      </w:tr>
    </w:tbl>
    <w:p w14:paraId="627F111B">
      <w:pPr>
        <w:rPr>
          <w:rFonts w:hint="eastAsia" w:ascii="宋体" w:hAnsi="宋体" w:eastAsia="宋体" w:cs="宋体"/>
          <w:color w:val="000000"/>
          <w:sz w:val="28"/>
          <w:szCs w:val="28"/>
          <w:highlight w:val="none"/>
        </w:rPr>
      </w:pPr>
    </w:p>
    <w:p w14:paraId="77CFE42E">
      <w:pPr>
        <w:ind w:firstLine="48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w:t>
      </w:r>
    </w:p>
    <w:p w14:paraId="7AFDF634">
      <w:pPr>
        <w:ind w:firstLine="480"/>
        <w:rPr>
          <w:rFonts w:hint="eastAsia" w:ascii="宋体" w:hAnsi="宋体" w:eastAsia="宋体" w:cs="宋体"/>
          <w:color w:val="000000"/>
          <w:sz w:val="28"/>
          <w:szCs w:val="28"/>
          <w:highlight w:val="none"/>
        </w:rPr>
      </w:pPr>
    </w:p>
    <w:p w14:paraId="1F1F21F5">
      <w:pPr>
        <w:ind w:firstLine="48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日期：  </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年</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月</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日</w:t>
      </w:r>
    </w:p>
    <w:p w14:paraId="6E972B8E">
      <w:pPr>
        <w:pStyle w:val="222"/>
        <w:rPr>
          <w:rFonts w:hint="eastAsia" w:ascii="宋体" w:hAnsi="宋体" w:eastAsia="宋体" w:cs="宋体"/>
          <w:sz w:val="28"/>
          <w:szCs w:val="28"/>
          <w:highlight w:val="none"/>
        </w:rPr>
      </w:pPr>
    </w:p>
    <w:p w14:paraId="2BA08999">
      <w:pPr>
        <w:pStyle w:val="222"/>
        <w:spacing w:line="500" w:lineRule="exact"/>
        <w:rPr>
          <w:rFonts w:hint="eastAsia" w:ascii="宋体" w:hAnsi="宋体" w:eastAsia="宋体" w:cs="宋体"/>
          <w:highlight w:val="none"/>
        </w:rPr>
      </w:pPr>
    </w:p>
    <w:p w14:paraId="7106A5F1">
      <w:pPr>
        <w:jc w:val="both"/>
        <w:rPr>
          <w:rFonts w:hint="eastAsia" w:ascii="宋体" w:hAnsi="宋体" w:eastAsia="宋体" w:cs="宋体"/>
          <w:color w:val="auto"/>
          <w:sz w:val="32"/>
          <w:szCs w:val="32"/>
          <w:highlight w:val="none"/>
        </w:rPr>
      </w:pPr>
    </w:p>
    <w:p w14:paraId="0E4A28B9">
      <w:pPr>
        <w:jc w:val="both"/>
        <w:rPr>
          <w:rFonts w:hint="eastAsia" w:ascii="宋体" w:hAnsi="宋体" w:eastAsia="宋体" w:cs="宋体"/>
          <w:color w:val="auto"/>
          <w:sz w:val="32"/>
          <w:szCs w:val="32"/>
          <w:highlight w:val="none"/>
        </w:rPr>
      </w:pPr>
    </w:p>
    <w:p w14:paraId="44D5C1BF">
      <w:pPr>
        <w:jc w:val="both"/>
        <w:rPr>
          <w:rFonts w:hint="eastAsia" w:ascii="宋体" w:hAnsi="宋体" w:eastAsia="宋体" w:cs="宋体"/>
          <w:color w:val="auto"/>
          <w:sz w:val="32"/>
          <w:szCs w:val="32"/>
          <w:highlight w:val="none"/>
        </w:rPr>
      </w:pPr>
    </w:p>
    <w:p w14:paraId="7A7584D1">
      <w:pPr>
        <w:jc w:val="both"/>
        <w:rPr>
          <w:rFonts w:hint="eastAsia" w:ascii="宋体" w:hAnsi="宋体" w:eastAsia="宋体" w:cs="宋体"/>
          <w:color w:val="auto"/>
          <w:sz w:val="32"/>
          <w:szCs w:val="32"/>
          <w:highlight w:val="none"/>
        </w:rPr>
      </w:pPr>
    </w:p>
    <w:p w14:paraId="75E90730">
      <w:pPr>
        <w:jc w:val="both"/>
        <w:rPr>
          <w:rFonts w:hint="eastAsia" w:ascii="宋体" w:hAnsi="宋体" w:eastAsia="宋体" w:cs="宋体"/>
          <w:color w:val="auto"/>
          <w:sz w:val="32"/>
          <w:szCs w:val="32"/>
          <w:highlight w:val="none"/>
        </w:rPr>
      </w:pPr>
    </w:p>
    <w:p w14:paraId="461F3164">
      <w:pPr>
        <w:jc w:val="both"/>
        <w:rPr>
          <w:rFonts w:hint="eastAsia" w:ascii="宋体" w:hAnsi="宋体" w:eastAsia="宋体" w:cs="宋体"/>
          <w:color w:val="auto"/>
          <w:sz w:val="32"/>
          <w:szCs w:val="32"/>
          <w:highlight w:val="none"/>
        </w:rPr>
      </w:pPr>
    </w:p>
    <w:p w14:paraId="31750CD9">
      <w:pPr>
        <w:jc w:val="both"/>
        <w:rPr>
          <w:rFonts w:hint="eastAsia" w:ascii="宋体" w:hAnsi="宋体" w:eastAsia="宋体" w:cs="宋体"/>
          <w:color w:val="auto"/>
          <w:sz w:val="32"/>
          <w:szCs w:val="32"/>
          <w:highlight w:val="none"/>
        </w:rPr>
      </w:pPr>
    </w:p>
    <w:p w14:paraId="3B975851">
      <w:pPr>
        <w:jc w:val="both"/>
        <w:rPr>
          <w:rFonts w:hint="eastAsia" w:ascii="宋体" w:hAnsi="宋体" w:eastAsia="宋体" w:cs="宋体"/>
          <w:color w:val="auto"/>
          <w:sz w:val="32"/>
          <w:szCs w:val="32"/>
          <w:highlight w:val="none"/>
        </w:rPr>
      </w:pPr>
    </w:p>
    <w:p w14:paraId="6FDB7E59">
      <w:pPr>
        <w:jc w:val="both"/>
        <w:rPr>
          <w:rFonts w:hint="eastAsia" w:ascii="宋体" w:hAnsi="宋体" w:eastAsia="宋体" w:cs="宋体"/>
          <w:color w:val="auto"/>
          <w:sz w:val="32"/>
          <w:szCs w:val="32"/>
          <w:highlight w:val="none"/>
        </w:rPr>
      </w:pPr>
    </w:p>
    <w:p w14:paraId="4B5422EE">
      <w:pPr>
        <w:jc w:val="both"/>
        <w:rPr>
          <w:rFonts w:hint="eastAsia" w:ascii="宋体" w:hAnsi="宋体" w:eastAsia="宋体" w:cs="宋体"/>
          <w:color w:val="auto"/>
          <w:sz w:val="32"/>
          <w:szCs w:val="32"/>
          <w:highlight w:val="none"/>
        </w:rPr>
      </w:pPr>
    </w:p>
    <w:p w14:paraId="3055FB4A">
      <w:pPr>
        <w:jc w:val="both"/>
        <w:rPr>
          <w:rFonts w:hint="eastAsia" w:ascii="宋体" w:hAnsi="宋体" w:eastAsia="宋体" w:cs="宋体"/>
          <w:color w:val="auto"/>
          <w:sz w:val="32"/>
          <w:szCs w:val="32"/>
          <w:highlight w:val="none"/>
        </w:rPr>
      </w:pPr>
    </w:p>
    <w:p w14:paraId="18DBD614">
      <w:pPr>
        <w:jc w:val="both"/>
        <w:rPr>
          <w:rFonts w:hint="eastAsia" w:ascii="宋体" w:hAnsi="宋体" w:eastAsia="宋体" w:cs="宋体"/>
          <w:color w:val="auto"/>
          <w:sz w:val="32"/>
          <w:szCs w:val="32"/>
          <w:highlight w:val="none"/>
        </w:rPr>
      </w:pPr>
    </w:p>
    <w:p w14:paraId="1665D93F">
      <w:pPr>
        <w:jc w:val="both"/>
        <w:rPr>
          <w:rFonts w:hint="eastAsia" w:ascii="宋体" w:hAnsi="宋体" w:eastAsia="宋体" w:cs="宋体"/>
          <w:color w:val="auto"/>
          <w:sz w:val="32"/>
          <w:szCs w:val="32"/>
          <w:highlight w:val="none"/>
        </w:rPr>
      </w:pPr>
    </w:p>
    <w:p w14:paraId="04E718D2">
      <w:pPr>
        <w:jc w:val="both"/>
        <w:rPr>
          <w:rFonts w:hint="eastAsia" w:ascii="宋体" w:hAnsi="宋体" w:eastAsia="宋体" w:cs="宋体"/>
          <w:color w:val="auto"/>
          <w:sz w:val="32"/>
          <w:szCs w:val="32"/>
          <w:highlight w:val="none"/>
        </w:rPr>
      </w:pPr>
    </w:p>
    <w:p w14:paraId="7AF28D28">
      <w:pPr>
        <w:jc w:val="both"/>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9</w:t>
      </w:r>
    </w:p>
    <w:p w14:paraId="1F8A0D30">
      <w:pPr>
        <w:jc w:val="both"/>
        <w:rPr>
          <w:rFonts w:hint="eastAsia" w:ascii="宋体" w:hAnsi="宋体" w:eastAsia="宋体" w:cs="宋体"/>
          <w:color w:val="auto"/>
          <w:sz w:val="32"/>
          <w:szCs w:val="32"/>
          <w:highlight w:val="none"/>
          <w:lang w:val="en-US" w:eastAsia="zh-CN"/>
        </w:rPr>
      </w:pPr>
    </w:p>
    <w:p w14:paraId="424E2883">
      <w:pPr>
        <w:ind w:firstLine="2249" w:firstLineChars="800"/>
        <w:jc w:val="both"/>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分项报价明细表（货物类）</w:t>
      </w:r>
    </w:p>
    <w:tbl>
      <w:tblPr>
        <w:tblStyle w:val="39"/>
        <w:tblW w:w="10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342"/>
        <w:gridCol w:w="1208"/>
        <w:gridCol w:w="883"/>
        <w:gridCol w:w="864"/>
        <w:gridCol w:w="709"/>
        <w:gridCol w:w="708"/>
        <w:gridCol w:w="886"/>
        <w:gridCol w:w="1399"/>
        <w:gridCol w:w="1506"/>
      </w:tblGrid>
      <w:tr w14:paraId="5326E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6" w:hRule="exact"/>
          <w:jc w:val="center"/>
        </w:trPr>
        <w:tc>
          <w:tcPr>
            <w:tcW w:w="791" w:type="dxa"/>
            <w:noWrap/>
            <w:vAlign w:val="center"/>
          </w:tcPr>
          <w:p w14:paraId="6075C9D6">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序号</w:t>
            </w:r>
          </w:p>
        </w:tc>
        <w:tc>
          <w:tcPr>
            <w:tcW w:w="1342" w:type="dxa"/>
            <w:noWrap/>
            <w:vAlign w:val="center"/>
          </w:tcPr>
          <w:p w14:paraId="757F7548">
            <w:pPr>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名称</w:t>
            </w:r>
          </w:p>
        </w:tc>
        <w:tc>
          <w:tcPr>
            <w:tcW w:w="1208" w:type="dxa"/>
            <w:noWrap/>
            <w:vAlign w:val="center"/>
          </w:tcPr>
          <w:p w14:paraId="447E5298">
            <w:pPr>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技术参数</w:t>
            </w:r>
          </w:p>
        </w:tc>
        <w:tc>
          <w:tcPr>
            <w:tcW w:w="883" w:type="dxa"/>
            <w:noWrap/>
            <w:vAlign w:val="center"/>
          </w:tcPr>
          <w:p w14:paraId="4ED11712">
            <w:pPr>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品牌</w:t>
            </w:r>
            <w:r>
              <w:rPr>
                <w:rFonts w:hint="eastAsia" w:ascii="宋体" w:hAnsi="宋体" w:eastAsia="宋体" w:cs="宋体"/>
                <w:b/>
                <w:bCs/>
                <w:color w:val="auto"/>
                <w:sz w:val="28"/>
                <w:szCs w:val="28"/>
                <w:highlight w:val="none"/>
                <w:lang w:val="en-US" w:eastAsia="zh-CN"/>
              </w:rPr>
              <w:t xml:space="preserve">  </w:t>
            </w:r>
          </w:p>
        </w:tc>
        <w:tc>
          <w:tcPr>
            <w:tcW w:w="864" w:type="dxa"/>
            <w:noWrap w:val="0"/>
          </w:tcPr>
          <w:p w14:paraId="46521BA0">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生产厂家名称</w:t>
            </w:r>
          </w:p>
        </w:tc>
        <w:tc>
          <w:tcPr>
            <w:tcW w:w="709" w:type="dxa"/>
            <w:noWrap/>
            <w:vAlign w:val="center"/>
          </w:tcPr>
          <w:p w14:paraId="23568B37">
            <w:pPr>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数量</w:t>
            </w:r>
          </w:p>
        </w:tc>
        <w:tc>
          <w:tcPr>
            <w:tcW w:w="708" w:type="dxa"/>
            <w:noWrap/>
            <w:vAlign w:val="center"/>
          </w:tcPr>
          <w:p w14:paraId="76D8052C">
            <w:pPr>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单位</w:t>
            </w:r>
          </w:p>
        </w:tc>
        <w:tc>
          <w:tcPr>
            <w:tcW w:w="886" w:type="dxa"/>
            <w:noWrap/>
            <w:vAlign w:val="center"/>
          </w:tcPr>
          <w:p w14:paraId="0EA725F9">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单价</w:t>
            </w:r>
          </w:p>
        </w:tc>
        <w:tc>
          <w:tcPr>
            <w:tcW w:w="1399" w:type="dxa"/>
            <w:noWrap/>
            <w:vAlign w:val="center"/>
          </w:tcPr>
          <w:p w14:paraId="32F3A0A0">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金额小计</w:t>
            </w:r>
          </w:p>
        </w:tc>
        <w:tc>
          <w:tcPr>
            <w:tcW w:w="1506" w:type="dxa"/>
            <w:noWrap/>
            <w:vAlign w:val="center"/>
          </w:tcPr>
          <w:p w14:paraId="2178CFD8">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备注</w:t>
            </w:r>
            <w:r>
              <w:rPr>
                <w:rFonts w:hint="eastAsia" w:ascii="宋体" w:hAnsi="宋体" w:eastAsia="宋体" w:cs="宋体"/>
                <w:b/>
                <w:color w:val="auto"/>
                <w:sz w:val="28"/>
                <w:szCs w:val="28"/>
                <w:highlight w:val="none"/>
              </w:rPr>
              <w:t>（是否为主要标的）</w:t>
            </w:r>
          </w:p>
        </w:tc>
      </w:tr>
      <w:tr w14:paraId="1EF9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791" w:type="dxa"/>
            <w:noWrap/>
            <w:vAlign w:val="center"/>
          </w:tcPr>
          <w:p w14:paraId="7EF9A9D7">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1342" w:type="dxa"/>
            <w:noWrap/>
            <w:vAlign w:val="center"/>
          </w:tcPr>
          <w:p w14:paraId="466E7D0B">
            <w:pPr>
              <w:jc w:val="center"/>
              <w:rPr>
                <w:rFonts w:hint="eastAsia" w:ascii="宋体" w:hAnsi="宋体" w:eastAsia="宋体" w:cs="宋体"/>
                <w:color w:val="auto"/>
                <w:sz w:val="28"/>
                <w:szCs w:val="28"/>
                <w:highlight w:val="none"/>
              </w:rPr>
            </w:pPr>
          </w:p>
        </w:tc>
        <w:tc>
          <w:tcPr>
            <w:tcW w:w="1208" w:type="dxa"/>
            <w:noWrap/>
            <w:vAlign w:val="center"/>
          </w:tcPr>
          <w:p w14:paraId="347F3EF7">
            <w:pPr>
              <w:jc w:val="center"/>
              <w:rPr>
                <w:rFonts w:hint="eastAsia" w:ascii="宋体" w:hAnsi="宋体" w:eastAsia="宋体" w:cs="宋体"/>
                <w:color w:val="auto"/>
                <w:sz w:val="28"/>
                <w:szCs w:val="28"/>
                <w:highlight w:val="none"/>
              </w:rPr>
            </w:pPr>
          </w:p>
        </w:tc>
        <w:tc>
          <w:tcPr>
            <w:tcW w:w="883" w:type="dxa"/>
            <w:noWrap/>
            <w:vAlign w:val="center"/>
          </w:tcPr>
          <w:p w14:paraId="7F8C5732">
            <w:pPr>
              <w:jc w:val="center"/>
              <w:rPr>
                <w:rFonts w:hint="eastAsia" w:ascii="宋体" w:hAnsi="宋体" w:eastAsia="宋体" w:cs="宋体"/>
                <w:color w:val="auto"/>
                <w:sz w:val="28"/>
                <w:szCs w:val="28"/>
                <w:highlight w:val="none"/>
              </w:rPr>
            </w:pPr>
          </w:p>
        </w:tc>
        <w:tc>
          <w:tcPr>
            <w:tcW w:w="864" w:type="dxa"/>
            <w:noWrap w:val="0"/>
          </w:tcPr>
          <w:p w14:paraId="4265DE5E">
            <w:pPr>
              <w:jc w:val="center"/>
              <w:rPr>
                <w:rFonts w:hint="eastAsia" w:ascii="宋体" w:hAnsi="宋体" w:eastAsia="宋体" w:cs="宋体"/>
                <w:color w:val="auto"/>
                <w:sz w:val="28"/>
                <w:szCs w:val="28"/>
                <w:highlight w:val="none"/>
              </w:rPr>
            </w:pPr>
          </w:p>
        </w:tc>
        <w:tc>
          <w:tcPr>
            <w:tcW w:w="709" w:type="dxa"/>
            <w:noWrap/>
            <w:vAlign w:val="center"/>
          </w:tcPr>
          <w:p w14:paraId="50FCA6F1">
            <w:pPr>
              <w:jc w:val="center"/>
              <w:rPr>
                <w:rFonts w:hint="eastAsia" w:ascii="宋体" w:hAnsi="宋体" w:eastAsia="宋体" w:cs="宋体"/>
                <w:color w:val="auto"/>
                <w:sz w:val="28"/>
                <w:szCs w:val="28"/>
                <w:highlight w:val="none"/>
              </w:rPr>
            </w:pPr>
          </w:p>
        </w:tc>
        <w:tc>
          <w:tcPr>
            <w:tcW w:w="708" w:type="dxa"/>
            <w:noWrap/>
            <w:vAlign w:val="center"/>
          </w:tcPr>
          <w:p w14:paraId="5C2EA7E4">
            <w:pPr>
              <w:jc w:val="center"/>
              <w:rPr>
                <w:rFonts w:hint="eastAsia" w:ascii="宋体" w:hAnsi="宋体" w:eastAsia="宋体" w:cs="宋体"/>
                <w:color w:val="auto"/>
                <w:sz w:val="28"/>
                <w:szCs w:val="28"/>
                <w:highlight w:val="none"/>
              </w:rPr>
            </w:pPr>
          </w:p>
        </w:tc>
        <w:tc>
          <w:tcPr>
            <w:tcW w:w="886" w:type="dxa"/>
            <w:noWrap/>
            <w:vAlign w:val="center"/>
          </w:tcPr>
          <w:p w14:paraId="54E66C50">
            <w:pPr>
              <w:jc w:val="center"/>
              <w:rPr>
                <w:rFonts w:hint="eastAsia" w:ascii="宋体" w:hAnsi="宋体" w:eastAsia="宋体" w:cs="宋体"/>
                <w:color w:val="auto"/>
                <w:sz w:val="28"/>
                <w:szCs w:val="28"/>
                <w:highlight w:val="none"/>
              </w:rPr>
            </w:pPr>
          </w:p>
        </w:tc>
        <w:tc>
          <w:tcPr>
            <w:tcW w:w="1399" w:type="dxa"/>
            <w:noWrap/>
            <w:vAlign w:val="center"/>
          </w:tcPr>
          <w:p w14:paraId="6D64C0F0">
            <w:pPr>
              <w:jc w:val="center"/>
              <w:rPr>
                <w:rFonts w:hint="eastAsia" w:ascii="宋体" w:hAnsi="宋体" w:eastAsia="宋体" w:cs="宋体"/>
                <w:color w:val="auto"/>
                <w:sz w:val="28"/>
                <w:szCs w:val="28"/>
                <w:highlight w:val="none"/>
              </w:rPr>
            </w:pPr>
          </w:p>
        </w:tc>
        <w:tc>
          <w:tcPr>
            <w:tcW w:w="1506" w:type="dxa"/>
            <w:noWrap/>
            <w:vAlign w:val="center"/>
          </w:tcPr>
          <w:p w14:paraId="5DF74B65">
            <w:pPr>
              <w:jc w:val="center"/>
              <w:rPr>
                <w:rFonts w:hint="eastAsia" w:ascii="宋体" w:hAnsi="宋体" w:eastAsia="宋体" w:cs="宋体"/>
                <w:color w:val="auto"/>
                <w:sz w:val="28"/>
                <w:szCs w:val="28"/>
                <w:highlight w:val="none"/>
              </w:rPr>
            </w:pPr>
          </w:p>
        </w:tc>
      </w:tr>
      <w:tr w14:paraId="469DD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791" w:type="dxa"/>
            <w:noWrap/>
            <w:vAlign w:val="center"/>
          </w:tcPr>
          <w:p w14:paraId="4402FDAE">
            <w:pPr>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w:t>
            </w:r>
          </w:p>
        </w:tc>
        <w:tc>
          <w:tcPr>
            <w:tcW w:w="1342" w:type="dxa"/>
            <w:noWrap/>
            <w:vAlign w:val="center"/>
          </w:tcPr>
          <w:p w14:paraId="5068035B">
            <w:pPr>
              <w:jc w:val="center"/>
              <w:rPr>
                <w:rFonts w:hint="eastAsia" w:ascii="宋体" w:hAnsi="宋体" w:eastAsia="宋体" w:cs="宋体"/>
                <w:color w:val="auto"/>
                <w:sz w:val="28"/>
                <w:szCs w:val="28"/>
                <w:highlight w:val="none"/>
              </w:rPr>
            </w:pPr>
          </w:p>
        </w:tc>
        <w:tc>
          <w:tcPr>
            <w:tcW w:w="1208" w:type="dxa"/>
            <w:noWrap/>
            <w:vAlign w:val="center"/>
          </w:tcPr>
          <w:p w14:paraId="09D20262">
            <w:pPr>
              <w:jc w:val="center"/>
              <w:rPr>
                <w:rFonts w:hint="eastAsia" w:ascii="宋体" w:hAnsi="宋体" w:eastAsia="宋体" w:cs="宋体"/>
                <w:color w:val="auto"/>
                <w:sz w:val="28"/>
                <w:szCs w:val="28"/>
                <w:highlight w:val="none"/>
              </w:rPr>
            </w:pPr>
          </w:p>
        </w:tc>
        <w:tc>
          <w:tcPr>
            <w:tcW w:w="883" w:type="dxa"/>
            <w:noWrap/>
            <w:vAlign w:val="center"/>
          </w:tcPr>
          <w:p w14:paraId="468D1727">
            <w:pPr>
              <w:jc w:val="center"/>
              <w:rPr>
                <w:rFonts w:hint="eastAsia" w:ascii="宋体" w:hAnsi="宋体" w:eastAsia="宋体" w:cs="宋体"/>
                <w:color w:val="auto"/>
                <w:sz w:val="28"/>
                <w:szCs w:val="28"/>
                <w:highlight w:val="none"/>
              </w:rPr>
            </w:pPr>
          </w:p>
        </w:tc>
        <w:tc>
          <w:tcPr>
            <w:tcW w:w="864" w:type="dxa"/>
            <w:noWrap w:val="0"/>
          </w:tcPr>
          <w:p w14:paraId="4D009262">
            <w:pPr>
              <w:jc w:val="center"/>
              <w:rPr>
                <w:rFonts w:hint="eastAsia" w:ascii="宋体" w:hAnsi="宋体" w:eastAsia="宋体" w:cs="宋体"/>
                <w:color w:val="auto"/>
                <w:sz w:val="28"/>
                <w:szCs w:val="28"/>
                <w:highlight w:val="none"/>
              </w:rPr>
            </w:pPr>
          </w:p>
        </w:tc>
        <w:tc>
          <w:tcPr>
            <w:tcW w:w="709" w:type="dxa"/>
            <w:noWrap/>
            <w:vAlign w:val="center"/>
          </w:tcPr>
          <w:p w14:paraId="17FB4135">
            <w:pPr>
              <w:jc w:val="center"/>
              <w:rPr>
                <w:rFonts w:hint="eastAsia" w:ascii="宋体" w:hAnsi="宋体" w:eastAsia="宋体" w:cs="宋体"/>
                <w:color w:val="auto"/>
                <w:sz w:val="28"/>
                <w:szCs w:val="28"/>
                <w:highlight w:val="none"/>
              </w:rPr>
            </w:pPr>
          </w:p>
        </w:tc>
        <w:tc>
          <w:tcPr>
            <w:tcW w:w="708" w:type="dxa"/>
            <w:noWrap/>
            <w:vAlign w:val="center"/>
          </w:tcPr>
          <w:p w14:paraId="26144FCB">
            <w:pPr>
              <w:jc w:val="center"/>
              <w:rPr>
                <w:rFonts w:hint="eastAsia" w:ascii="宋体" w:hAnsi="宋体" w:eastAsia="宋体" w:cs="宋体"/>
                <w:color w:val="auto"/>
                <w:sz w:val="28"/>
                <w:szCs w:val="28"/>
                <w:highlight w:val="none"/>
              </w:rPr>
            </w:pPr>
          </w:p>
        </w:tc>
        <w:tc>
          <w:tcPr>
            <w:tcW w:w="886" w:type="dxa"/>
            <w:noWrap/>
            <w:vAlign w:val="center"/>
          </w:tcPr>
          <w:p w14:paraId="58F8BC3D">
            <w:pPr>
              <w:jc w:val="center"/>
              <w:rPr>
                <w:rFonts w:hint="eastAsia" w:ascii="宋体" w:hAnsi="宋体" w:eastAsia="宋体" w:cs="宋体"/>
                <w:color w:val="auto"/>
                <w:sz w:val="28"/>
                <w:szCs w:val="28"/>
                <w:highlight w:val="none"/>
              </w:rPr>
            </w:pPr>
          </w:p>
        </w:tc>
        <w:tc>
          <w:tcPr>
            <w:tcW w:w="1399" w:type="dxa"/>
            <w:noWrap/>
            <w:vAlign w:val="center"/>
          </w:tcPr>
          <w:p w14:paraId="54843CBB">
            <w:pPr>
              <w:jc w:val="center"/>
              <w:rPr>
                <w:rFonts w:hint="eastAsia" w:ascii="宋体" w:hAnsi="宋体" w:eastAsia="宋体" w:cs="宋体"/>
                <w:color w:val="auto"/>
                <w:sz w:val="28"/>
                <w:szCs w:val="28"/>
                <w:highlight w:val="none"/>
              </w:rPr>
            </w:pPr>
          </w:p>
        </w:tc>
        <w:tc>
          <w:tcPr>
            <w:tcW w:w="1506" w:type="dxa"/>
            <w:noWrap/>
            <w:vAlign w:val="center"/>
          </w:tcPr>
          <w:p w14:paraId="5669A956">
            <w:pPr>
              <w:jc w:val="center"/>
              <w:rPr>
                <w:rFonts w:hint="eastAsia" w:ascii="宋体" w:hAnsi="宋体" w:eastAsia="宋体" w:cs="宋体"/>
                <w:color w:val="auto"/>
                <w:sz w:val="28"/>
                <w:szCs w:val="28"/>
                <w:highlight w:val="none"/>
              </w:rPr>
            </w:pPr>
          </w:p>
        </w:tc>
      </w:tr>
      <w:tr w14:paraId="17ECE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91" w:type="dxa"/>
            <w:noWrap/>
            <w:vAlign w:val="center"/>
          </w:tcPr>
          <w:p w14:paraId="0AB8522E">
            <w:pPr>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w:t>
            </w:r>
          </w:p>
        </w:tc>
        <w:tc>
          <w:tcPr>
            <w:tcW w:w="1342" w:type="dxa"/>
            <w:noWrap/>
            <w:vAlign w:val="center"/>
          </w:tcPr>
          <w:p w14:paraId="2887B7FA">
            <w:pPr>
              <w:jc w:val="center"/>
              <w:rPr>
                <w:rFonts w:hint="eastAsia" w:ascii="宋体" w:hAnsi="宋体" w:eastAsia="宋体" w:cs="宋体"/>
                <w:color w:val="auto"/>
                <w:sz w:val="28"/>
                <w:szCs w:val="28"/>
                <w:highlight w:val="none"/>
              </w:rPr>
            </w:pPr>
          </w:p>
        </w:tc>
        <w:tc>
          <w:tcPr>
            <w:tcW w:w="1208" w:type="dxa"/>
            <w:noWrap/>
            <w:vAlign w:val="center"/>
          </w:tcPr>
          <w:p w14:paraId="4CFB04DD">
            <w:pPr>
              <w:jc w:val="center"/>
              <w:rPr>
                <w:rFonts w:hint="eastAsia" w:ascii="宋体" w:hAnsi="宋体" w:eastAsia="宋体" w:cs="宋体"/>
                <w:color w:val="auto"/>
                <w:sz w:val="28"/>
                <w:szCs w:val="28"/>
                <w:highlight w:val="none"/>
              </w:rPr>
            </w:pPr>
          </w:p>
        </w:tc>
        <w:tc>
          <w:tcPr>
            <w:tcW w:w="883" w:type="dxa"/>
            <w:noWrap/>
            <w:vAlign w:val="center"/>
          </w:tcPr>
          <w:p w14:paraId="12A66230">
            <w:pPr>
              <w:jc w:val="center"/>
              <w:rPr>
                <w:rFonts w:hint="eastAsia" w:ascii="宋体" w:hAnsi="宋体" w:eastAsia="宋体" w:cs="宋体"/>
                <w:color w:val="auto"/>
                <w:sz w:val="28"/>
                <w:szCs w:val="28"/>
                <w:highlight w:val="none"/>
              </w:rPr>
            </w:pPr>
          </w:p>
        </w:tc>
        <w:tc>
          <w:tcPr>
            <w:tcW w:w="864" w:type="dxa"/>
            <w:noWrap w:val="0"/>
          </w:tcPr>
          <w:p w14:paraId="04CFB4DE">
            <w:pPr>
              <w:jc w:val="center"/>
              <w:rPr>
                <w:rFonts w:hint="eastAsia" w:ascii="宋体" w:hAnsi="宋体" w:eastAsia="宋体" w:cs="宋体"/>
                <w:color w:val="auto"/>
                <w:sz w:val="28"/>
                <w:szCs w:val="28"/>
                <w:highlight w:val="none"/>
              </w:rPr>
            </w:pPr>
          </w:p>
        </w:tc>
        <w:tc>
          <w:tcPr>
            <w:tcW w:w="709" w:type="dxa"/>
            <w:noWrap/>
            <w:vAlign w:val="center"/>
          </w:tcPr>
          <w:p w14:paraId="5B8F70FC">
            <w:pPr>
              <w:jc w:val="center"/>
              <w:rPr>
                <w:rFonts w:hint="eastAsia" w:ascii="宋体" w:hAnsi="宋体" w:eastAsia="宋体" w:cs="宋体"/>
                <w:color w:val="auto"/>
                <w:sz w:val="28"/>
                <w:szCs w:val="28"/>
                <w:highlight w:val="none"/>
              </w:rPr>
            </w:pPr>
          </w:p>
        </w:tc>
        <w:tc>
          <w:tcPr>
            <w:tcW w:w="708" w:type="dxa"/>
            <w:noWrap/>
            <w:vAlign w:val="center"/>
          </w:tcPr>
          <w:p w14:paraId="61A77276">
            <w:pPr>
              <w:jc w:val="center"/>
              <w:rPr>
                <w:rFonts w:hint="eastAsia" w:ascii="宋体" w:hAnsi="宋体" w:eastAsia="宋体" w:cs="宋体"/>
                <w:color w:val="auto"/>
                <w:sz w:val="28"/>
                <w:szCs w:val="28"/>
                <w:highlight w:val="none"/>
              </w:rPr>
            </w:pPr>
          </w:p>
        </w:tc>
        <w:tc>
          <w:tcPr>
            <w:tcW w:w="886" w:type="dxa"/>
            <w:noWrap/>
            <w:vAlign w:val="center"/>
          </w:tcPr>
          <w:p w14:paraId="244E55BF">
            <w:pPr>
              <w:jc w:val="center"/>
              <w:rPr>
                <w:rFonts w:hint="eastAsia" w:ascii="宋体" w:hAnsi="宋体" w:eastAsia="宋体" w:cs="宋体"/>
                <w:color w:val="auto"/>
                <w:sz w:val="28"/>
                <w:szCs w:val="28"/>
                <w:highlight w:val="none"/>
              </w:rPr>
            </w:pPr>
          </w:p>
        </w:tc>
        <w:tc>
          <w:tcPr>
            <w:tcW w:w="1399" w:type="dxa"/>
            <w:noWrap/>
            <w:vAlign w:val="center"/>
          </w:tcPr>
          <w:p w14:paraId="79542870">
            <w:pPr>
              <w:jc w:val="center"/>
              <w:rPr>
                <w:rFonts w:hint="eastAsia" w:ascii="宋体" w:hAnsi="宋体" w:eastAsia="宋体" w:cs="宋体"/>
                <w:color w:val="auto"/>
                <w:sz w:val="28"/>
                <w:szCs w:val="28"/>
                <w:highlight w:val="none"/>
              </w:rPr>
            </w:pPr>
          </w:p>
        </w:tc>
        <w:tc>
          <w:tcPr>
            <w:tcW w:w="1506" w:type="dxa"/>
            <w:noWrap/>
            <w:vAlign w:val="center"/>
          </w:tcPr>
          <w:p w14:paraId="6772C122">
            <w:pPr>
              <w:jc w:val="center"/>
              <w:rPr>
                <w:rFonts w:hint="eastAsia" w:ascii="宋体" w:hAnsi="宋体" w:eastAsia="宋体" w:cs="宋体"/>
                <w:color w:val="auto"/>
                <w:sz w:val="28"/>
                <w:szCs w:val="28"/>
                <w:highlight w:val="none"/>
              </w:rPr>
            </w:pPr>
          </w:p>
        </w:tc>
      </w:tr>
      <w:tr w14:paraId="5BD8E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91" w:type="dxa"/>
            <w:noWrap/>
            <w:vAlign w:val="center"/>
          </w:tcPr>
          <w:p w14:paraId="2CCD3831">
            <w:pPr>
              <w:spacing w:line="360" w:lineRule="auto"/>
              <w:jc w:val="center"/>
              <w:rPr>
                <w:rFonts w:hint="eastAsia" w:ascii="宋体" w:hAnsi="宋体" w:eastAsia="宋体" w:cs="宋体"/>
                <w:color w:val="auto"/>
                <w:sz w:val="28"/>
                <w:szCs w:val="28"/>
                <w:highlight w:val="none"/>
              </w:rPr>
            </w:pPr>
          </w:p>
        </w:tc>
        <w:tc>
          <w:tcPr>
            <w:tcW w:w="1342" w:type="dxa"/>
            <w:noWrap/>
            <w:vAlign w:val="center"/>
          </w:tcPr>
          <w:p w14:paraId="01FC5181">
            <w:pPr>
              <w:spacing w:line="360" w:lineRule="auto"/>
              <w:jc w:val="center"/>
              <w:rPr>
                <w:rFonts w:hint="eastAsia" w:ascii="宋体" w:hAnsi="宋体" w:eastAsia="宋体" w:cs="宋体"/>
                <w:color w:val="auto"/>
                <w:sz w:val="28"/>
                <w:szCs w:val="28"/>
                <w:highlight w:val="none"/>
              </w:rPr>
            </w:pPr>
          </w:p>
        </w:tc>
        <w:tc>
          <w:tcPr>
            <w:tcW w:w="1208" w:type="dxa"/>
            <w:noWrap/>
            <w:vAlign w:val="center"/>
          </w:tcPr>
          <w:p w14:paraId="27E55F67">
            <w:pPr>
              <w:spacing w:line="360" w:lineRule="auto"/>
              <w:jc w:val="center"/>
              <w:rPr>
                <w:rFonts w:hint="eastAsia" w:ascii="宋体" w:hAnsi="宋体" w:eastAsia="宋体" w:cs="宋体"/>
                <w:color w:val="auto"/>
                <w:sz w:val="28"/>
                <w:szCs w:val="28"/>
                <w:highlight w:val="none"/>
              </w:rPr>
            </w:pPr>
          </w:p>
        </w:tc>
        <w:tc>
          <w:tcPr>
            <w:tcW w:w="883" w:type="dxa"/>
            <w:noWrap/>
            <w:vAlign w:val="center"/>
          </w:tcPr>
          <w:p w14:paraId="466B1167">
            <w:pPr>
              <w:spacing w:line="360" w:lineRule="auto"/>
              <w:jc w:val="center"/>
              <w:rPr>
                <w:rFonts w:hint="eastAsia" w:ascii="宋体" w:hAnsi="宋体" w:eastAsia="宋体" w:cs="宋体"/>
                <w:color w:val="auto"/>
                <w:sz w:val="28"/>
                <w:szCs w:val="28"/>
                <w:highlight w:val="none"/>
              </w:rPr>
            </w:pPr>
          </w:p>
        </w:tc>
        <w:tc>
          <w:tcPr>
            <w:tcW w:w="864" w:type="dxa"/>
            <w:noWrap w:val="0"/>
          </w:tcPr>
          <w:p w14:paraId="1E70406A">
            <w:pPr>
              <w:spacing w:line="360" w:lineRule="auto"/>
              <w:jc w:val="center"/>
              <w:rPr>
                <w:rFonts w:hint="eastAsia" w:ascii="宋体" w:hAnsi="宋体" w:eastAsia="宋体" w:cs="宋体"/>
                <w:color w:val="auto"/>
                <w:sz w:val="28"/>
                <w:szCs w:val="28"/>
                <w:highlight w:val="none"/>
              </w:rPr>
            </w:pPr>
          </w:p>
        </w:tc>
        <w:tc>
          <w:tcPr>
            <w:tcW w:w="709" w:type="dxa"/>
            <w:noWrap/>
            <w:vAlign w:val="center"/>
          </w:tcPr>
          <w:p w14:paraId="3EF6D984">
            <w:pPr>
              <w:spacing w:line="360" w:lineRule="auto"/>
              <w:jc w:val="center"/>
              <w:rPr>
                <w:rFonts w:hint="eastAsia" w:ascii="宋体" w:hAnsi="宋体" w:eastAsia="宋体" w:cs="宋体"/>
                <w:color w:val="auto"/>
                <w:sz w:val="28"/>
                <w:szCs w:val="28"/>
                <w:highlight w:val="none"/>
              </w:rPr>
            </w:pPr>
          </w:p>
        </w:tc>
        <w:tc>
          <w:tcPr>
            <w:tcW w:w="708" w:type="dxa"/>
            <w:noWrap/>
            <w:vAlign w:val="center"/>
          </w:tcPr>
          <w:p w14:paraId="693B016E">
            <w:pPr>
              <w:spacing w:line="360" w:lineRule="auto"/>
              <w:jc w:val="center"/>
              <w:rPr>
                <w:rFonts w:hint="eastAsia" w:ascii="宋体" w:hAnsi="宋体" w:eastAsia="宋体" w:cs="宋体"/>
                <w:color w:val="auto"/>
                <w:sz w:val="28"/>
                <w:szCs w:val="28"/>
                <w:highlight w:val="none"/>
              </w:rPr>
            </w:pPr>
          </w:p>
        </w:tc>
        <w:tc>
          <w:tcPr>
            <w:tcW w:w="886" w:type="dxa"/>
            <w:noWrap/>
            <w:vAlign w:val="center"/>
          </w:tcPr>
          <w:p w14:paraId="761AC87B">
            <w:pPr>
              <w:spacing w:line="360" w:lineRule="auto"/>
              <w:jc w:val="center"/>
              <w:rPr>
                <w:rFonts w:hint="eastAsia" w:ascii="宋体" w:hAnsi="宋体" w:eastAsia="宋体" w:cs="宋体"/>
                <w:color w:val="auto"/>
                <w:sz w:val="28"/>
                <w:szCs w:val="28"/>
                <w:highlight w:val="none"/>
              </w:rPr>
            </w:pPr>
          </w:p>
        </w:tc>
        <w:tc>
          <w:tcPr>
            <w:tcW w:w="1399" w:type="dxa"/>
            <w:noWrap/>
            <w:vAlign w:val="center"/>
          </w:tcPr>
          <w:p w14:paraId="0FA4CCC0">
            <w:pPr>
              <w:spacing w:line="360" w:lineRule="auto"/>
              <w:jc w:val="center"/>
              <w:rPr>
                <w:rFonts w:hint="eastAsia" w:ascii="宋体" w:hAnsi="宋体" w:eastAsia="宋体" w:cs="宋体"/>
                <w:color w:val="auto"/>
                <w:sz w:val="28"/>
                <w:szCs w:val="28"/>
                <w:highlight w:val="none"/>
              </w:rPr>
            </w:pPr>
          </w:p>
        </w:tc>
        <w:tc>
          <w:tcPr>
            <w:tcW w:w="1506" w:type="dxa"/>
            <w:noWrap/>
            <w:vAlign w:val="center"/>
          </w:tcPr>
          <w:p w14:paraId="0447300B">
            <w:pPr>
              <w:spacing w:line="360" w:lineRule="auto"/>
              <w:jc w:val="center"/>
              <w:rPr>
                <w:rFonts w:hint="eastAsia" w:ascii="宋体" w:hAnsi="宋体" w:eastAsia="宋体" w:cs="宋体"/>
                <w:color w:val="auto"/>
                <w:sz w:val="28"/>
                <w:szCs w:val="28"/>
                <w:highlight w:val="none"/>
              </w:rPr>
            </w:pPr>
          </w:p>
        </w:tc>
      </w:tr>
      <w:tr w14:paraId="1BE13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791" w:type="dxa"/>
            <w:noWrap/>
            <w:vAlign w:val="center"/>
          </w:tcPr>
          <w:p w14:paraId="21DD6A0E">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金额合计</w:t>
            </w:r>
          </w:p>
        </w:tc>
        <w:tc>
          <w:tcPr>
            <w:tcW w:w="9505" w:type="dxa"/>
            <w:gridSpan w:val="9"/>
            <w:noWrap w:val="0"/>
          </w:tcPr>
          <w:p w14:paraId="6659445B">
            <w:pPr>
              <w:spacing w:line="360" w:lineRule="auto"/>
              <w:jc w:val="center"/>
              <w:rPr>
                <w:rFonts w:hint="eastAsia" w:ascii="宋体" w:hAnsi="宋体" w:eastAsia="宋体" w:cs="宋体"/>
                <w:color w:val="auto"/>
                <w:sz w:val="28"/>
                <w:szCs w:val="28"/>
                <w:highlight w:val="none"/>
              </w:rPr>
            </w:pPr>
          </w:p>
        </w:tc>
      </w:tr>
    </w:tbl>
    <w:p w14:paraId="213D8FA2">
      <w:pPr>
        <w:spacing w:line="360" w:lineRule="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rPr>
        <w:t>注： 1.本项目一次性报价，</w:t>
      </w:r>
      <w:r>
        <w:rPr>
          <w:rFonts w:hint="eastAsia" w:ascii="宋体" w:hAnsi="宋体" w:eastAsia="宋体" w:cs="宋体"/>
          <w:b/>
          <w:color w:val="auto"/>
          <w:sz w:val="28"/>
          <w:szCs w:val="28"/>
          <w:highlight w:val="none"/>
          <w:lang w:val="zh-CN"/>
        </w:rPr>
        <w:t>响应供应商必须详细报出采购清单中各个子项的名称、规格、工程量、单价、备注中的内容等，且本表各分项报价合计应当与询价报价表中的响应总报价相等。请各供应商务必按照以上要求填报，否则作为无效响应处理。</w:t>
      </w:r>
    </w:p>
    <w:p w14:paraId="69D86FB7">
      <w:pPr>
        <w:spacing w:line="360" w:lineRule="auto"/>
        <w:ind w:firstLine="6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w:t>
      </w:r>
      <w:r>
        <w:rPr>
          <w:rFonts w:hint="eastAsia" w:ascii="宋体" w:hAnsi="宋体" w:eastAsia="宋体" w:cs="宋体"/>
          <w:b/>
          <w:color w:val="auto"/>
          <w:sz w:val="28"/>
          <w:szCs w:val="28"/>
          <w:highlight w:val="none"/>
          <w:lang w:val="zh-CN"/>
        </w:rPr>
        <w:t xml:space="preserve"> 供应商须详细备注主要标的信息。内容不实的，属于提供虚假材料谋取中标、成交，依照《中华人民共和国政府采购法》等国家有关规定追究相应责任。</w:t>
      </w:r>
    </w:p>
    <w:p w14:paraId="3BF719FE">
      <w:pPr>
        <w:spacing w:line="312" w:lineRule="auto"/>
        <w:ind w:firstLine="3360"/>
        <w:jc w:val="left"/>
        <w:rPr>
          <w:rFonts w:hint="eastAsia" w:ascii="宋体" w:hAnsi="宋体" w:eastAsia="宋体" w:cs="宋体"/>
          <w:color w:val="auto"/>
          <w:sz w:val="28"/>
          <w:szCs w:val="28"/>
          <w:highlight w:val="none"/>
        </w:rPr>
      </w:pPr>
    </w:p>
    <w:p w14:paraId="2D42074D">
      <w:pPr>
        <w:spacing w:line="312" w:lineRule="auto"/>
        <w:ind w:firstLine="3360"/>
        <w:jc w:val="left"/>
        <w:rPr>
          <w:rFonts w:hint="eastAsia" w:ascii="宋体" w:hAnsi="宋体" w:eastAsia="宋体" w:cs="宋体"/>
          <w:color w:val="auto"/>
          <w:sz w:val="28"/>
          <w:szCs w:val="28"/>
          <w:highlight w:val="none"/>
        </w:rPr>
      </w:pPr>
    </w:p>
    <w:p w14:paraId="44BD6178">
      <w:pPr>
        <w:spacing w:line="312" w:lineRule="auto"/>
        <w:ind w:firstLine="3360"/>
        <w:jc w:val="left"/>
        <w:rPr>
          <w:rFonts w:hint="eastAsia" w:ascii="宋体" w:hAnsi="宋体" w:eastAsia="宋体" w:cs="宋体"/>
          <w:b/>
          <w:bCs/>
          <w:color w:val="auto"/>
          <w:sz w:val="28"/>
          <w:szCs w:val="28"/>
          <w:highlight w:val="none"/>
          <w:u w:val="single"/>
        </w:rPr>
      </w:pPr>
      <w:r>
        <w:rPr>
          <w:rFonts w:hint="eastAsia" w:ascii="宋体" w:hAnsi="宋体" w:eastAsia="宋体" w:cs="宋体"/>
          <w:color w:val="auto"/>
          <w:sz w:val="28"/>
          <w:szCs w:val="28"/>
          <w:highlight w:val="none"/>
        </w:rPr>
        <w:t>响应供应商全称（盖公章）：</w:t>
      </w:r>
    </w:p>
    <w:p w14:paraId="722061E9">
      <w:pPr>
        <w:spacing w:line="312" w:lineRule="auto"/>
        <w:ind w:firstLine="336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法定代表人（签字或盖章）： </w:t>
      </w:r>
    </w:p>
    <w:p w14:paraId="5AA972E0">
      <w:pPr>
        <w:spacing w:line="312" w:lineRule="auto"/>
        <w:ind w:firstLine="336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日</w:t>
      </w:r>
    </w:p>
    <w:p w14:paraId="03E820FF">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clear="all"/>
      </w:r>
    </w:p>
    <w:p w14:paraId="1E7B33B6">
      <w:pPr>
        <w:spacing w:line="300" w:lineRule="auto"/>
        <w:outlineLvl w:val="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32"/>
          <w:szCs w:val="32"/>
          <w:highlight w:val="none"/>
        </w:rPr>
        <w:t>附件</w:t>
      </w:r>
      <w:r>
        <w:rPr>
          <w:rFonts w:hint="eastAsia" w:ascii="宋体" w:hAnsi="宋体" w:cs="宋体"/>
          <w:color w:val="auto"/>
          <w:sz w:val="32"/>
          <w:szCs w:val="32"/>
          <w:highlight w:val="none"/>
          <w:lang w:val="en-US" w:eastAsia="zh-CN"/>
        </w:rPr>
        <w:t>10</w:t>
      </w:r>
    </w:p>
    <w:p w14:paraId="329C0E71">
      <w:pPr>
        <w:spacing w:line="300" w:lineRule="auto"/>
        <w:jc w:val="center"/>
        <w:outlineLvl w:val="0"/>
        <w:rPr>
          <w:rFonts w:hint="eastAsia" w:ascii="宋体" w:hAnsi="宋体" w:eastAsia="宋体" w:cs="宋体"/>
          <w:b/>
          <w:bCs/>
          <w:color w:val="auto"/>
          <w:sz w:val="28"/>
          <w:szCs w:val="28"/>
          <w:highlight w:val="none"/>
          <w:lang w:bidi="zh-CN"/>
        </w:rPr>
      </w:pPr>
      <w:r>
        <w:rPr>
          <w:rFonts w:hint="eastAsia" w:ascii="宋体" w:hAnsi="宋体" w:eastAsia="宋体" w:cs="宋体"/>
          <w:b/>
          <w:bCs/>
          <w:color w:val="auto"/>
          <w:sz w:val="28"/>
          <w:szCs w:val="28"/>
          <w:highlight w:val="none"/>
          <w:lang w:bidi="zh-CN"/>
        </w:rPr>
        <w:t>中小企业声明函（货物）</w:t>
      </w:r>
    </w:p>
    <w:p w14:paraId="7B01F150">
      <w:pPr>
        <w:spacing w:line="360" w:lineRule="auto"/>
        <w:ind w:firstLine="56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本公司（联合体）郑重声明，根据《政府采购促进中小企业发展管理办法》（财库﹝2020﹞46 号）的规定，本公司（联合体）参加</w:t>
      </w:r>
      <w:r>
        <w:rPr>
          <w:rFonts w:hint="eastAsia" w:ascii="宋体" w:hAnsi="宋体" w:eastAsia="宋体" w:cs="宋体"/>
          <w:color w:val="auto"/>
          <w:sz w:val="28"/>
          <w:szCs w:val="28"/>
          <w:highlight w:val="none"/>
          <w:u w:val="single"/>
          <w:lang w:bidi="zh-CN"/>
        </w:rPr>
        <w:t>（单位名称）</w:t>
      </w:r>
      <w:r>
        <w:rPr>
          <w:rFonts w:hint="eastAsia" w:ascii="宋体" w:hAnsi="宋体" w:eastAsia="宋体" w:cs="宋体"/>
          <w:color w:val="auto"/>
          <w:sz w:val="28"/>
          <w:szCs w:val="28"/>
          <w:highlight w:val="none"/>
          <w:lang w:bidi="zh-CN"/>
        </w:rPr>
        <w:t>的</w:t>
      </w:r>
      <w:r>
        <w:rPr>
          <w:rFonts w:hint="eastAsia" w:ascii="宋体" w:hAnsi="宋体" w:eastAsia="宋体" w:cs="宋体"/>
          <w:color w:val="auto"/>
          <w:sz w:val="28"/>
          <w:szCs w:val="28"/>
          <w:highlight w:val="none"/>
          <w:u w:val="single"/>
          <w:lang w:bidi="zh-CN"/>
        </w:rPr>
        <w:t>（项目名称）</w:t>
      </w:r>
      <w:r>
        <w:rPr>
          <w:rFonts w:hint="eastAsia" w:ascii="宋体" w:hAnsi="宋体" w:eastAsia="宋体" w:cs="宋体"/>
          <w:color w:val="auto"/>
          <w:sz w:val="28"/>
          <w:szCs w:val="28"/>
          <w:highlight w:val="none"/>
          <w:lang w:bidi="zh-CN"/>
        </w:rPr>
        <w:t>采购活动，提供的货物全部由符合政策要求的中小企业制造。相关企业（含联合体中的中小企业、签订分包意向协议的中小企业） 的具体情况如下：</w:t>
      </w:r>
    </w:p>
    <w:p w14:paraId="1CBD6E16">
      <w:pPr>
        <w:spacing w:line="360" w:lineRule="auto"/>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1.</w:t>
      </w:r>
      <w:r>
        <w:rPr>
          <w:rFonts w:hint="eastAsia" w:ascii="宋体" w:hAnsi="宋体" w:eastAsia="宋体" w:cs="宋体"/>
          <w:color w:val="auto"/>
          <w:sz w:val="28"/>
          <w:szCs w:val="28"/>
          <w:highlight w:val="none"/>
          <w:u w:val="single"/>
          <w:lang w:bidi="zh-CN"/>
        </w:rPr>
        <w:t xml:space="preserve"> （标的名称）</w:t>
      </w:r>
      <w:r>
        <w:rPr>
          <w:rFonts w:hint="eastAsia" w:ascii="宋体" w:hAnsi="宋体" w:eastAsia="宋体" w:cs="宋体"/>
          <w:color w:val="auto"/>
          <w:sz w:val="28"/>
          <w:szCs w:val="28"/>
          <w:highlight w:val="none"/>
          <w:lang w:bidi="zh-CN"/>
        </w:rPr>
        <w:t xml:space="preserve"> ，属于</w:t>
      </w:r>
      <w:r>
        <w:rPr>
          <w:rFonts w:hint="eastAsia" w:ascii="宋体" w:hAnsi="宋体" w:eastAsia="宋体" w:cs="宋体"/>
          <w:color w:val="auto"/>
          <w:sz w:val="28"/>
          <w:szCs w:val="28"/>
          <w:highlight w:val="none"/>
          <w:u w:val="single"/>
          <w:lang w:bidi="zh-CN"/>
        </w:rPr>
        <w:t>（采购文件中明确的所属行业）</w:t>
      </w:r>
      <w:r>
        <w:rPr>
          <w:rFonts w:hint="eastAsia" w:ascii="宋体" w:hAnsi="宋体" w:eastAsia="宋体" w:cs="宋体"/>
          <w:color w:val="auto"/>
          <w:sz w:val="28"/>
          <w:szCs w:val="28"/>
          <w:highlight w:val="none"/>
          <w:lang w:bidi="zh-CN"/>
        </w:rPr>
        <w:t>行业；制造商为</w:t>
      </w:r>
      <w:r>
        <w:rPr>
          <w:rFonts w:hint="eastAsia" w:ascii="宋体" w:hAnsi="宋体" w:eastAsia="宋体" w:cs="宋体"/>
          <w:color w:val="auto"/>
          <w:sz w:val="28"/>
          <w:szCs w:val="28"/>
          <w:highlight w:val="none"/>
          <w:u w:val="single"/>
          <w:lang w:bidi="zh-CN"/>
        </w:rPr>
        <w:t>（企业名称）</w:t>
      </w:r>
      <w:r>
        <w:rPr>
          <w:rFonts w:hint="eastAsia" w:ascii="宋体" w:hAnsi="宋体" w:eastAsia="宋体" w:cs="宋体"/>
          <w:color w:val="auto"/>
          <w:sz w:val="28"/>
          <w:szCs w:val="28"/>
          <w:highlight w:val="none"/>
          <w:lang w:bidi="zh-CN"/>
        </w:rPr>
        <w:t>，从业人员</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人，营业收入为</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万元，资产总额为</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万元，属于</w:t>
      </w:r>
      <w:r>
        <w:rPr>
          <w:rFonts w:hint="eastAsia" w:ascii="宋体" w:hAnsi="宋体" w:eastAsia="宋体" w:cs="宋体"/>
          <w:color w:val="auto"/>
          <w:sz w:val="28"/>
          <w:szCs w:val="28"/>
          <w:highlight w:val="none"/>
          <w:u w:val="single"/>
          <w:lang w:bidi="zh-CN"/>
        </w:rPr>
        <w:t>（中型企业、小型企业、微型企业）</w:t>
      </w:r>
      <w:r>
        <w:rPr>
          <w:rFonts w:hint="eastAsia" w:ascii="宋体" w:hAnsi="宋体" w:eastAsia="宋体" w:cs="宋体"/>
          <w:color w:val="auto"/>
          <w:sz w:val="28"/>
          <w:szCs w:val="28"/>
          <w:highlight w:val="none"/>
          <w:lang w:bidi="zh-CN"/>
        </w:rPr>
        <w:t>；</w:t>
      </w:r>
    </w:p>
    <w:p w14:paraId="0F363748">
      <w:pPr>
        <w:spacing w:line="360" w:lineRule="auto"/>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2.</w:t>
      </w:r>
      <w:r>
        <w:rPr>
          <w:rFonts w:hint="eastAsia" w:ascii="宋体" w:hAnsi="宋体" w:eastAsia="宋体" w:cs="宋体"/>
          <w:i/>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 xml:space="preserve">（标的名称） </w:t>
      </w:r>
      <w:r>
        <w:rPr>
          <w:rFonts w:hint="eastAsia" w:ascii="宋体" w:hAnsi="宋体" w:eastAsia="宋体" w:cs="宋体"/>
          <w:color w:val="auto"/>
          <w:sz w:val="28"/>
          <w:szCs w:val="28"/>
          <w:highlight w:val="none"/>
          <w:lang w:bidi="zh-CN"/>
        </w:rPr>
        <w:t>，属于</w:t>
      </w:r>
      <w:r>
        <w:rPr>
          <w:rFonts w:hint="eastAsia" w:ascii="宋体" w:hAnsi="宋体" w:eastAsia="宋体" w:cs="宋体"/>
          <w:color w:val="auto"/>
          <w:sz w:val="28"/>
          <w:szCs w:val="28"/>
          <w:highlight w:val="none"/>
          <w:u w:val="single"/>
          <w:lang w:bidi="zh-CN"/>
        </w:rPr>
        <w:t>（采购文件中明确的所属行业）</w:t>
      </w:r>
      <w:r>
        <w:rPr>
          <w:rFonts w:hint="eastAsia" w:ascii="宋体" w:hAnsi="宋体" w:eastAsia="宋体" w:cs="宋体"/>
          <w:color w:val="auto"/>
          <w:sz w:val="28"/>
          <w:szCs w:val="28"/>
          <w:highlight w:val="none"/>
          <w:lang w:bidi="zh-CN"/>
        </w:rPr>
        <w:t>行业；制造商为</w:t>
      </w:r>
      <w:r>
        <w:rPr>
          <w:rFonts w:hint="eastAsia" w:ascii="宋体" w:hAnsi="宋体" w:eastAsia="宋体" w:cs="宋体"/>
          <w:color w:val="auto"/>
          <w:sz w:val="28"/>
          <w:szCs w:val="28"/>
          <w:highlight w:val="none"/>
          <w:u w:val="single"/>
          <w:lang w:bidi="zh-CN"/>
        </w:rPr>
        <w:t>（企业名称）</w:t>
      </w:r>
      <w:r>
        <w:rPr>
          <w:rFonts w:hint="eastAsia" w:ascii="宋体" w:hAnsi="宋体" w:eastAsia="宋体" w:cs="宋体"/>
          <w:color w:val="auto"/>
          <w:sz w:val="28"/>
          <w:szCs w:val="28"/>
          <w:highlight w:val="none"/>
          <w:lang w:bidi="zh-CN"/>
        </w:rPr>
        <w:t>，从业人员</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人，营业收入为</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万元，资产总额为</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万元，属于</w:t>
      </w:r>
      <w:r>
        <w:rPr>
          <w:rFonts w:hint="eastAsia" w:ascii="宋体" w:hAnsi="宋体" w:eastAsia="宋体" w:cs="宋体"/>
          <w:color w:val="auto"/>
          <w:sz w:val="28"/>
          <w:szCs w:val="28"/>
          <w:highlight w:val="none"/>
          <w:u w:val="single"/>
          <w:lang w:bidi="zh-CN"/>
        </w:rPr>
        <w:t>（中型企业、小型企业、微型企业）</w:t>
      </w:r>
      <w:r>
        <w:rPr>
          <w:rFonts w:hint="eastAsia" w:ascii="宋体" w:hAnsi="宋体" w:eastAsia="宋体" w:cs="宋体"/>
          <w:color w:val="auto"/>
          <w:sz w:val="28"/>
          <w:szCs w:val="28"/>
          <w:highlight w:val="none"/>
          <w:lang w:bidi="zh-CN"/>
        </w:rPr>
        <w:t>；</w:t>
      </w:r>
    </w:p>
    <w:p w14:paraId="3B6E434F">
      <w:pPr>
        <w:spacing w:line="360" w:lineRule="auto"/>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w:t>
      </w:r>
    </w:p>
    <w:p w14:paraId="0FDBAE24">
      <w:pPr>
        <w:spacing w:line="360" w:lineRule="auto"/>
        <w:ind w:firstLine="56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以上企业，不属于大企业的分支机构，不存在控股股东为大企业的情形，也不存在与大企业的负责人为同一人的情形。</w:t>
      </w:r>
    </w:p>
    <w:p w14:paraId="1189732E">
      <w:pPr>
        <w:spacing w:line="360" w:lineRule="auto"/>
        <w:ind w:firstLine="56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本企业对上述声明内容的真实性负责。如有虚假，将依法承担相应责任。</w:t>
      </w:r>
    </w:p>
    <w:p w14:paraId="726E4674">
      <w:pPr>
        <w:spacing w:line="300" w:lineRule="auto"/>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注：1.从业人员、营业收入、资产总额填报上一年度数据，无上一年度数据的新成立企业可不填报。</w:t>
      </w:r>
    </w:p>
    <w:p w14:paraId="4E714DAF">
      <w:pPr>
        <w:spacing w:line="300" w:lineRule="auto"/>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 xml:space="preserve">    2.响应供应商须根据上述要求，详细列明货物清单中所有产品制造商的具体情况，否则不能享受中小企业扶持政策。</w:t>
      </w:r>
    </w:p>
    <w:p w14:paraId="53B6A0A3">
      <w:pPr>
        <w:spacing w:line="300" w:lineRule="auto"/>
        <w:ind w:firstLine="42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3.供应商按照本办法规定提供声明函内容不实的，属于提供虚假材料谋取中标、成交，依照《中华人民共和国政府采购法》等国家有关规定追究相应责任。</w:t>
      </w:r>
    </w:p>
    <w:p w14:paraId="148911F1">
      <w:pPr>
        <w:spacing w:line="300" w:lineRule="auto"/>
        <w:jc w:val="center"/>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 xml:space="preserve">                      企业名称（盖章）：</w:t>
      </w:r>
    </w:p>
    <w:p w14:paraId="22B89A32">
      <w:pPr>
        <w:spacing w:line="300" w:lineRule="auto"/>
        <w:jc w:val="center"/>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 xml:space="preserve">          日期：</w:t>
      </w:r>
    </w:p>
    <w:p w14:paraId="5440B99F">
      <w:pPr>
        <w:spacing w:line="300" w:lineRule="auto"/>
        <w:outlineLvl w:val="0"/>
        <w:rPr>
          <w:rFonts w:hint="eastAsia" w:ascii="宋体" w:hAnsi="宋体" w:eastAsia="宋体" w:cs="宋体"/>
          <w:color w:val="auto"/>
          <w:sz w:val="28"/>
          <w:szCs w:val="28"/>
          <w:highlight w:val="none"/>
        </w:rPr>
      </w:pPr>
    </w:p>
    <w:p w14:paraId="56BBD43D">
      <w:pPr>
        <w:spacing w:line="300" w:lineRule="auto"/>
        <w:outlineLvl w:val="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附件</w:t>
      </w:r>
      <w:r>
        <w:rPr>
          <w:rFonts w:hint="eastAsia" w:ascii="宋体" w:hAnsi="宋体" w:eastAsia="宋体" w:cs="宋体"/>
          <w:color w:val="auto"/>
          <w:sz w:val="28"/>
          <w:szCs w:val="28"/>
          <w:highlight w:val="none"/>
          <w:lang w:val="en-US" w:eastAsia="zh-CN"/>
        </w:rPr>
        <w:t>11</w:t>
      </w:r>
    </w:p>
    <w:p w14:paraId="1C003B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残疾人福利性单位声明函</w:t>
      </w:r>
    </w:p>
    <w:p w14:paraId="0FAB846F">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项目采购活动提供本单位制造的货物（由本单位承担工程/提供服务），或者提供其他残疾人福利性单位制造的货物（不包括使用非残疾人福利性单位注册商标的货物）。</w:t>
      </w:r>
    </w:p>
    <w:p w14:paraId="52C31FA0">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本单位对上述声明的真实性负责。如有虚假，将依法承担相应责任。</w:t>
      </w:r>
    </w:p>
    <w:p w14:paraId="4093AD98">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宋体" w:hAnsi="宋体" w:eastAsia="宋体" w:cs="宋体"/>
          <w:color w:val="auto"/>
          <w:sz w:val="28"/>
          <w:szCs w:val="28"/>
          <w:highlight w:val="none"/>
        </w:rPr>
      </w:pPr>
    </w:p>
    <w:p w14:paraId="60EE70D7">
      <w:pPr>
        <w:keepNext w:val="0"/>
        <w:keepLines w:val="0"/>
        <w:pageBreakBefore w:val="0"/>
        <w:widowControl w:val="0"/>
        <w:kinsoku/>
        <w:wordWrap/>
        <w:overflowPunct/>
        <w:topLinePunct w:val="0"/>
        <w:autoSpaceDE/>
        <w:autoSpaceDN/>
        <w:bidi w:val="0"/>
        <w:adjustRightInd/>
        <w:snapToGrid/>
        <w:spacing w:line="360" w:lineRule="auto"/>
        <w:ind w:firstLine="584"/>
        <w:textAlignment w:val="auto"/>
        <w:rPr>
          <w:rFonts w:hint="eastAsia" w:ascii="宋体" w:hAnsi="宋体" w:eastAsia="宋体" w:cs="宋体"/>
          <w:color w:val="auto"/>
          <w:spacing w:val="6"/>
          <w:sz w:val="28"/>
          <w:szCs w:val="28"/>
          <w:highlight w:val="none"/>
        </w:rPr>
      </w:pPr>
    </w:p>
    <w:p w14:paraId="4A3D7B90">
      <w:pPr>
        <w:keepNext w:val="0"/>
        <w:keepLines w:val="0"/>
        <w:pageBreakBefore w:val="0"/>
        <w:widowControl w:val="0"/>
        <w:kinsoku/>
        <w:wordWrap/>
        <w:overflowPunct/>
        <w:topLinePunct w:val="0"/>
        <w:autoSpaceDE/>
        <w:autoSpaceDN/>
        <w:bidi w:val="0"/>
        <w:adjustRightInd/>
        <w:snapToGrid/>
        <w:spacing w:line="360" w:lineRule="auto"/>
        <w:ind w:firstLine="584"/>
        <w:textAlignment w:val="auto"/>
        <w:rPr>
          <w:rFonts w:hint="eastAsia" w:ascii="宋体" w:hAnsi="宋体" w:eastAsia="宋体" w:cs="宋体"/>
          <w:color w:val="auto"/>
          <w:spacing w:val="6"/>
          <w:sz w:val="28"/>
          <w:szCs w:val="28"/>
          <w:highlight w:val="none"/>
        </w:rPr>
      </w:pPr>
    </w:p>
    <w:p w14:paraId="4770B96A">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注：1、供应商如不提供此声明函，价格将不做相应扣除。</w:t>
      </w:r>
    </w:p>
    <w:p w14:paraId="57EF2681">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宋体" w:hAnsi="宋体" w:eastAsia="宋体" w:cs="宋体"/>
          <w:color w:val="auto"/>
          <w:spacing w:val="6"/>
          <w:sz w:val="28"/>
          <w:szCs w:val="28"/>
          <w:highlight w:val="none"/>
        </w:rPr>
      </w:pPr>
      <w:r>
        <w:rPr>
          <w:rFonts w:hint="eastAsia" w:ascii="宋体" w:hAnsi="宋体" w:eastAsia="宋体" w:cs="宋体"/>
          <w:color w:val="auto"/>
          <w:sz w:val="28"/>
          <w:szCs w:val="28"/>
          <w:highlight w:val="none"/>
          <w:lang w:bidi="zh-CN"/>
        </w:rPr>
        <w:t>2、供应商按照本办法规定提供声明函内容不实的，属于提供虚假材料谋取中标、成交，依照《中华人民共和国政府采购法》等国家有关规定追究相应责任。</w:t>
      </w:r>
    </w:p>
    <w:p w14:paraId="403ACA7B">
      <w:pPr>
        <w:keepNext w:val="0"/>
        <w:keepLines w:val="0"/>
        <w:pageBreakBefore w:val="0"/>
        <w:widowControl w:val="0"/>
        <w:kinsoku/>
        <w:wordWrap/>
        <w:overflowPunct/>
        <w:topLinePunct w:val="0"/>
        <w:autoSpaceDE/>
        <w:autoSpaceDN/>
        <w:bidi w:val="0"/>
        <w:adjustRightInd/>
        <w:snapToGrid/>
        <w:spacing w:line="360" w:lineRule="auto"/>
        <w:ind w:firstLine="584"/>
        <w:textAlignment w:val="auto"/>
        <w:rPr>
          <w:rFonts w:hint="eastAsia" w:ascii="宋体" w:hAnsi="宋体" w:eastAsia="宋体" w:cs="宋体"/>
          <w:color w:val="auto"/>
          <w:spacing w:val="6"/>
          <w:sz w:val="28"/>
          <w:szCs w:val="28"/>
          <w:highlight w:val="none"/>
        </w:rPr>
      </w:pPr>
    </w:p>
    <w:p w14:paraId="1943B58D">
      <w:pPr>
        <w:keepNext w:val="0"/>
        <w:keepLines w:val="0"/>
        <w:pageBreakBefore w:val="0"/>
        <w:widowControl w:val="0"/>
        <w:tabs>
          <w:tab w:val="left" w:pos="4860"/>
        </w:tabs>
        <w:kinsoku/>
        <w:wordWrap/>
        <w:overflowPunct/>
        <w:topLinePunct w:val="0"/>
        <w:autoSpaceDE/>
        <w:autoSpaceDN/>
        <w:bidi w:val="0"/>
        <w:adjustRightInd/>
        <w:snapToGrid/>
        <w:spacing w:line="360" w:lineRule="auto"/>
        <w:ind w:right="1560" w:firstLine="584"/>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 xml:space="preserve">             </w:t>
      </w:r>
      <w:r>
        <w:rPr>
          <w:rFonts w:hint="eastAsia" w:ascii="宋体" w:hAnsi="宋体" w:eastAsia="宋体" w:cs="宋体"/>
          <w:color w:val="auto"/>
          <w:sz w:val="28"/>
          <w:szCs w:val="28"/>
          <w:highlight w:val="none"/>
        </w:rPr>
        <w:t xml:space="preserve">           供应商全称（盖章）：</w:t>
      </w:r>
    </w:p>
    <w:p w14:paraId="5706FB00">
      <w:pPr>
        <w:keepNext w:val="0"/>
        <w:keepLines w:val="0"/>
        <w:pageBreakBefore w:val="0"/>
        <w:widowControl w:val="0"/>
        <w:tabs>
          <w:tab w:val="left" w:pos="4860"/>
        </w:tabs>
        <w:kinsoku/>
        <w:wordWrap/>
        <w:overflowPunct/>
        <w:topLinePunct w:val="0"/>
        <w:autoSpaceDE/>
        <w:autoSpaceDN/>
        <w:bidi w:val="0"/>
        <w:adjustRightInd/>
        <w:snapToGrid/>
        <w:spacing w:line="360" w:lineRule="auto"/>
        <w:ind w:right="1560" w:firstLine="56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  期：</w:t>
      </w:r>
    </w:p>
    <w:p w14:paraId="6DF59315">
      <w:pPr>
        <w:spacing w:line="300" w:lineRule="auto"/>
        <w:outlineLvl w:val="0"/>
        <w:rPr>
          <w:rFonts w:hint="eastAsia" w:ascii="宋体" w:hAnsi="宋体" w:eastAsia="宋体" w:cs="宋体"/>
          <w:color w:val="auto"/>
          <w:sz w:val="28"/>
          <w:szCs w:val="28"/>
          <w:highlight w:val="none"/>
        </w:rPr>
      </w:pPr>
    </w:p>
    <w:p w14:paraId="040B63E5">
      <w:pPr>
        <w:spacing w:line="300" w:lineRule="auto"/>
        <w:outlineLvl w:val="0"/>
        <w:rPr>
          <w:rFonts w:hint="eastAsia" w:ascii="宋体" w:hAnsi="宋体" w:eastAsia="宋体" w:cs="宋体"/>
          <w:color w:val="auto"/>
          <w:sz w:val="28"/>
          <w:szCs w:val="28"/>
          <w:highlight w:val="none"/>
        </w:rPr>
      </w:pPr>
    </w:p>
    <w:p w14:paraId="0E666636">
      <w:pPr>
        <w:spacing w:line="300" w:lineRule="auto"/>
        <w:outlineLvl w:val="0"/>
        <w:rPr>
          <w:rFonts w:hint="eastAsia" w:ascii="宋体" w:hAnsi="宋体" w:eastAsia="宋体" w:cs="宋体"/>
          <w:color w:val="auto"/>
          <w:sz w:val="28"/>
          <w:szCs w:val="28"/>
          <w:highlight w:val="none"/>
        </w:rPr>
      </w:pPr>
    </w:p>
    <w:p w14:paraId="590B7031">
      <w:pPr>
        <w:spacing w:line="300" w:lineRule="auto"/>
        <w:outlineLvl w:val="0"/>
        <w:rPr>
          <w:rFonts w:hint="eastAsia" w:ascii="宋体" w:hAnsi="宋体" w:eastAsia="宋体" w:cs="宋体"/>
          <w:color w:val="auto"/>
          <w:sz w:val="28"/>
          <w:szCs w:val="28"/>
          <w:highlight w:val="none"/>
        </w:rPr>
      </w:pPr>
    </w:p>
    <w:p w14:paraId="04E71B87">
      <w:pPr>
        <w:spacing w:line="300" w:lineRule="auto"/>
        <w:outlineLvl w:val="0"/>
        <w:rPr>
          <w:rFonts w:hint="eastAsia" w:ascii="宋体" w:hAnsi="宋体" w:eastAsia="宋体" w:cs="宋体"/>
          <w:color w:val="auto"/>
          <w:sz w:val="28"/>
          <w:szCs w:val="28"/>
          <w:highlight w:val="none"/>
        </w:rPr>
      </w:pPr>
    </w:p>
    <w:p w14:paraId="68216B01">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clear="all"/>
      </w:r>
    </w:p>
    <w:p w14:paraId="34E3E987">
      <w:pPr>
        <w:spacing w:line="300" w:lineRule="auto"/>
        <w:outlineLvl w:val="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附件1</w:t>
      </w:r>
      <w:r>
        <w:rPr>
          <w:rFonts w:hint="eastAsia" w:ascii="宋体" w:hAnsi="宋体" w:eastAsia="宋体" w:cs="宋体"/>
          <w:color w:val="auto"/>
          <w:sz w:val="28"/>
          <w:szCs w:val="28"/>
          <w:highlight w:val="none"/>
          <w:lang w:val="en-US" w:eastAsia="zh-CN"/>
        </w:rPr>
        <w:t>2</w:t>
      </w:r>
    </w:p>
    <w:p w14:paraId="6B6BB3F2">
      <w:pPr>
        <w:spacing w:line="420" w:lineRule="exact"/>
        <w:jc w:val="center"/>
        <w:outlineLvl w:val="3"/>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监狱和戒毒企业证明材料</w:t>
      </w:r>
    </w:p>
    <w:p w14:paraId="22525FED">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eastAsia="宋体" w:cs="宋体"/>
          <w:color w:val="auto"/>
          <w:sz w:val="28"/>
          <w:szCs w:val="28"/>
          <w:highlight w:val="none"/>
        </w:rPr>
      </w:pPr>
    </w:p>
    <w:p w14:paraId="64D279DF">
      <w:pPr>
        <w:keepNext w:val="0"/>
        <w:keepLines w:val="0"/>
        <w:pageBreakBefore w:val="0"/>
        <w:widowControl w:val="0"/>
        <w:kinsoku/>
        <w:wordWrap/>
        <w:overflowPunct/>
        <w:topLinePunct w:val="0"/>
        <w:autoSpaceDE/>
        <w:autoSpaceDN/>
        <w:bidi w:val="0"/>
        <w:adjustRightInd/>
        <w:snapToGrid/>
        <w:spacing w:line="360" w:lineRule="auto"/>
        <w:ind w:firstLine="495"/>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（格式自拟）</w:t>
      </w:r>
    </w:p>
    <w:p w14:paraId="777241D5">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eastAsia="宋体" w:cs="宋体"/>
          <w:color w:val="auto"/>
          <w:sz w:val="28"/>
          <w:szCs w:val="28"/>
          <w:highlight w:val="none"/>
        </w:rPr>
      </w:pPr>
    </w:p>
    <w:p w14:paraId="6B508F17">
      <w:pPr>
        <w:keepNext w:val="0"/>
        <w:keepLines w:val="0"/>
        <w:pageBreakBefore w:val="0"/>
        <w:widowControl w:val="0"/>
        <w:kinsoku/>
        <w:wordWrap/>
        <w:overflowPunct/>
        <w:topLinePunct w:val="0"/>
        <w:autoSpaceDE/>
        <w:autoSpaceDN/>
        <w:bidi w:val="0"/>
        <w:adjustRightInd/>
        <w:snapToGrid/>
        <w:spacing w:line="360" w:lineRule="auto"/>
        <w:ind w:firstLine="66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4A47FDB7">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p>
    <w:p w14:paraId="1D8B28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p>
    <w:p w14:paraId="74010B6D">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p>
    <w:p w14:paraId="6E20FA95">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auto"/>
          <w:sz w:val="28"/>
          <w:szCs w:val="28"/>
          <w:highlight w:val="none"/>
        </w:rPr>
      </w:pPr>
    </w:p>
    <w:p w14:paraId="1A3A3DF9">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注：1、供应商如不提供此声明函，价格将不做相应扣除。</w:t>
      </w:r>
    </w:p>
    <w:p w14:paraId="24B58D69">
      <w:pPr>
        <w:keepNext w:val="0"/>
        <w:keepLines w:val="0"/>
        <w:pageBreakBefore w:val="0"/>
        <w:widowControl w:val="0"/>
        <w:kinsoku/>
        <w:wordWrap/>
        <w:overflowPunct/>
        <w:topLinePunct w:val="0"/>
        <w:autoSpaceDE/>
        <w:autoSpaceDN/>
        <w:bidi w:val="0"/>
        <w:adjustRightInd/>
        <w:snapToGrid/>
        <w:spacing w:line="360" w:lineRule="auto"/>
        <w:ind w:firstLine="560"/>
        <w:textAlignment w:val="auto"/>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zh-CN"/>
        </w:rPr>
        <w:t>2、供应商按照本办法规定提供声明函内容不实的，属于提供虚假材料谋取中标、成交，依照《中华人民共和国政府采购法》等国家有关规定追究相应责任。</w:t>
      </w:r>
    </w:p>
    <w:p w14:paraId="6825E780">
      <w:pPr>
        <w:spacing w:line="300" w:lineRule="auto"/>
        <w:outlineLvl w:val="0"/>
        <w:rPr>
          <w:rFonts w:hint="eastAsia" w:ascii="宋体" w:hAnsi="宋体" w:eastAsia="宋体" w:cs="宋体"/>
          <w:color w:val="auto"/>
          <w:sz w:val="28"/>
          <w:szCs w:val="28"/>
          <w:highlight w:val="none"/>
        </w:rPr>
      </w:pPr>
    </w:p>
    <w:p w14:paraId="1D029874">
      <w:pPr>
        <w:spacing w:line="300" w:lineRule="auto"/>
        <w:outlineLvl w:val="0"/>
        <w:rPr>
          <w:rFonts w:hint="eastAsia" w:ascii="宋体" w:hAnsi="宋体" w:eastAsia="宋体" w:cs="宋体"/>
          <w:color w:val="auto"/>
          <w:sz w:val="28"/>
          <w:szCs w:val="28"/>
          <w:highlight w:val="none"/>
        </w:rPr>
      </w:pPr>
    </w:p>
    <w:p w14:paraId="4AFA82C5">
      <w:pPr>
        <w:spacing w:line="300" w:lineRule="auto"/>
        <w:outlineLvl w:val="0"/>
        <w:rPr>
          <w:rFonts w:hint="eastAsia" w:ascii="宋体" w:hAnsi="宋体" w:eastAsia="宋体" w:cs="宋体"/>
          <w:color w:val="auto"/>
          <w:sz w:val="28"/>
          <w:szCs w:val="28"/>
          <w:highlight w:val="none"/>
        </w:rPr>
      </w:pPr>
    </w:p>
    <w:p w14:paraId="4346C4D7">
      <w:pPr>
        <w:spacing w:line="300" w:lineRule="auto"/>
        <w:outlineLvl w:val="0"/>
        <w:rPr>
          <w:rFonts w:hint="eastAsia" w:ascii="宋体" w:hAnsi="宋体" w:eastAsia="宋体" w:cs="宋体"/>
          <w:color w:val="auto"/>
          <w:sz w:val="28"/>
          <w:szCs w:val="28"/>
          <w:highlight w:val="none"/>
        </w:rPr>
      </w:pPr>
    </w:p>
    <w:p w14:paraId="16E6E4B0">
      <w:pPr>
        <w:spacing w:line="300" w:lineRule="auto"/>
        <w:outlineLvl w:val="0"/>
        <w:rPr>
          <w:rFonts w:hint="eastAsia" w:ascii="宋体" w:hAnsi="宋体" w:eastAsia="宋体" w:cs="宋体"/>
          <w:color w:val="auto"/>
          <w:sz w:val="28"/>
          <w:szCs w:val="28"/>
          <w:highlight w:val="none"/>
        </w:rPr>
      </w:pPr>
    </w:p>
    <w:p w14:paraId="4F9E2D59">
      <w:pPr>
        <w:spacing w:line="300" w:lineRule="auto"/>
        <w:outlineLvl w:val="0"/>
        <w:rPr>
          <w:rFonts w:hint="eastAsia" w:ascii="宋体" w:hAnsi="宋体" w:eastAsia="宋体" w:cs="宋体"/>
          <w:color w:val="auto"/>
          <w:sz w:val="28"/>
          <w:szCs w:val="28"/>
          <w:highlight w:val="none"/>
        </w:rPr>
      </w:pPr>
    </w:p>
    <w:p w14:paraId="392DF4D7">
      <w:pPr>
        <w:spacing w:line="300" w:lineRule="auto"/>
        <w:outlineLvl w:val="0"/>
        <w:rPr>
          <w:rFonts w:hint="eastAsia" w:ascii="宋体" w:hAnsi="宋体" w:eastAsia="宋体" w:cs="宋体"/>
          <w:color w:val="auto"/>
          <w:sz w:val="28"/>
          <w:szCs w:val="28"/>
          <w:highlight w:val="none"/>
        </w:rPr>
      </w:pPr>
    </w:p>
    <w:p w14:paraId="4FA3A071">
      <w:pPr>
        <w:spacing w:line="300" w:lineRule="auto"/>
        <w:outlineLvl w:val="0"/>
        <w:rPr>
          <w:rFonts w:hint="eastAsia" w:ascii="宋体" w:hAnsi="宋体" w:eastAsia="宋体" w:cs="宋体"/>
          <w:color w:val="auto"/>
          <w:sz w:val="28"/>
          <w:szCs w:val="28"/>
          <w:highlight w:val="none"/>
        </w:rPr>
      </w:pPr>
    </w:p>
    <w:p w14:paraId="75AFA320">
      <w:pPr>
        <w:spacing w:line="300" w:lineRule="auto"/>
        <w:outlineLvl w:val="0"/>
        <w:rPr>
          <w:rFonts w:hint="eastAsia" w:ascii="宋体" w:hAnsi="宋体" w:eastAsia="宋体" w:cs="宋体"/>
          <w:color w:val="auto"/>
          <w:sz w:val="28"/>
          <w:szCs w:val="28"/>
          <w:highlight w:val="none"/>
        </w:rPr>
      </w:pPr>
    </w:p>
    <w:p w14:paraId="6F43156A">
      <w:pPr>
        <w:spacing w:line="300" w:lineRule="auto"/>
        <w:outlineLvl w:val="0"/>
        <w:rPr>
          <w:rFonts w:hint="eastAsia" w:ascii="宋体" w:hAnsi="宋体" w:eastAsia="宋体" w:cs="宋体"/>
          <w:color w:val="auto"/>
          <w:sz w:val="28"/>
          <w:szCs w:val="28"/>
          <w:highlight w:val="none"/>
        </w:rPr>
      </w:pPr>
    </w:p>
    <w:p w14:paraId="7B9768F8">
      <w:pPr>
        <w:rPr>
          <w:rFonts w:hint="eastAsia" w:ascii="宋体" w:hAnsi="宋体" w:eastAsia="宋体" w:cs="宋体"/>
          <w:bCs/>
          <w:color w:val="auto"/>
          <w:sz w:val="32"/>
          <w:szCs w:val="32"/>
          <w:highlight w:val="none"/>
          <w:lang w:val="en-US" w:eastAsia="zh-CN" w:bidi="ar"/>
        </w:rPr>
      </w:pPr>
      <w:r>
        <w:rPr>
          <w:rFonts w:hint="eastAsia" w:ascii="宋体" w:hAnsi="宋体" w:eastAsia="宋体" w:cs="宋体"/>
          <w:bCs/>
          <w:color w:val="auto"/>
          <w:sz w:val="32"/>
          <w:szCs w:val="32"/>
          <w:highlight w:val="none"/>
          <w:lang w:bidi="ar"/>
        </w:rPr>
        <w:t>附件1</w:t>
      </w:r>
      <w:r>
        <w:rPr>
          <w:rFonts w:hint="eastAsia" w:ascii="宋体" w:hAnsi="宋体" w:cs="宋体"/>
          <w:bCs/>
          <w:color w:val="auto"/>
          <w:sz w:val="32"/>
          <w:szCs w:val="32"/>
          <w:highlight w:val="none"/>
          <w:lang w:val="en-US" w:eastAsia="zh-CN" w:bidi="ar"/>
        </w:rPr>
        <w:t>3</w:t>
      </w:r>
    </w:p>
    <w:p w14:paraId="64A1D6F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质疑函范本</w:t>
      </w:r>
    </w:p>
    <w:p w14:paraId="458453CA">
      <w:pPr>
        <w:keepNext w:val="0"/>
        <w:keepLines w:val="0"/>
        <w:pageBreakBefore w:val="0"/>
        <w:kinsoku/>
        <w:wordWrap/>
        <w:overflowPunct/>
        <w:topLinePunct w:val="0"/>
        <w:autoSpaceDE/>
        <w:autoSpaceDN/>
        <w:bidi w:val="0"/>
        <w:adjustRightInd/>
        <w:snapToGrid/>
        <w:spacing w:before="312" w:line="360" w:lineRule="auto"/>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一、质疑供应商基本信息</w:t>
      </w:r>
    </w:p>
    <w:p w14:paraId="5A0CE4E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质疑供应商：</w:t>
      </w:r>
    </w:p>
    <w:p w14:paraId="3A2EBB5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地址：邮编：</w:t>
      </w:r>
    </w:p>
    <w:p w14:paraId="5A089DD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联系人：联系电话：</w:t>
      </w:r>
    </w:p>
    <w:p w14:paraId="1029725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授权代表：</w:t>
      </w:r>
    </w:p>
    <w:p w14:paraId="230CDDC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p>
    <w:p w14:paraId="349C180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地址：邮编：</w:t>
      </w:r>
    </w:p>
    <w:p w14:paraId="656BB40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二、质疑项目基本情况</w:t>
      </w:r>
    </w:p>
    <w:p w14:paraId="0461D1A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质疑项目的名称：</w:t>
      </w:r>
    </w:p>
    <w:p w14:paraId="5CA2FE9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质疑项目的编号：包号：</w:t>
      </w:r>
    </w:p>
    <w:p w14:paraId="2736C9D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采购人名称：</w:t>
      </w:r>
    </w:p>
    <w:p w14:paraId="21C4361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采购文件获取日期：</w:t>
      </w:r>
    </w:p>
    <w:p w14:paraId="3517420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三、质疑事项具体内容</w:t>
      </w:r>
    </w:p>
    <w:p w14:paraId="30FCDFD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质疑事项1：</w:t>
      </w:r>
    </w:p>
    <w:p w14:paraId="7A22E0E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事实依据：</w:t>
      </w:r>
    </w:p>
    <w:p w14:paraId="721C5DA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p>
    <w:p w14:paraId="6EF1564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法律依据：</w:t>
      </w:r>
    </w:p>
    <w:p w14:paraId="5A83DF0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u w:val="single"/>
        </w:rPr>
      </w:pPr>
    </w:p>
    <w:p w14:paraId="6A07125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质疑事项2</w:t>
      </w:r>
    </w:p>
    <w:p w14:paraId="341F595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p w14:paraId="7E6D810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四、与质疑事项相关的质疑请求</w:t>
      </w:r>
    </w:p>
    <w:p w14:paraId="715C11E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请求：</w:t>
      </w:r>
    </w:p>
    <w:p w14:paraId="3CB8990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签字(签章)：                   公章：                      </w:t>
      </w:r>
    </w:p>
    <w:p w14:paraId="7A27684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p>
    <w:p w14:paraId="75758DD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p>
    <w:p w14:paraId="219363A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质疑函制作说明：</w:t>
      </w:r>
    </w:p>
    <w:p w14:paraId="70ED43E5">
      <w:pPr>
        <w:keepNext w:val="0"/>
        <w:keepLines w:val="0"/>
        <w:pageBreakBefore w:val="0"/>
        <w:widowControl/>
        <w:kinsoku/>
        <w:wordWrap/>
        <w:overflowPunct/>
        <w:topLinePunct w:val="0"/>
        <w:autoSpaceDE/>
        <w:autoSpaceDN/>
        <w:bidi w:val="0"/>
        <w:adjustRightInd/>
        <w:snapToGrid/>
        <w:spacing w:line="360" w:lineRule="auto"/>
        <w:ind w:firstLine="56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1.供应商提出质疑时，应提交质疑函和必要的证明材料。</w:t>
      </w:r>
    </w:p>
    <w:p w14:paraId="589546C1">
      <w:pPr>
        <w:keepNext w:val="0"/>
        <w:keepLines w:val="0"/>
        <w:pageBreakBefore w:val="0"/>
        <w:widowControl/>
        <w:kinsoku/>
        <w:wordWrap/>
        <w:overflowPunct/>
        <w:topLinePunct w:val="0"/>
        <w:autoSpaceDE/>
        <w:autoSpaceDN/>
        <w:bidi w:val="0"/>
        <w:adjustRightInd/>
        <w:snapToGrid/>
        <w:spacing w:line="360" w:lineRule="auto"/>
        <w:ind w:firstLine="56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4CBC55B">
      <w:pPr>
        <w:keepNext w:val="0"/>
        <w:keepLines w:val="0"/>
        <w:pageBreakBefore w:val="0"/>
        <w:widowControl/>
        <w:kinsoku/>
        <w:wordWrap/>
        <w:overflowPunct/>
        <w:topLinePunct w:val="0"/>
        <w:autoSpaceDE/>
        <w:autoSpaceDN/>
        <w:bidi w:val="0"/>
        <w:adjustRightInd/>
        <w:snapToGrid/>
        <w:spacing w:line="360" w:lineRule="auto"/>
        <w:ind w:firstLine="56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3.质疑供应商若对项目的某一分包进行质疑，质疑函中应列明具体分包号。</w:t>
      </w:r>
    </w:p>
    <w:p w14:paraId="6163F8C3">
      <w:pPr>
        <w:keepNext w:val="0"/>
        <w:keepLines w:val="0"/>
        <w:pageBreakBefore w:val="0"/>
        <w:widowControl/>
        <w:kinsoku/>
        <w:wordWrap/>
        <w:overflowPunct/>
        <w:topLinePunct w:val="0"/>
        <w:autoSpaceDE/>
        <w:autoSpaceDN/>
        <w:bidi w:val="0"/>
        <w:adjustRightInd/>
        <w:snapToGrid/>
        <w:spacing w:line="360" w:lineRule="auto"/>
        <w:ind w:firstLine="56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4.质疑函的质疑事项应具体、明确，并有必要的事实依据和法律依据。</w:t>
      </w:r>
    </w:p>
    <w:p w14:paraId="23F52D79">
      <w:pPr>
        <w:keepNext w:val="0"/>
        <w:keepLines w:val="0"/>
        <w:pageBreakBefore w:val="0"/>
        <w:widowControl/>
        <w:kinsoku/>
        <w:wordWrap/>
        <w:overflowPunct/>
        <w:topLinePunct w:val="0"/>
        <w:autoSpaceDE/>
        <w:autoSpaceDN/>
        <w:bidi w:val="0"/>
        <w:adjustRightInd/>
        <w:snapToGrid/>
        <w:spacing w:line="360" w:lineRule="auto"/>
        <w:ind w:firstLine="56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5.质疑函的质疑请求应与质疑事项相关。</w:t>
      </w:r>
    </w:p>
    <w:p w14:paraId="27250B9F">
      <w:pPr>
        <w:keepNext w:val="0"/>
        <w:keepLines w:val="0"/>
        <w:pageBreakBefore w:val="0"/>
        <w:widowControl/>
        <w:kinsoku/>
        <w:wordWrap/>
        <w:overflowPunct/>
        <w:topLinePunct w:val="0"/>
        <w:autoSpaceDE/>
        <w:autoSpaceDN/>
        <w:bidi w:val="0"/>
        <w:adjustRightInd/>
        <w:snapToGrid/>
        <w:spacing w:line="360" w:lineRule="auto"/>
        <w:ind w:firstLine="56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6.质疑供应商为自然人的，质疑函应由本人签字；质疑供应商为法人或者其他组织的，质疑函应由法定代表人、主要负责人，或者其授权代表签字或者盖章，并加盖公章。</w:t>
      </w:r>
    </w:p>
    <w:p w14:paraId="2D40E643">
      <w:pPr>
        <w:keepNext w:val="0"/>
        <w:keepLines w:val="0"/>
        <w:pageBreakBefore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auto"/>
          <w:sz w:val="28"/>
          <w:szCs w:val="28"/>
          <w:highlight w:val="none"/>
        </w:rPr>
      </w:pPr>
    </w:p>
    <w:p w14:paraId="319ABBEA">
      <w:pPr>
        <w:keepNext w:val="0"/>
        <w:keepLines w:val="0"/>
        <w:pageBreakBefore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auto"/>
          <w:sz w:val="28"/>
          <w:szCs w:val="28"/>
          <w:highlight w:val="none"/>
        </w:rPr>
      </w:pPr>
    </w:p>
    <w:p w14:paraId="0791C6D0">
      <w:pPr>
        <w:spacing w:line="312" w:lineRule="auto"/>
        <w:rPr>
          <w:rFonts w:hint="eastAsia" w:ascii="宋体" w:hAnsi="宋体" w:eastAsia="宋体" w:cs="宋体"/>
          <w:color w:val="auto"/>
          <w:sz w:val="28"/>
          <w:szCs w:val="28"/>
          <w:highlight w:val="none"/>
        </w:rPr>
      </w:pPr>
    </w:p>
    <w:sectPr>
      <w:footerReference r:id="rId3" w:type="default"/>
      <w:footerReference r:id="rId4" w:type="even"/>
      <w:pgSz w:w="11915" w:h="16840"/>
      <w:pgMar w:top="1440" w:right="1587" w:bottom="1440" w:left="1587" w:header="851" w:footer="850"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 w:name="Arial Unicode MS">
    <w:altName w:val="Arial"/>
    <w:panose1 w:val="020B0604020202020204"/>
    <w:charset w:val="00"/>
    <w:family w:val="auto"/>
    <w:pitch w:val="default"/>
    <w:sig w:usb0="00000000" w:usb1="00000000" w:usb2="00000000" w:usb3="00000000" w:csb0="00000000" w:csb1="00000000"/>
  </w:font>
  <w:font w:name="monospace">
    <w:altName w:val="NumberOnly"/>
    <w:panose1 w:val="020B0503020202020204"/>
    <w:charset w:val="00"/>
    <w:family w:val="auto"/>
    <w:pitch w:val="default"/>
    <w:sig w:usb0="00000000" w:usb1="00000000" w:usb2="00000000" w:usb3="00000000" w:csb0="00000000" w:csb1="00000000"/>
  </w:font>
  <w:font w:name="NumberOnly">
    <w:panose1 w:val="020B0500000000000000"/>
    <w:charset w:val="00"/>
    <w:family w:val="auto"/>
    <w:pitch w:val="default"/>
    <w:sig w:usb0="8000002F" w:usb1="10000048" w:usb2="00000000" w:usb3="00000000" w:csb0="00000111" w:csb1="4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65EF4">
    <w:pPr>
      <w:pStyle w:val="2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round/>
                      </a:ln>
                    </wps:spPr>
                    <wps:txbx>
                      <w:txbxContent>
                        <w:p w14:paraId="5D146484">
                          <w:pPr>
                            <w:pStyle w:val="25"/>
                          </w:pPr>
                          <w:r>
                            <w:t xml:space="preserve">— </w:t>
                          </w:r>
                          <w:r>
                            <w:fldChar w:fldCharType="begin"/>
                          </w:r>
                          <w:r>
                            <w:instrText xml:space="preserve"> PAGE  \* MERGEFORMAT </w:instrText>
                          </w:r>
                          <w:r>
                            <w:fldChar w:fldCharType="separate"/>
                          </w:r>
                          <w:r>
                            <w:t>- 1 -</w:t>
                          </w:r>
                          <w:r>
                            <w:fldChar w:fldCharType="end"/>
                          </w:r>
                          <w: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ZSZyi9YBAACxAwAADgAAAAAAAAABACAAAAAe&#10;AQAAZHJzL2Uyb0RvYy54bWxQSwUGAAAAAAYABgBZAQAAZgUAAAAA&#10;">
              <v:fill on="f" focussize="0,0"/>
              <v:stroke on="f" joinstyle="round"/>
              <v:imagedata o:title=""/>
              <o:lock v:ext="edit" aspectratio="f"/>
              <v:textbox inset="0mm,0mm,0mm,0mm" style="mso-fit-shape-to-text:t;">
                <w:txbxContent>
                  <w:p w14:paraId="5D146484">
                    <w:pPr>
                      <w:pStyle w:val="25"/>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6C52F">
    <w:pPr>
      <w:pStyle w:val="2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round/>
                      </a:ln>
                    </wps:spPr>
                    <wps:txbx>
                      <w:txbxContent>
                        <w:p w14:paraId="5401C5DF">
                          <w:pPr>
                            <w:pStyle w:val="25"/>
                          </w:pPr>
                          <w:r>
                            <w:t xml:space="preserve">— </w:t>
                          </w:r>
                          <w:r>
                            <w:fldChar w:fldCharType="begin"/>
                          </w:r>
                          <w:r>
                            <w:instrText xml:space="preserve"> PAGE  \* MERGEFORMAT </w:instrText>
                          </w:r>
                          <w:r>
                            <w:fldChar w:fldCharType="separate"/>
                          </w:r>
                          <w:r>
                            <w:t>2</w:t>
                          </w:r>
                          <w:r>
                            <w:fldChar w:fldCharType="end"/>
                          </w:r>
                          <w: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WSH8k9YBAACxAwAADgAAAAAAAAABACAAAAAe&#10;AQAAZHJzL2Uyb0RvYy54bWxQSwUGAAAAAAYABgBZAQAAZgUAAAAA&#10;">
              <v:fill on="f" focussize="0,0"/>
              <v:stroke on="f" joinstyle="round"/>
              <v:imagedata o:title=""/>
              <o:lock v:ext="edit" aspectratio="f"/>
              <v:textbox inset="0mm,0mm,0mm,0mm" style="mso-fit-shape-to-text:t;">
                <w:txbxContent>
                  <w:p w14:paraId="5401C5DF">
                    <w:pPr>
                      <w:pStyle w:val="25"/>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0931A2"/>
    <w:multiLevelType w:val="singleLevel"/>
    <w:tmpl w:val="F70931A2"/>
    <w:lvl w:ilvl="0" w:tentative="0">
      <w:start w:val="6"/>
      <w:numFmt w:val="chineseCounting"/>
      <w:suff w:val="nothing"/>
      <w:lvlText w:val="%1、"/>
      <w:lvlJc w:val="left"/>
      <w:rPr>
        <w:rFonts w:hint="eastAsia"/>
      </w:rPr>
    </w:lvl>
  </w:abstractNum>
  <w:abstractNum w:abstractNumId="1">
    <w:nsid w:val="4383A645"/>
    <w:multiLevelType w:val="singleLevel"/>
    <w:tmpl w:val="4383A645"/>
    <w:lvl w:ilvl="0" w:tentative="0">
      <w:start w:val="5"/>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evenAndOddHeaders w:val="1"/>
  <w:characterSpacingControl w:val="doNotCompress"/>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253106"/>
    <w:rsid w:val="09F66F68"/>
    <w:rsid w:val="0B4F3031"/>
    <w:rsid w:val="0CA43CE5"/>
    <w:rsid w:val="111B209C"/>
    <w:rsid w:val="112F5034"/>
    <w:rsid w:val="13737F6D"/>
    <w:rsid w:val="16702E8A"/>
    <w:rsid w:val="19E02981"/>
    <w:rsid w:val="1B440422"/>
    <w:rsid w:val="23F52C20"/>
    <w:rsid w:val="35D334D5"/>
    <w:rsid w:val="3720190B"/>
    <w:rsid w:val="3BE00CF1"/>
    <w:rsid w:val="3E7A265B"/>
    <w:rsid w:val="3F807C67"/>
    <w:rsid w:val="53175D76"/>
    <w:rsid w:val="54F25FA2"/>
    <w:rsid w:val="5DDB1389"/>
    <w:rsid w:val="6052563D"/>
    <w:rsid w:val="686C635E"/>
    <w:rsid w:val="695816C8"/>
    <w:rsid w:val="6C26279A"/>
    <w:rsid w:val="6EC97AE3"/>
    <w:rsid w:val="759A15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nhideWhenUsed="0" w:uiPriority="0"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nhideWhenUsed="0" w:uiPriority="0" w:semiHidden="0"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Calibri" w:hAnsi="Calibri" w:eastAsia="宋体" w:cs="Times New Roman"/>
      <w:sz w:val="21"/>
      <w:szCs w:val="24"/>
      <w:lang w:val="en-US" w:eastAsia="zh-CN" w:bidi="ar-SA"/>
    </w:rPr>
  </w:style>
  <w:style w:type="paragraph" w:styleId="3">
    <w:name w:val="heading 1"/>
    <w:basedOn w:val="1"/>
    <w:next w:val="1"/>
    <w:link w:val="215"/>
    <w:qFormat/>
    <w:uiPriority w:val="0"/>
    <w:pPr>
      <w:keepNext/>
      <w:keepLines/>
      <w:spacing w:before="340" w:after="330" w:line="576" w:lineRule="auto"/>
      <w:outlineLvl w:val="0"/>
    </w:pPr>
    <w:rPr>
      <w:rFonts w:ascii="Times New Roman" w:hAnsi="Times New Roman"/>
      <w:b/>
      <w:sz w:val="44"/>
      <w:szCs w:val="20"/>
    </w:rPr>
  </w:style>
  <w:style w:type="paragraph" w:styleId="4">
    <w:name w:val="heading 2"/>
    <w:basedOn w:val="1"/>
    <w:next w:val="1"/>
    <w:link w:val="56"/>
    <w:unhideWhenUsed/>
    <w:qFormat/>
    <w:uiPriority w:val="9"/>
    <w:pPr>
      <w:keepNext/>
      <w:keepLines/>
      <w:spacing w:before="360" w:after="200"/>
      <w:outlineLvl w:val="1"/>
    </w:pPr>
    <w:rPr>
      <w:rFonts w:ascii="Arial" w:hAnsi="Arial" w:eastAsia="Arial" w:cs="Arial"/>
      <w:sz w:val="34"/>
    </w:rPr>
  </w:style>
  <w:style w:type="paragraph" w:styleId="5">
    <w:name w:val="heading 3"/>
    <w:basedOn w:val="1"/>
    <w:next w:val="1"/>
    <w:qFormat/>
    <w:uiPriority w:val="0"/>
    <w:pPr>
      <w:keepNext/>
      <w:keepLines/>
      <w:spacing w:before="260" w:after="260" w:line="416" w:lineRule="atLeast"/>
      <w:jc w:val="left"/>
      <w:outlineLvl w:val="2"/>
    </w:pPr>
    <w:rPr>
      <w:rFonts w:hint="eastAsia" w:ascii="宋体" w:hAnsi="宋体"/>
      <w:b/>
      <w:sz w:val="32"/>
      <w:szCs w:val="20"/>
    </w:rPr>
  </w:style>
  <w:style w:type="paragraph" w:styleId="6">
    <w:name w:val="heading 4"/>
    <w:basedOn w:val="1"/>
    <w:next w:val="1"/>
    <w:qFormat/>
    <w:uiPriority w:val="0"/>
    <w:pPr>
      <w:keepNext/>
      <w:jc w:val="center"/>
      <w:outlineLvl w:val="3"/>
    </w:pPr>
    <w:rPr>
      <w:rFonts w:eastAsia="新宋体"/>
      <w:sz w:val="30"/>
      <w:szCs w:val="21"/>
    </w:rPr>
  </w:style>
  <w:style w:type="paragraph" w:styleId="7">
    <w:name w:val="heading 5"/>
    <w:basedOn w:val="1"/>
    <w:next w:val="1"/>
    <w:link w:val="59"/>
    <w:unhideWhenUsed/>
    <w:qFormat/>
    <w:uiPriority w:val="9"/>
    <w:pPr>
      <w:keepNext/>
      <w:keepLines/>
      <w:spacing w:before="320" w:after="200"/>
      <w:outlineLvl w:val="4"/>
    </w:pPr>
    <w:rPr>
      <w:rFonts w:ascii="Arial" w:hAnsi="Arial" w:eastAsia="Arial" w:cs="Arial"/>
      <w:b/>
      <w:bCs/>
      <w:sz w:val="24"/>
      <w:szCs w:val="24"/>
    </w:rPr>
  </w:style>
  <w:style w:type="paragraph" w:styleId="8">
    <w:name w:val="heading 6"/>
    <w:basedOn w:val="1"/>
    <w:next w:val="9"/>
    <w:qFormat/>
    <w:uiPriority w:val="0"/>
    <w:pPr>
      <w:keepNext/>
      <w:jc w:val="center"/>
      <w:outlineLvl w:val="5"/>
    </w:pPr>
    <w:rPr>
      <w:b/>
      <w:sz w:val="44"/>
      <w:szCs w:val="20"/>
    </w:rPr>
  </w:style>
  <w:style w:type="paragraph" w:styleId="10">
    <w:name w:val="heading 7"/>
    <w:basedOn w:val="1"/>
    <w:next w:val="1"/>
    <w:link w:val="61"/>
    <w:unhideWhenUsed/>
    <w:qFormat/>
    <w:uiPriority w:val="9"/>
    <w:pPr>
      <w:keepNext/>
      <w:keepLines/>
      <w:spacing w:before="320" w:after="200"/>
      <w:outlineLvl w:val="6"/>
    </w:pPr>
    <w:rPr>
      <w:rFonts w:ascii="Arial" w:hAnsi="Arial" w:eastAsia="Arial" w:cs="Arial"/>
      <w:b/>
      <w:bCs/>
      <w:i/>
      <w:iCs/>
      <w:sz w:val="22"/>
      <w:szCs w:val="22"/>
    </w:rPr>
  </w:style>
  <w:style w:type="paragraph" w:styleId="11">
    <w:name w:val="heading 8"/>
    <w:basedOn w:val="1"/>
    <w:next w:val="1"/>
    <w:link w:val="62"/>
    <w:unhideWhenUsed/>
    <w:qFormat/>
    <w:uiPriority w:val="9"/>
    <w:pPr>
      <w:keepNext/>
      <w:keepLines/>
      <w:spacing w:before="320" w:after="200"/>
      <w:outlineLvl w:val="7"/>
    </w:pPr>
    <w:rPr>
      <w:rFonts w:ascii="Arial" w:hAnsi="Arial" w:eastAsia="Arial" w:cs="Arial"/>
      <w:i/>
      <w:iCs/>
      <w:sz w:val="22"/>
      <w:szCs w:val="22"/>
    </w:rPr>
  </w:style>
  <w:style w:type="paragraph" w:styleId="12">
    <w:name w:val="heading 9"/>
    <w:basedOn w:val="1"/>
    <w:next w:val="1"/>
    <w:link w:val="63"/>
    <w:unhideWhenUsed/>
    <w:qFormat/>
    <w:uiPriority w:val="9"/>
    <w:pPr>
      <w:keepNext/>
      <w:keepLines/>
      <w:spacing w:before="320" w:after="200"/>
      <w:outlineLvl w:val="8"/>
    </w:pPr>
    <w:rPr>
      <w:rFonts w:ascii="Arial" w:hAnsi="Arial" w:eastAsia="Arial" w:cs="Arial"/>
      <w:i/>
      <w:iCs/>
      <w:sz w:val="21"/>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spacing w:after="57"/>
      <w:ind w:left="0" w:right="0" w:firstLine="0"/>
    </w:pPr>
  </w:style>
  <w:style w:type="paragraph" w:styleId="9">
    <w:name w:val="Normal Indent"/>
    <w:basedOn w:val="1"/>
    <w:qFormat/>
    <w:uiPriority w:val="0"/>
    <w:pPr>
      <w:ind w:firstLine="420"/>
    </w:pPr>
    <w:rPr>
      <w:sz w:val="20"/>
      <w:szCs w:val="20"/>
    </w:rPr>
  </w:style>
  <w:style w:type="paragraph" w:styleId="13">
    <w:name w:val="toc 7"/>
    <w:basedOn w:val="1"/>
    <w:next w:val="1"/>
    <w:unhideWhenUsed/>
    <w:qFormat/>
    <w:uiPriority w:val="39"/>
    <w:pPr>
      <w:spacing w:after="57"/>
      <w:ind w:left="1701" w:right="0" w:firstLine="0"/>
    </w:pPr>
  </w:style>
  <w:style w:type="paragraph" w:styleId="14">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5">
    <w:name w:val="index 5"/>
    <w:basedOn w:val="1"/>
    <w:next w:val="1"/>
    <w:unhideWhenUsed/>
    <w:qFormat/>
    <w:uiPriority w:val="99"/>
    <w:pPr>
      <w:ind w:left="1050" w:hanging="210"/>
      <w:jc w:val="left"/>
    </w:pPr>
    <w:rPr>
      <w:sz w:val="18"/>
      <w:szCs w:val="18"/>
      <w:lang w:eastAsia="zh-TW"/>
    </w:rPr>
  </w:style>
  <w:style w:type="paragraph" w:styleId="16">
    <w:name w:val="Document Map"/>
    <w:basedOn w:val="1"/>
    <w:link w:val="216"/>
    <w:semiHidden/>
    <w:unhideWhenUsed/>
    <w:qFormat/>
    <w:uiPriority w:val="0"/>
    <w:rPr>
      <w:rFonts w:ascii="Microsoft YaHei UI" w:eastAsia="Microsoft YaHei UI"/>
      <w:sz w:val="18"/>
      <w:szCs w:val="18"/>
    </w:rPr>
  </w:style>
  <w:style w:type="paragraph" w:styleId="17">
    <w:name w:val="Body Text"/>
    <w:basedOn w:val="1"/>
    <w:next w:val="1"/>
    <w:qFormat/>
    <w:uiPriority w:val="0"/>
    <w:pPr>
      <w:spacing w:after="120"/>
    </w:pPr>
    <w:rPr>
      <w:rFonts w:ascii="Times New Roman" w:hAnsi="Times New Roman"/>
      <w:szCs w:val="20"/>
    </w:rPr>
  </w:style>
  <w:style w:type="paragraph" w:styleId="18">
    <w:name w:val="Body Text Indent"/>
    <w:basedOn w:val="1"/>
    <w:next w:val="19"/>
    <w:qFormat/>
    <w:uiPriority w:val="0"/>
    <w:pPr>
      <w:ind w:left="420"/>
    </w:pPr>
  </w:style>
  <w:style w:type="paragraph" w:styleId="19">
    <w:name w:val="envelope return"/>
    <w:basedOn w:val="1"/>
    <w:qFormat/>
    <w:uiPriority w:val="0"/>
    <w:rPr>
      <w:rFonts w:ascii="Arial" w:hAnsi="Arial"/>
    </w:rPr>
  </w:style>
  <w:style w:type="paragraph" w:styleId="20">
    <w:name w:val="toc 5"/>
    <w:basedOn w:val="1"/>
    <w:next w:val="1"/>
    <w:unhideWhenUsed/>
    <w:qFormat/>
    <w:uiPriority w:val="39"/>
    <w:pPr>
      <w:spacing w:after="57"/>
      <w:ind w:left="1134" w:right="0" w:firstLine="0"/>
    </w:pPr>
  </w:style>
  <w:style w:type="paragraph" w:styleId="21">
    <w:name w:val="toc 3"/>
    <w:basedOn w:val="1"/>
    <w:next w:val="1"/>
    <w:unhideWhenUsed/>
    <w:qFormat/>
    <w:uiPriority w:val="39"/>
    <w:pPr>
      <w:spacing w:after="57"/>
      <w:ind w:left="567" w:right="0" w:firstLine="0"/>
    </w:pPr>
  </w:style>
  <w:style w:type="paragraph" w:styleId="22">
    <w:name w:val="Plain Text"/>
    <w:basedOn w:val="1"/>
    <w:next w:val="1"/>
    <w:qFormat/>
    <w:uiPriority w:val="0"/>
    <w:rPr>
      <w:rFonts w:hint="eastAsia" w:ascii="宋体" w:hAnsi="Courier New"/>
      <w:szCs w:val="20"/>
    </w:rPr>
  </w:style>
  <w:style w:type="paragraph" w:styleId="23">
    <w:name w:val="toc 8"/>
    <w:basedOn w:val="1"/>
    <w:next w:val="1"/>
    <w:unhideWhenUsed/>
    <w:qFormat/>
    <w:uiPriority w:val="39"/>
    <w:pPr>
      <w:spacing w:after="57"/>
      <w:ind w:left="1984" w:right="0" w:firstLine="0"/>
    </w:pPr>
  </w:style>
  <w:style w:type="paragraph" w:styleId="24">
    <w:name w:val="endnote text"/>
    <w:basedOn w:val="1"/>
    <w:link w:val="200"/>
    <w:semiHidden/>
    <w:unhideWhenUsed/>
    <w:qFormat/>
    <w:uiPriority w:val="99"/>
    <w:pPr>
      <w:spacing w:after="0" w:line="240" w:lineRule="auto"/>
    </w:pPr>
    <w:rPr>
      <w:sz w:val="20"/>
    </w:rPr>
  </w:style>
  <w:style w:type="paragraph" w:styleId="25">
    <w:name w:val="footer"/>
    <w:basedOn w:val="1"/>
    <w:link w:val="213"/>
    <w:qFormat/>
    <w:uiPriority w:val="99"/>
    <w:pPr>
      <w:tabs>
        <w:tab w:val="center" w:pos="4153"/>
        <w:tab w:val="right" w:pos="8306"/>
      </w:tabs>
      <w:jc w:val="left"/>
    </w:pPr>
    <w:rPr>
      <w:sz w:val="18"/>
    </w:rPr>
  </w:style>
  <w:style w:type="paragraph" w:styleId="2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pPr>
    <w:rPr>
      <w:sz w:val="18"/>
    </w:rPr>
  </w:style>
  <w:style w:type="paragraph" w:styleId="27">
    <w:name w:val="toc 4"/>
    <w:basedOn w:val="1"/>
    <w:next w:val="1"/>
    <w:unhideWhenUsed/>
    <w:qFormat/>
    <w:uiPriority w:val="39"/>
    <w:pPr>
      <w:spacing w:after="57"/>
      <w:ind w:left="850" w:right="0" w:firstLine="0"/>
    </w:pPr>
  </w:style>
  <w:style w:type="paragraph" w:styleId="28">
    <w:name w:val="Subtitle"/>
    <w:basedOn w:val="1"/>
    <w:next w:val="1"/>
    <w:link w:val="66"/>
    <w:qFormat/>
    <w:uiPriority w:val="11"/>
    <w:pPr>
      <w:spacing w:before="200" w:after="200"/>
    </w:pPr>
    <w:rPr>
      <w:sz w:val="24"/>
      <w:szCs w:val="24"/>
    </w:rPr>
  </w:style>
  <w:style w:type="paragraph" w:styleId="29">
    <w:name w:val="footnote text"/>
    <w:basedOn w:val="1"/>
    <w:next w:val="15"/>
    <w:qFormat/>
    <w:uiPriority w:val="0"/>
    <w:pPr>
      <w:spacing w:line="312" w:lineRule="atLeast"/>
      <w:jc w:val="left"/>
    </w:pPr>
    <w:rPr>
      <w:sz w:val="18"/>
      <w:szCs w:val="20"/>
    </w:rPr>
  </w:style>
  <w:style w:type="paragraph" w:styleId="30">
    <w:name w:val="toc 6"/>
    <w:basedOn w:val="1"/>
    <w:next w:val="1"/>
    <w:unhideWhenUsed/>
    <w:qFormat/>
    <w:uiPriority w:val="39"/>
    <w:pPr>
      <w:spacing w:after="57"/>
      <w:ind w:left="1417" w:right="0" w:firstLine="0"/>
    </w:pPr>
  </w:style>
  <w:style w:type="paragraph" w:styleId="31">
    <w:name w:val="table of figures"/>
    <w:basedOn w:val="1"/>
    <w:next w:val="1"/>
    <w:unhideWhenUsed/>
    <w:qFormat/>
    <w:uiPriority w:val="99"/>
    <w:pPr>
      <w:spacing w:after="0" w:afterAutospacing="0"/>
    </w:pPr>
  </w:style>
  <w:style w:type="paragraph" w:styleId="32">
    <w:name w:val="toc 2"/>
    <w:basedOn w:val="1"/>
    <w:next w:val="1"/>
    <w:unhideWhenUsed/>
    <w:qFormat/>
    <w:uiPriority w:val="39"/>
    <w:pPr>
      <w:spacing w:after="57"/>
      <w:ind w:left="283" w:right="0" w:firstLine="0"/>
    </w:pPr>
  </w:style>
  <w:style w:type="paragraph" w:styleId="33">
    <w:name w:val="toc 9"/>
    <w:basedOn w:val="1"/>
    <w:next w:val="1"/>
    <w:unhideWhenUsed/>
    <w:qFormat/>
    <w:uiPriority w:val="39"/>
    <w:pPr>
      <w:spacing w:after="57"/>
      <w:ind w:left="2268" w:right="0" w:firstLine="0"/>
    </w:pPr>
  </w:style>
  <w:style w:type="paragraph" w:styleId="3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sz w:val="24"/>
      <w:szCs w:val="24"/>
      <w:lang w:val="en-US" w:eastAsia="zh-CN" w:bidi="ar"/>
    </w:rPr>
  </w:style>
  <w:style w:type="paragraph" w:styleId="35">
    <w:name w:val="Normal (Web)"/>
    <w:basedOn w:val="1"/>
    <w:qFormat/>
    <w:uiPriority w:val="0"/>
    <w:pPr>
      <w:widowControl/>
      <w:spacing w:before="100" w:beforeAutospacing="1" w:after="100" w:afterAutospacing="1"/>
      <w:jc w:val="left"/>
    </w:pPr>
    <w:rPr>
      <w:rFonts w:hint="eastAsia" w:ascii="Arial Unicode MS" w:hAnsi="Arial Unicode MS"/>
      <w:sz w:val="24"/>
      <w:szCs w:val="20"/>
    </w:rPr>
  </w:style>
  <w:style w:type="paragraph" w:styleId="36">
    <w:name w:val="Title"/>
    <w:basedOn w:val="1"/>
    <w:next w:val="1"/>
    <w:link w:val="65"/>
    <w:qFormat/>
    <w:uiPriority w:val="10"/>
    <w:pPr>
      <w:spacing w:before="300" w:after="200"/>
      <w:contextualSpacing/>
    </w:pPr>
    <w:rPr>
      <w:sz w:val="48"/>
      <w:szCs w:val="48"/>
    </w:rPr>
  </w:style>
  <w:style w:type="paragraph" w:styleId="37">
    <w:name w:val="Body Text First Indent"/>
    <w:basedOn w:val="17"/>
    <w:qFormat/>
    <w:uiPriority w:val="0"/>
    <w:pPr>
      <w:ind w:firstLine="420"/>
    </w:pPr>
  </w:style>
  <w:style w:type="paragraph" w:styleId="38">
    <w:name w:val="Body Text First Indent 2"/>
    <w:basedOn w:val="18"/>
    <w:next w:val="1"/>
    <w:qFormat/>
    <w:uiPriority w:val="0"/>
    <w:pPr>
      <w:spacing w:after="120"/>
      <w:ind w:firstLine="420"/>
    </w:pPr>
    <w:rPr>
      <w:rFonts w:ascii="Times New Roman" w:hAnsi="Times New Roman"/>
      <w:szCs w:val="20"/>
    </w:rPr>
  </w:style>
  <w:style w:type="table" w:styleId="40">
    <w:name w:val="Table Grid"/>
    <w:basedOn w:val="39"/>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2">
    <w:name w:val="endnote reference"/>
    <w:basedOn w:val="41"/>
    <w:semiHidden/>
    <w:unhideWhenUsed/>
    <w:qFormat/>
    <w:uiPriority w:val="99"/>
    <w:rPr>
      <w:vertAlign w:val="superscript"/>
    </w:rPr>
  </w:style>
  <w:style w:type="character" w:styleId="43">
    <w:name w:val="FollowedHyperlink"/>
    <w:qFormat/>
    <w:uiPriority w:val="0"/>
    <w:rPr>
      <w:color w:val="800080"/>
      <w:u w:val="none"/>
    </w:rPr>
  </w:style>
  <w:style w:type="character" w:styleId="44">
    <w:name w:val="HTML Definition"/>
    <w:basedOn w:val="41"/>
    <w:qFormat/>
    <w:uiPriority w:val="0"/>
  </w:style>
  <w:style w:type="character" w:styleId="45">
    <w:name w:val="HTML Typewriter"/>
    <w:basedOn w:val="41"/>
    <w:qFormat/>
    <w:uiPriority w:val="0"/>
    <w:rPr>
      <w:rFonts w:hint="default" w:ascii="monospace" w:hAnsi="monospace" w:eastAsia="monospace" w:cs="monospace"/>
      <w:sz w:val="20"/>
    </w:rPr>
  </w:style>
  <w:style w:type="character" w:styleId="46">
    <w:name w:val="HTML Acronym"/>
    <w:basedOn w:val="41"/>
    <w:qFormat/>
    <w:uiPriority w:val="0"/>
  </w:style>
  <w:style w:type="character" w:styleId="47">
    <w:name w:val="HTML Variable"/>
    <w:basedOn w:val="41"/>
    <w:qFormat/>
    <w:uiPriority w:val="0"/>
  </w:style>
  <w:style w:type="character" w:styleId="48">
    <w:name w:val="Hyperlink"/>
    <w:basedOn w:val="41"/>
    <w:qFormat/>
    <w:uiPriority w:val="0"/>
    <w:rPr>
      <w:color w:val="0000FF"/>
      <w:u w:val="none"/>
    </w:rPr>
  </w:style>
  <w:style w:type="character" w:styleId="49">
    <w:name w:val="HTML Code"/>
    <w:basedOn w:val="41"/>
    <w:qFormat/>
    <w:uiPriority w:val="0"/>
    <w:rPr>
      <w:rFonts w:ascii="monospace" w:hAnsi="monospace" w:eastAsia="monospace" w:cs="monospace"/>
      <w:sz w:val="20"/>
    </w:rPr>
  </w:style>
  <w:style w:type="character" w:styleId="50">
    <w:name w:val="HTML Cite"/>
    <w:basedOn w:val="41"/>
    <w:qFormat/>
    <w:uiPriority w:val="0"/>
  </w:style>
  <w:style w:type="character" w:styleId="51">
    <w:name w:val="footnote reference"/>
    <w:basedOn w:val="41"/>
    <w:unhideWhenUsed/>
    <w:qFormat/>
    <w:uiPriority w:val="99"/>
    <w:rPr>
      <w:vertAlign w:val="superscript"/>
    </w:rPr>
  </w:style>
  <w:style w:type="character" w:styleId="52">
    <w:name w:val="HTML Keyboard"/>
    <w:basedOn w:val="41"/>
    <w:qFormat/>
    <w:uiPriority w:val="0"/>
    <w:rPr>
      <w:rFonts w:hint="default" w:ascii="monospace" w:hAnsi="monospace" w:eastAsia="monospace" w:cs="monospace"/>
      <w:sz w:val="20"/>
    </w:rPr>
  </w:style>
  <w:style w:type="character" w:styleId="53">
    <w:name w:val="HTML Sample"/>
    <w:basedOn w:val="41"/>
    <w:qFormat/>
    <w:uiPriority w:val="0"/>
    <w:rPr>
      <w:rFonts w:hint="default" w:ascii="monospace" w:hAnsi="monospace" w:eastAsia="monospace" w:cs="monospace"/>
    </w:rPr>
  </w:style>
  <w:style w:type="paragraph" w:customStyle="1" w:styleId="54">
    <w:name w:val="目录 11"/>
    <w:basedOn w:val="1"/>
    <w:next w:val="1"/>
    <w:semiHidden/>
    <w:qFormat/>
    <w:uiPriority w:val="0"/>
    <w:pPr>
      <w:tabs>
        <w:tab w:val="right" w:leader="dot" w:pos="8720"/>
      </w:tabs>
      <w:spacing w:before="120" w:after="120" w:line="400" w:lineRule="exact"/>
      <w:jc w:val="left"/>
    </w:pPr>
    <w:rPr>
      <w:rFonts w:ascii="宋体" w:hAnsi="宋体" w:eastAsia="宋体" w:cs="Times New Roman"/>
      <w:caps/>
      <w:sz w:val="24"/>
      <w:szCs w:val="24"/>
    </w:rPr>
  </w:style>
  <w:style w:type="character" w:customStyle="1" w:styleId="55">
    <w:name w:val="Heading 1 Char"/>
    <w:basedOn w:val="41"/>
    <w:qFormat/>
    <w:uiPriority w:val="9"/>
    <w:rPr>
      <w:rFonts w:ascii="Arial" w:hAnsi="Arial" w:eastAsia="Arial" w:cs="Arial"/>
      <w:sz w:val="40"/>
      <w:szCs w:val="40"/>
    </w:rPr>
  </w:style>
  <w:style w:type="character" w:customStyle="1" w:styleId="56">
    <w:name w:val="Heading 2 Char"/>
    <w:basedOn w:val="41"/>
    <w:link w:val="4"/>
    <w:qFormat/>
    <w:uiPriority w:val="9"/>
    <w:rPr>
      <w:rFonts w:ascii="Arial" w:hAnsi="Arial" w:eastAsia="Arial" w:cs="Arial"/>
      <w:sz w:val="34"/>
    </w:rPr>
  </w:style>
  <w:style w:type="character" w:customStyle="1" w:styleId="57">
    <w:name w:val="Heading 3 Char"/>
    <w:basedOn w:val="41"/>
    <w:qFormat/>
    <w:uiPriority w:val="9"/>
    <w:rPr>
      <w:rFonts w:ascii="Arial" w:hAnsi="Arial" w:eastAsia="Arial" w:cs="Arial"/>
      <w:sz w:val="30"/>
      <w:szCs w:val="30"/>
    </w:rPr>
  </w:style>
  <w:style w:type="character" w:customStyle="1" w:styleId="58">
    <w:name w:val="Heading 4 Char"/>
    <w:basedOn w:val="41"/>
    <w:qFormat/>
    <w:uiPriority w:val="9"/>
    <w:rPr>
      <w:rFonts w:ascii="Arial" w:hAnsi="Arial" w:eastAsia="Arial" w:cs="Arial"/>
      <w:b/>
      <w:bCs/>
      <w:sz w:val="26"/>
      <w:szCs w:val="26"/>
    </w:rPr>
  </w:style>
  <w:style w:type="character" w:customStyle="1" w:styleId="59">
    <w:name w:val="Heading 5 Char"/>
    <w:basedOn w:val="41"/>
    <w:link w:val="7"/>
    <w:qFormat/>
    <w:uiPriority w:val="9"/>
    <w:rPr>
      <w:rFonts w:ascii="Arial" w:hAnsi="Arial" w:eastAsia="Arial" w:cs="Arial"/>
      <w:b/>
      <w:bCs/>
      <w:sz w:val="24"/>
      <w:szCs w:val="24"/>
    </w:rPr>
  </w:style>
  <w:style w:type="character" w:customStyle="1" w:styleId="60">
    <w:name w:val="Heading 6 Char"/>
    <w:basedOn w:val="41"/>
    <w:qFormat/>
    <w:uiPriority w:val="9"/>
    <w:rPr>
      <w:rFonts w:ascii="Arial" w:hAnsi="Arial" w:eastAsia="Arial" w:cs="Arial"/>
      <w:b/>
      <w:bCs/>
      <w:sz w:val="22"/>
      <w:szCs w:val="22"/>
    </w:rPr>
  </w:style>
  <w:style w:type="character" w:customStyle="1" w:styleId="61">
    <w:name w:val="Heading 7 Char"/>
    <w:basedOn w:val="41"/>
    <w:link w:val="10"/>
    <w:qFormat/>
    <w:uiPriority w:val="9"/>
    <w:rPr>
      <w:rFonts w:ascii="Arial" w:hAnsi="Arial" w:eastAsia="Arial" w:cs="Arial"/>
      <w:b/>
      <w:bCs/>
      <w:i/>
      <w:iCs/>
      <w:sz w:val="22"/>
      <w:szCs w:val="22"/>
    </w:rPr>
  </w:style>
  <w:style w:type="character" w:customStyle="1" w:styleId="62">
    <w:name w:val="Heading 8 Char"/>
    <w:basedOn w:val="41"/>
    <w:link w:val="11"/>
    <w:qFormat/>
    <w:uiPriority w:val="9"/>
    <w:rPr>
      <w:rFonts w:ascii="Arial" w:hAnsi="Arial" w:eastAsia="Arial" w:cs="Arial"/>
      <w:i/>
      <w:iCs/>
      <w:sz w:val="22"/>
      <w:szCs w:val="22"/>
    </w:rPr>
  </w:style>
  <w:style w:type="character" w:customStyle="1" w:styleId="63">
    <w:name w:val="Heading 9 Char"/>
    <w:basedOn w:val="41"/>
    <w:link w:val="12"/>
    <w:qFormat/>
    <w:uiPriority w:val="9"/>
    <w:rPr>
      <w:rFonts w:ascii="Arial" w:hAnsi="Arial" w:eastAsia="Arial" w:cs="Arial"/>
      <w:i/>
      <w:iCs/>
      <w:sz w:val="21"/>
      <w:szCs w:val="21"/>
    </w:rPr>
  </w:style>
  <w:style w:type="paragraph" w:styleId="64">
    <w:name w:val="No Spacing"/>
    <w:qFormat/>
    <w:uiPriority w:val="1"/>
    <w:pPr>
      <w:spacing w:before="0" w:after="0" w:line="240" w:lineRule="auto"/>
    </w:pPr>
    <w:rPr>
      <w:rFonts w:hint="default" w:ascii="Times New Roman" w:hAnsi="Times New Roman" w:eastAsia="宋体" w:cs="Times New Roman"/>
    </w:rPr>
  </w:style>
  <w:style w:type="character" w:customStyle="1" w:styleId="65">
    <w:name w:val="Title Char"/>
    <w:basedOn w:val="41"/>
    <w:link w:val="36"/>
    <w:qFormat/>
    <w:uiPriority w:val="10"/>
    <w:rPr>
      <w:sz w:val="48"/>
      <w:szCs w:val="48"/>
    </w:rPr>
  </w:style>
  <w:style w:type="character" w:customStyle="1" w:styleId="66">
    <w:name w:val="Subtitle Char"/>
    <w:basedOn w:val="41"/>
    <w:link w:val="28"/>
    <w:qFormat/>
    <w:uiPriority w:val="11"/>
    <w:rPr>
      <w:sz w:val="24"/>
      <w:szCs w:val="24"/>
    </w:rPr>
  </w:style>
  <w:style w:type="paragraph" w:styleId="67">
    <w:name w:val="Quote"/>
    <w:basedOn w:val="1"/>
    <w:next w:val="1"/>
    <w:link w:val="68"/>
    <w:qFormat/>
    <w:uiPriority w:val="29"/>
    <w:pPr>
      <w:ind w:left="720" w:right="720"/>
    </w:pPr>
    <w:rPr>
      <w:i/>
    </w:rPr>
  </w:style>
  <w:style w:type="character" w:customStyle="1" w:styleId="68">
    <w:name w:val="Quote Char"/>
    <w:link w:val="67"/>
    <w:qFormat/>
    <w:uiPriority w:val="29"/>
    <w:rPr>
      <w:i/>
    </w:rPr>
  </w:style>
  <w:style w:type="paragraph" w:styleId="69">
    <w:name w:val="Intense Quote"/>
    <w:basedOn w:val="1"/>
    <w:next w:val="1"/>
    <w:link w:val="7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70">
    <w:name w:val="Intense Quote Char"/>
    <w:link w:val="69"/>
    <w:qFormat/>
    <w:uiPriority w:val="30"/>
    <w:rPr>
      <w:i/>
    </w:rPr>
  </w:style>
  <w:style w:type="character" w:customStyle="1" w:styleId="71">
    <w:name w:val="Header Char"/>
    <w:basedOn w:val="41"/>
    <w:qFormat/>
    <w:uiPriority w:val="99"/>
  </w:style>
  <w:style w:type="character" w:customStyle="1" w:styleId="72">
    <w:name w:val="Footer Char"/>
    <w:basedOn w:val="41"/>
    <w:qFormat/>
    <w:uiPriority w:val="99"/>
  </w:style>
  <w:style w:type="character" w:customStyle="1" w:styleId="73">
    <w:name w:val="Caption Char"/>
    <w:qFormat/>
    <w:uiPriority w:val="99"/>
  </w:style>
  <w:style w:type="table" w:customStyle="1" w:styleId="74">
    <w:name w:val="Table Grid Light"/>
    <w:basedOn w:val="39"/>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75">
    <w:name w:val="Plain Table 1"/>
    <w:basedOn w:val="39"/>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76">
    <w:name w:val="Plain Table 2"/>
    <w:basedOn w:val="39"/>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77">
    <w:name w:val="Plain Table 3"/>
    <w:basedOn w:val="39"/>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8">
    <w:name w:val="Plain Table 4"/>
    <w:basedOn w:val="39"/>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9">
    <w:name w:val="Plain Table 5"/>
    <w:basedOn w:val="39"/>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0">
    <w:name w:val="Grid Table 1 Light"/>
    <w:basedOn w:val="39"/>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81">
    <w:name w:val="Grid Table 1 Light - Accent 1"/>
    <w:basedOn w:val="39"/>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82">
    <w:name w:val="Grid Table 1 Light - Accent 2"/>
    <w:basedOn w:val="39"/>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83">
    <w:name w:val="Grid Table 1 Light - Accent 3"/>
    <w:basedOn w:val="39"/>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84">
    <w:name w:val="Grid Table 1 Light - Accent 4"/>
    <w:basedOn w:val="39"/>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85">
    <w:name w:val="Grid Table 1 Light - Accent 5"/>
    <w:basedOn w:val="39"/>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86">
    <w:name w:val="Grid Table 1 Light - Accent 6"/>
    <w:basedOn w:val="39"/>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87">
    <w:name w:val="Grid Table 2"/>
    <w:basedOn w:val="39"/>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8">
    <w:name w:val="Grid Table 2 - Accent 1"/>
    <w:basedOn w:val="39"/>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89">
    <w:name w:val="Grid Table 2 - Accent 2"/>
    <w:basedOn w:val="39"/>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90">
    <w:name w:val="Grid Table 2 - Accent 3"/>
    <w:basedOn w:val="39"/>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91">
    <w:name w:val="Grid Table 2 - Accent 4"/>
    <w:basedOn w:val="39"/>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92">
    <w:name w:val="Grid Table 2 - Accent 5"/>
    <w:basedOn w:val="39"/>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93">
    <w:name w:val="Grid Table 2 - Accent 6"/>
    <w:basedOn w:val="39"/>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94">
    <w:name w:val="Grid Table 3"/>
    <w:basedOn w:val="39"/>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5">
    <w:name w:val="Grid Table 3 - Accent 1"/>
    <w:basedOn w:val="39"/>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96">
    <w:name w:val="Grid Table 3 - Accent 2"/>
    <w:basedOn w:val="39"/>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97">
    <w:name w:val="Grid Table 3 - Accent 3"/>
    <w:basedOn w:val="39"/>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98">
    <w:name w:val="Grid Table 3 - Accent 4"/>
    <w:basedOn w:val="39"/>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99">
    <w:name w:val="Grid Table 3 - Accent 5"/>
    <w:basedOn w:val="39"/>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00">
    <w:name w:val="Grid Table 3 - Accent 6"/>
    <w:basedOn w:val="39"/>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01">
    <w:name w:val="Grid Table 4"/>
    <w:basedOn w:val="39"/>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2">
    <w:name w:val="Grid Table 4 - Accent 1"/>
    <w:basedOn w:val="39"/>
    <w:qFormat/>
    <w:uiPriority w:val="5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customStyle="1" w:styleId="103">
    <w:name w:val="Grid Table 4 - Accent 2"/>
    <w:basedOn w:val="39"/>
    <w:qFormat/>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04">
    <w:name w:val="Grid Table 4 - Accent 3"/>
    <w:basedOn w:val="39"/>
    <w:qFormat/>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05">
    <w:name w:val="Grid Table 4 - Accent 4"/>
    <w:basedOn w:val="39"/>
    <w:qFormat/>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06">
    <w:name w:val="Grid Table 4 - Accent 5"/>
    <w:basedOn w:val="39"/>
    <w:qFormat/>
    <w:uiPriority w:val="5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07">
    <w:name w:val="Grid Table 4 - Accent 6"/>
    <w:basedOn w:val="39"/>
    <w:qFormat/>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08">
    <w:name w:val="Grid Table 5 Dark"/>
    <w:basedOn w:val="3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09">
    <w:name w:val="Grid Table 5 Dark- Accent 1"/>
    <w:basedOn w:val="3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1Horz">
      <w:tcPr>
        <w:shd w:val="clear" w:color="B3D1EB" w:themeColor="accent1" w:themeTint="75" w:fill="B3D1EB" w:themeFill="accent1" w:themeFillTint="75"/>
      </w:tcPr>
    </w:tblStylePr>
  </w:style>
  <w:style w:type="table" w:customStyle="1" w:styleId="110">
    <w:name w:val="Grid Table 5 Dark - Accent 2"/>
    <w:basedOn w:val="3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111">
    <w:name w:val="Grid Table 5 Dark - Accent 3"/>
    <w:basedOn w:val="3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112">
    <w:name w:val="Grid Table 5 Dark- Accent 4"/>
    <w:basedOn w:val="3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113">
    <w:name w:val="Grid Table 5 Dark - Accent 5"/>
    <w:basedOn w:val="3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1Horz">
      <w:tcPr>
        <w:shd w:val="clear" w:color="A9BEE3" w:themeColor="accent5" w:themeTint="75" w:fill="A9BEE3" w:themeFill="accent5" w:themeFillTint="75"/>
      </w:tcPr>
    </w:tblStylePr>
  </w:style>
  <w:style w:type="table" w:customStyle="1" w:styleId="114">
    <w:name w:val="Grid Table 5 Dark - Accent 6"/>
    <w:basedOn w:val="3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115">
    <w:name w:val="Grid Table 6 Colorful"/>
    <w:basedOn w:val="39"/>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6">
    <w:name w:val="Grid Table 6 Colorful - Accent 1"/>
    <w:basedOn w:val="39"/>
    <w:qFormat/>
    <w:uiPriority w:val="99"/>
    <w:pPr>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17">
    <w:name w:val="Grid Table 6 Colorful - Accent 2"/>
    <w:basedOn w:val="39"/>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18">
    <w:name w:val="Grid Table 6 Colorful - Accent 3"/>
    <w:basedOn w:val="39"/>
    <w:qFormat/>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19">
    <w:name w:val="Grid Table 6 Colorful - Accent 4"/>
    <w:basedOn w:val="39"/>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20">
    <w:name w:val="Grid Table 6 Colorful - Accent 5"/>
    <w:basedOn w:val="39"/>
    <w:qFormat/>
    <w:uiPriority w:val="99"/>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21">
    <w:name w:val="Grid Table 6 Colorful - Accent 6"/>
    <w:basedOn w:val="39"/>
    <w:qFormat/>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style>
  <w:style w:type="table" w:customStyle="1" w:styleId="122">
    <w:name w:val="Grid Table 7 Colorful"/>
    <w:basedOn w:val="39"/>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23">
    <w:name w:val="Grid Table 7 Colorful - Accent 1"/>
    <w:basedOn w:val="39"/>
    <w:qFormat/>
    <w:uiPriority w:val="99"/>
    <w:pPr>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24">
    <w:name w:val="Grid Table 7 Colorful - Accent 2"/>
    <w:basedOn w:val="39"/>
    <w:qFormat/>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25">
    <w:name w:val="Grid Table 7 Colorful - Accent 3"/>
    <w:basedOn w:val="39"/>
    <w:qFormat/>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26">
    <w:name w:val="Grid Table 7 Colorful - Accent 4"/>
    <w:basedOn w:val="39"/>
    <w:qFormat/>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27">
    <w:name w:val="Grid Table 7 Colorful - Accent 5"/>
    <w:basedOn w:val="39"/>
    <w:qFormat/>
    <w:uiPriority w:val="99"/>
    <w:pPr>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28">
    <w:name w:val="Grid Table 7 Colorful - Accent 6"/>
    <w:basedOn w:val="39"/>
    <w:qFormat/>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29">
    <w:name w:val="List Table 1 Light"/>
    <w:basedOn w:val="39"/>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30">
    <w:name w:val="List Table 1 Light - Accent 1"/>
    <w:basedOn w:val="39"/>
    <w:qFormat/>
    <w:uiPriority w:val="99"/>
    <w:pPr>
      <w:spacing w:after="0" w:line="240" w:lineRule="auto"/>
    </w:pPr>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customStyle="1" w:styleId="131">
    <w:name w:val="List Table 1 Light - Accent 2"/>
    <w:basedOn w:val="39"/>
    <w:qFormat/>
    <w:uiPriority w:val="99"/>
    <w:pPr>
      <w:spacing w:after="0" w:line="240" w:lineRule="auto"/>
    </w:p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32">
    <w:name w:val="List Table 1 Light - Accent 3"/>
    <w:basedOn w:val="39"/>
    <w:qFormat/>
    <w:uiPriority w:val="99"/>
    <w:pPr>
      <w:spacing w:after="0" w:line="240" w:lineRule="auto"/>
    </w:p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33">
    <w:name w:val="List Table 1 Light - Accent 4"/>
    <w:basedOn w:val="39"/>
    <w:qFormat/>
    <w:uiPriority w:val="99"/>
    <w:pPr>
      <w:spacing w:after="0" w:line="240" w:lineRule="auto"/>
    </w:p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34">
    <w:name w:val="List Table 1 Light - Accent 5"/>
    <w:basedOn w:val="39"/>
    <w:qFormat/>
    <w:uiPriority w:val="99"/>
    <w:pPr>
      <w:spacing w:after="0" w:line="240" w:lineRule="auto"/>
    </w:pPr>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1Horz">
      <w:tcPr>
        <w:shd w:val="clear" w:color="D0DBF0" w:themeColor="accent5" w:themeTint="40" w:fill="D0DBF0" w:themeFill="accent5" w:themeFillTint="40"/>
      </w:tcPr>
    </w:tblStylePr>
  </w:style>
  <w:style w:type="table" w:customStyle="1" w:styleId="135">
    <w:name w:val="List Table 1 Light - Accent 6"/>
    <w:basedOn w:val="39"/>
    <w:qFormat/>
    <w:uiPriority w:val="99"/>
    <w:pPr>
      <w:spacing w:after="0" w:line="240" w:lineRule="auto"/>
    </w:p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36">
    <w:name w:val="List Table 2"/>
    <w:basedOn w:val="39"/>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7">
    <w:name w:val="List Table 2 - Accent 1"/>
    <w:basedOn w:val="39"/>
    <w:qFormat/>
    <w:uiPriority w:val="99"/>
    <w:pPr>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38">
    <w:name w:val="List Table 2 - Accent 2"/>
    <w:basedOn w:val="39"/>
    <w:qFormat/>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39">
    <w:name w:val="List Table 2 - Accent 3"/>
    <w:basedOn w:val="39"/>
    <w:qFormat/>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40">
    <w:name w:val="List Table 2 - Accent 4"/>
    <w:basedOn w:val="39"/>
    <w:qFormat/>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41">
    <w:name w:val="List Table 2 - Accent 5"/>
    <w:basedOn w:val="39"/>
    <w:qFormat/>
    <w:uiPriority w:val="99"/>
    <w:pPr>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42">
    <w:name w:val="List Table 2 - Accent 6"/>
    <w:basedOn w:val="39"/>
    <w:qFormat/>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43">
    <w:name w:val="List Table 3"/>
    <w:basedOn w:val="39"/>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44">
    <w:name w:val="List Table 3 - Accent 1"/>
    <w:basedOn w:val="39"/>
    <w:qFormat/>
    <w:uiPriority w:val="99"/>
    <w:pPr>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145">
    <w:name w:val="List Table 3 - Accent 2"/>
    <w:basedOn w:val="39"/>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46">
    <w:name w:val="List Table 3 - Accent 3"/>
    <w:basedOn w:val="39"/>
    <w:qFormat/>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47">
    <w:name w:val="List Table 3 - Accent 4"/>
    <w:basedOn w:val="39"/>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48">
    <w:name w:val="List Table 3 - Accent 5"/>
    <w:basedOn w:val="39"/>
    <w:qFormat/>
    <w:uiPriority w:val="99"/>
    <w:pPr>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149">
    <w:name w:val="List Table 3 - Accent 6"/>
    <w:basedOn w:val="39"/>
    <w:qFormat/>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50">
    <w:name w:val="List Table 4"/>
    <w:basedOn w:val="39"/>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51">
    <w:name w:val="List Table 4 - Accent 1"/>
    <w:basedOn w:val="39"/>
    <w:qFormat/>
    <w:uiPriority w:val="9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52">
    <w:name w:val="List Table 4 - Accent 2"/>
    <w:basedOn w:val="39"/>
    <w:qFormat/>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53">
    <w:name w:val="List Table 4 - Accent 3"/>
    <w:basedOn w:val="39"/>
    <w:qFormat/>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54">
    <w:name w:val="List Table 4 - Accent 4"/>
    <w:basedOn w:val="39"/>
    <w:qFormat/>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55">
    <w:name w:val="List Table 4 - Accent 5"/>
    <w:basedOn w:val="39"/>
    <w:qFormat/>
    <w:uiPriority w:val="9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56">
    <w:name w:val="List Table 4 - Accent 6"/>
    <w:basedOn w:val="39"/>
    <w:qFormat/>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57">
    <w:name w:val="List Table 5 Dark"/>
    <w:basedOn w:val="39"/>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58">
    <w:name w:val="List Table 5 Dark - Accent 1"/>
    <w:basedOn w:val="39"/>
    <w:qFormat/>
    <w:uiPriority w:val="99"/>
    <w:pPr>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customStyle="1" w:styleId="159">
    <w:name w:val="List Table 5 Dark - Accent 2"/>
    <w:basedOn w:val="39"/>
    <w:qFormat/>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60">
    <w:name w:val="List Table 5 Dark - Accent 3"/>
    <w:basedOn w:val="39"/>
    <w:qFormat/>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61">
    <w:name w:val="List Table 5 Dark - Accent 4"/>
    <w:basedOn w:val="39"/>
    <w:qFormat/>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62">
    <w:name w:val="List Table 5 Dark - Accent 5"/>
    <w:basedOn w:val="39"/>
    <w:qFormat/>
    <w:uiPriority w:val="99"/>
    <w:pPr>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style>
  <w:style w:type="table" w:customStyle="1" w:styleId="163">
    <w:name w:val="List Table 5 Dark - Accent 6"/>
    <w:basedOn w:val="39"/>
    <w:qFormat/>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64">
    <w:name w:val="List Table 6 Colorful"/>
    <w:basedOn w:val="39"/>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65">
    <w:name w:val="List Table 6 Colorful - Accent 1"/>
    <w:basedOn w:val="39"/>
    <w:qFormat/>
    <w:uiPriority w:val="99"/>
    <w:pPr>
      <w:spacing w:after="0" w:line="240" w:lineRule="auto"/>
    </w:pPr>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66">
    <w:name w:val="List Table 6 Colorful - Accent 2"/>
    <w:basedOn w:val="39"/>
    <w:qFormat/>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67">
    <w:name w:val="List Table 6 Colorful - Accent 3"/>
    <w:basedOn w:val="39"/>
    <w:qFormat/>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68">
    <w:name w:val="List Table 6 Colorful - Accent 4"/>
    <w:basedOn w:val="39"/>
    <w:qFormat/>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69">
    <w:name w:val="List Table 6 Colorful - Accent 5"/>
    <w:basedOn w:val="39"/>
    <w:qFormat/>
    <w:uiPriority w:val="99"/>
    <w:pPr>
      <w:spacing w:after="0" w:line="240" w:lineRule="auto"/>
    </w:pPr>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70">
    <w:name w:val="List Table 6 Colorful - Accent 6"/>
    <w:basedOn w:val="39"/>
    <w:qFormat/>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71">
    <w:name w:val="List Table 7 Colorful"/>
    <w:basedOn w:val="39"/>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72">
    <w:name w:val="List Table 7 Colorful - Accent 1"/>
    <w:basedOn w:val="39"/>
    <w:qFormat/>
    <w:uiPriority w:val="99"/>
    <w:pPr>
      <w:spacing w:after="0" w:line="240" w:lineRule="auto"/>
    </w:pPr>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73">
    <w:name w:val="List Table 7 Colorful - Accent 2"/>
    <w:basedOn w:val="39"/>
    <w:qFormat/>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74">
    <w:name w:val="List Table 7 Colorful - Accent 3"/>
    <w:basedOn w:val="39"/>
    <w:qFormat/>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75">
    <w:name w:val="List Table 7 Colorful - Accent 4"/>
    <w:basedOn w:val="39"/>
    <w:qFormat/>
    <w:uiPriority w:val="99"/>
    <w:pPr>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76">
    <w:name w:val="List Table 7 Colorful - Accent 5"/>
    <w:basedOn w:val="39"/>
    <w:qFormat/>
    <w:uiPriority w:val="99"/>
    <w:pPr>
      <w:spacing w:after="0" w:line="240" w:lineRule="auto"/>
    </w:pPr>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77">
    <w:name w:val="List Table 7 Colorful - Accent 6"/>
    <w:basedOn w:val="39"/>
    <w:qFormat/>
    <w:uiPriority w:val="99"/>
    <w:pPr>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78">
    <w:name w:val="Lined - Accent"/>
    <w:basedOn w:val="39"/>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9">
    <w:name w:val="Lined - Accent 1"/>
    <w:basedOn w:val="39"/>
    <w:qFormat/>
    <w:uiPriority w:val="99"/>
    <w:pPr>
      <w:spacing w:after="0" w:line="240" w:lineRule="auto"/>
    </w:pPr>
    <w:rPr>
      <w:color w:val="404040"/>
    </w:r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80">
    <w:name w:val="Lined - Accent 2"/>
    <w:basedOn w:val="39"/>
    <w:qFormat/>
    <w:uiPriority w:val="99"/>
    <w:pPr>
      <w:spacing w:after="0" w:line="240" w:lineRule="auto"/>
    </w:pPr>
    <w:rPr>
      <w:color w:val="404040"/>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81">
    <w:name w:val="Lined - Accent 3"/>
    <w:basedOn w:val="39"/>
    <w:qFormat/>
    <w:uiPriority w:val="99"/>
    <w:pPr>
      <w:spacing w:after="0" w:line="240" w:lineRule="auto"/>
    </w:pPr>
    <w:rPr>
      <w:color w:val="404040"/>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82">
    <w:name w:val="Lined - Accent 4"/>
    <w:basedOn w:val="39"/>
    <w:qFormat/>
    <w:uiPriority w:val="99"/>
    <w:pPr>
      <w:spacing w:after="0" w:line="240" w:lineRule="auto"/>
    </w:pPr>
    <w:rPr>
      <w:color w:val="404040"/>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83">
    <w:name w:val="Lined - Accent 5"/>
    <w:basedOn w:val="39"/>
    <w:qFormat/>
    <w:uiPriority w:val="99"/>
    <w:pPr>
      <w:spacing w:after="0" w:line="240" w:lineRule="auto"/>
    </w:pPr>
    <w:rPr>
      <w:color w:val="404040"/>
    </w:r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84">
    <w:name w:val="Lined - Accent 6"/>
    <w:basedOn w:val="39"/>
    <w:qFormat/>
    <w:uiPriority w:val="99"/>
    <w:pPr>
      <w:spacing w:after="0" w:line="240" w:lineRule="auto"/>
    </w:pPr>
    <w:rPr>
      <w:color w:val="404040"/>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85">
    <w:name w:val="Bordered &amp; Lined - Accent"/>
    <w:basedOn w:val="39"/>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6">
    <w:name w:val="Bordered &amp; Lined - Accent 1"/>
    <w:basedOn w:val="39"/>
    <w:qFormat/>
    <w:uiPriority w:val="99"/>
    <w:pPr>
      <w:spacing w:after="0" w:line="240" w:lineRule="auto"/>
    </w:pPr>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87">
    <w:name w:val="Bordered &amp; Lined - Accent 2"/>
    <w:basedOn w:val="39"/>
    <w:qFormat/>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88">
    <w:name w:val="Bordered &amp; Lined - Accent 3"/>
    <w:basedOn w:val="39"/>
    <w:qFormat/>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89">
    <w:name w:val="Bordered &amp; Lined - Accent 4"/>
    <w:basedOn w:val="39"/>
    <w:qFormat/>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90">
    <w:name w:val="Bordered &amp; Lined - Accent 5"/>
    <w:basedOn w:val="39"/>
    <w:qFormat/>
    <w:uiPriority w:val="99"/>
    <w:pPr>
      <w:spacing w:after="0" w:line="240" w:lineRule="auto"/>
    </w:pPr>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91">
    <w:name w:val="Bordered &amp; Lined - Accent 6"/>
    <w:basedOn w:val="39"/>
    <w:qFormat/>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92">
    <w:name w:val="Bordered"/>
    <w:basedOn w:val="39"/>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93">
    <w:name w:val="Bordered - Accent 1"/>
    <w:basedOn w:val="39"/>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194">
    <w:name w:val="Bordered - Accent 2"/>
    <w:basedOn w:val="39"/>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95">
    <w:name w:val="Bordered - Accent 3"/>
    <w:basedOn w:val="39"/>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96">
    <w:name w:val="Bordered - Accent 4"/>
    <w:basedOn w:val="39"/>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97">
    <w:name w:val="Bordered - Accent 5"/>
    <w:basedOn w:val="39"/>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198">
    <w:name w:val="Bordered - Accent 6"/>
    <w:basedOn w:val="39"/>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99">
    <w:name w:val="Footnote Text Char"/>
    <w:qFormat/>
    <w:uiPriority w:val="99"/>
    <w:rPr>
      <w:sz w:val="18"/>
    </w:rPr>
  </w:style>
  <w:style w:type="character" w:customStyle="1" w:styleId="200">
    <w:name w:val="Endnote Text Char"/>
    <w:link w:val="24"/>
    <w:qFormat/>
    <w:uiPriority w:val="99"/>
    <w:rPr>
      <w:sz w:val="20"/>
    </w:rPr>
  </w:style>
  <w:style w:type="paragraph" w:customStyle="1" w:styleId="201">
    <w:name w:val="TOC Heading"/>
    <w:unhideWhenUsed/>
    <w:qFormat/>
    <w:uiPriority w:val="39"/>
    <w:rPr>
      <w:rFonts w:hint="default" w:ascii="Times New Roman" w:hAnsi="Times New Roman" w:eastAsia="宋体" w:cs="Times New Roman"/>
    </w:rPr>
  </w:style>
  <w:style w:type="paragraph" w:customStyle="1" w:styleId="202">
    <w:name w:val="正文首行缩进 211"/>
    <w:basedOn w:val="18"/>
    <w:unhideWhenUsed/>
    <w:qFormat/>
    <w:uiPriority w:val="99"/>
    <w:pPr>
      <w:ind w:firstLine="200"/>
    </w:pPr>
  </w:style>
  <w:style w:type="paragraph" w:customStyle="1" w:styleId="203">
    <w:name w:val="Heading 4"/>
    <w:basedOn w:val="1"/>
    <w:next w:val="1"/>
    <w:qFormat/>
    <w:uiPriority w:val="0"/>
    <w:pPr>
      <w:keepNext/>
      <w:keepLines/>
      <w:spacing w:before="120" w:after="120"/>
      <w:jc w:val="both"/>
    </w:pPr>
    <w:rPr>
      <w:rFonts w:ascii="Arial" w:hAnsi="Arial" w:eastAsia="黑体"/>
      <w:b/>
      <w:sz w:val="20"/>
      <w:szCs w:val="20"/>
      <w:lang w:val="en-US" w:eastAsia="zh-CN" w:bidi="ar-SA"/>
    </w:rPr>
  </w:style>
  <w:style w:type="paragraph" w:customStyle="1" w:styleId="204">
    <w:name w:val="Default"/>
    <w:qFormat/>
    <w:uiPriority w:val="99"/>
    <w:pPr>
      <w:widowControl w:val="0"/>
    </w:pPr>
    <w:rPr>
      <w:rFonts w:hint="default" w:ascii="宋体" w:hAnsi="Times New Roman" w:eastAsia="宋体" w:cs="宋体"/>
      <w:color w:val="000000"/>
      <w:sz w:val="24"/>
      <w:szCs w:val="24"/>
      <w:lang w:val="en-US" w:eastAsia="zh-CN" w:bidi="ar-SA"/>
    </w:rPr>
  </w:style>
  <w:style w:type="paragraph" w:customStyle="1" w:styleId="205">
    <w:name w:val="二级目录"/>
    <w:basedOn w:val="1"/>
    <w:next w:val="1"/>
    <w:qFormat/>
    <w:uiPriority w:val="0"/>
    <w:pPr>
      <w:widowControl/>
      <w:tabs>
        <w:tab w:val="left" w:pos="720"/>
      </w:tabs>
      <w:ind w:left="720" w:hanging="720"/>
      <w:jc w:val="left"/>
      <w:outlineLvl w:val="1"/>
    </w:pPr>
    <w:rPr>
      <w:rFonts w:ascii="Times New Roman" w:hAnsi="Times New Roman"/>
      <w:b/>
      <w:sz w:val="30"/>
      <w:szCs w:val="28"/>
    </w:rPr>
  </w:style>
  <w:style w:type="paragraph" w:customStyle="1" w:styleId="206">
    <w:name w:val="首行缩进"/>
    <w:basedOn w:val="1"/>
    <w:qFormat/>
    <w:uiPriority w:val="0"/>
    <w:pPr>
      <w:spacing w:line="360" w:lineRule="auto"/>
      <w:ind w:firstLine="480"/>
    </w:pPr>
    <w:rPr>
      <w:rFonts w:ascii="Times New Roman" w:hAnsi="Times New Roman"/>
      <w:szCs w:val="20"/>
    </w:rPr>
  </w:style>
  <w:style w:type="character" w:customStyle="1" w:styleId="207">
    <w:name w:val="first-child"/>
    <w:basedOn w:val="41"/>
    <w:qFormat/>
    <w:uiPriority w:val="0"/>
  </w:style>
  <w:style w:type="character" w:customStyle="1" w:styleId="208">
    <w:name w:val="hover2"/>
    <w:basedOn w:val="41"/>
    <w:qFormat/>
    <w:uiPriority w:val="0"/>
    <w:rPr>
      <w:color w:val="5FB878"/>
    </w:rPr>
  </w:style>
  <w:style w:type="character" w:customStyle="1" w:styleId="209">
    <w:name w:val="hover3"/>
    <w:basedOn w:val="41"/>
    <w:qFormat/>
    <w:uiPriority w:val="0"/>
    <w:rPr>
      <w:color w:val="5FB878"/>
    </w:rPr>
  </w:style>
  <w:style w:type="character" w:customStyle="1" w:styleId="210">
    <w:name w:val="hover4"/>
    <w:basedOn w:val="41"/>
    <w:qFormat/>
    <w:uiPriority w:val="0"/>
    <w:rPr>
      <w:color w:val="FFFFFF"/>
    </w:rPr>
  </w:style>
  <w:style w:type="character" w:customStyle="1" w:styleId="211">
    <w:name w:val="layui-this"/>
    <w:basedOn w:val="41"/>
    <w:qFormat/>
    <w:uiPriority w:val="0"/>
    <w:rPr>
      <w:shd w:val="clear" w:color="auto" w:fill="FFFFFF"/>
    </w:rPr>
  </w:style>
  <w:style w:type="paragraph" w:customStyle="1" w:styleId="212">
    <w:name w:val="正文缩进2格"/>
    <w:basedOn w:val="1"/>
    <w:qFormat/>
    <w:uiPriority w:val="0"/>
    <w:pPr>
      <w:spacing w:line="600" w:lineRule="exact"/>
      <w:ind w:firstLine="639"/>
    </w:pPr>
    <w:rPr>
      <w:rFonts w:ascii="仿宋_GB2312" w:hAnsi="宋体" w:eastAsia="仿宋_GB2312"/>
      <w:sz w:val="31"/>
      <w:szCs w:val="28"/>
    </w:rPr>
  </w:style>
  <w:style w:type="character" w:customStyle="1" w:styleId="213">
    <w:name w:val="页脚 Char"/>
    <w:basedOn w:val="41"/>
    <w:link w:val="25"/>
    <w:qFormat/>
    <w:uiPriority w:val="99"/>
    <w:rPr>
      <w:rFonts w:ascii="Calibri" w:hAnsi="Calibri"/>
      <w:sz w:val="18"/>
      <w:szCs w:val="24"/>
    </w:rPr>
  </w:style>
  <w:style w:type="paragraph" w:styleId="214">
    <w:name w:val="List Paragraph"/>
    <w:basedOn w:val="1"/>
    <w:qFormat/>
    <w:uiPriority w:val="99"/>
    <w:pPr>
      <w:ind w:firstLine="420"/>
    </w:pPr>
  </w:style>
  <w:style w:type="character" w:customStyle="1" w:styleId="215">
    <w:name w:val="标题 1 Char"/>
    <w:link w:val="3"/>
    <w:qFormat/>
    <w:uiPriority w:val="0"/>
    <w:rPr>
      <w:b/>
      <w:sz w:val="44"/>
    </w:rPr>
  </w:style>
  <w:style w:type="character" w:customStyle="1" w:styleId="216">
    <w:name w:val="文档结构图 Char"/>
    <w:basedOn w:val="41"/>
    <w:link w:val="16"/>
    <w:semiHidden/>
    <w:qFormat/>
    <w:uiPriority w:val="0"/>
    <w:rPr>
      <w:rFonts w:ascii="Microsoft YaHei UI" w:hAnsi="Calibri" w:eastAsia="Microsoft YaHei UI"/>
      <w:sz w:val="18"/>
      <w:szCs w:val="18"/>
    </w:rPr>
  </w:style>
  <w:style w:type="paragraph" w:customStyle="1" w:styleId="217">
    <w:name w:val="普通正文"/>
    <w:basedOn w:val="1"/>
    <w:qFormat/>
    <w:uiPriority w:val="0"/>
    <w:pPr>
      <w:spacing w:before="120" w:after="120" w:line="360" w:lineRule="auto"/>
      <w:ind w:left="-2" w:right="120" w:firstLine="480"/>
      <w:jc w:val="center"/>
    </w:pPr>
    <w:rPr>
      <w:rFonts w:ascii="Arial" w:hAnsi="Arial"/>
      <w:sz w:val="24"/>
    </w:rPr>
  </w:style>
  <w:style w:type="paragraph" w:customStyle="1" w:styleId="218">
    <w:name w:val="Body text|1"/>
    <w:basedOn w:val="1"/>
    <w:qFormat/>
    <w:uiPriority w:val="0"/>
    <w:pPr>
      <w:widowControl w:val="0"/>
      <w:shd w:val="clear" w:color="auto" w:fill="auto"/>
      <w:spacing w:line="432" w:lineRule="auto"/>
      <w:ind w:firstLine="280"/>
    </w:pPr>
    <w:rPr>
      <w:rFonts w:ascii="宋体" w:hAnsi="宋体" w:eastAsia="宋体" w:cs="宋体"/>
      <w:sz w:val="17"/>
      <w:szCs w:val="17"/>
      <w:u w:val="none"/>
      <w:shd w:val="clear" w:color="auto" w:fill="auto"/>
      <w:lang w:val="zh-CN" w:eastAsia="zh-CN" w:bidi="zh-CN"/>
    </w:rPr>
  </w:style>
  <w:style w:type="character" w:customStyle="1" w:styleId="219">
    <w:name w:val="NormalCharacter"/>
    <w:qFormat/>
    <w:uiPriority w:val="99"/>
  </w:style>
  <w:style w:type="paragraph" w:customStyle="1" w:styleId="220">
    <w:name w:val="p"/>
    <w:basedOn w:val="1"/>
    <w:qFormat/>
    <w:uiPriority w:val="0"/>
    <w:pPr>
      <w:widowControl/>
      <w:spacing w:before="100" w:beforeAutospacing="1" w:after="100" w:afterAutospacing="1"/>
      <w:jc w:val="left"/>
    </w:pPr>
    <w:rPr>
      <w:rFonts w:ascii="宋体" w:hAnsi="宋体" w:eastAsia="宋体" w:cs="宋体"/>
      <w:sz w:val="24"/>
      <w:szCs w:val="24"/>
    </w:rPr>
  </w:style>
  <w:style w:type="paragraph" w:customStyle="1" w:styleId="221">
    <w:name w:val="p0"/>
    <w:basedOn w:val="1"/>
    <w:qFormat/>
    <w:uiPriority w:val="0"/>
    <w:pPr>
      <w:widowControl/>
    </w:pPr>
    <w:rPr>
      <w:szCs w:val="21"/>
    </w:rPr>
  </w:style>
  <w:style w:type="paragraph" w:customStyle="1" w:styleId="222">
    <w:name w:val="正文文本1"/>
    <w:basedOn w:val="1"/>
    <w:next w:val="1"/>
    <w:qFormat/>
    <w:uiPriority w:val="0"/>
    <w:rPr>
      <w:rFonts w:ascii="仿宋_GB2312" w:eastAsia="仿宋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50</Pages>
  <Words>17814</Words>
  <Characters>18593</Characters>
  <TotalTime>1</TotalTime>
  <ScaleCrop>false</ScaleCrop>
  <LinksUpToDate>false</LinksUpToDate>
  <CharactersWithSpaces>19372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2021-11-08T09:01:00Z</dcterms:created>
  <dc:creator>Administrator</dc:creator>
  <cp:lastModifiedBy>Administrator</cp:lastModifiedBy>
  <dcterms:modified xsi:type="dcterms:W3CDTF">2025-08-18T03:35:22Z</dcterms:modified>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32ACADE6C4E9465AB2EF18DE5F1DBD56_13</vt:lpwstr>
  </property>
  <property fmtid="{D5CDD505-2E9C-101B-9397-08002B2CF9AE}" pid="4" name="KSOTemplateDocerSaveRecord">
    <vt:lpwstr>eyJoZGlkIjoiYjlkMmUwNTY5OWRlY2U3ZDRlMTQ3MTc5YjAxYWQ1ODEiLCJ1c2VySWQiOiIxMDI1Njk3OTUyIn0=</vt:lpwstr>
  </property>
</Properties>
</file>