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CDD" w:rsidRDefault="00EB0CDD">
      <w:pPr>
        <w:rPr>
          <w:rFonts w:ascii="宋体" w:hAnsi="宋体" w:cs="宋体"/>
          <w:b/>
          <w:sz w:val="44"/>
          <w:szCs w:val="44"/>
        </w:rPr>
      </w:pPr>
    </w:p>
    <w:p w:rsidR="00EB0CDD" w:rsidRDefault="00C06040">
      <w:pPr>
        <w:jc w:val="center"/>
        <w:rPr>
          <w:rFonts w:ascii="宋体" w:hAnsi="宋体" w:cs="宋体"/>
          <w:b/>
          <w:sz w:val="52"/>
          <w:szCs w:val="52"/>
        </w:rPr>
      </w:pPr>
      <w:r>
        <w:rPr>
          <w:rFonts w:ascii="宋体" w:hAnsi="宋体" w:cs="宋体" w:hint="eastAsia"/>
          <w:b/>
          <w:sz w:val="52"/>
          <w:szCs w:val="52"/>
        </w:rPr>
        <w:t>通州湾示范区新中闸河水域健康评价项目</w:t>
      </w:r>
      <w:r w:rsidR="00554E24">
        <w:rPr>
          <w:rFonts w:ascii="宋体" w:hAnsi="宋体" w:cs="宋体" w:hint="eastAsia"/>
          <w:b/>
          <w:sz w:val="52"/>
          <w:szCs w:val="52"/>
        </w:rPr>
        <w:t>（</w:t>
      </w:r>
      <w:r w:rsidR="002A2399">
        <w:rPr>
          <w:rFonts w:ascii="宋体" w:hAnsi="宋体" w:cs="宋体" w:hint="eastAsia"/>
          <w:b/>
          <w:sz w:val="52"/>
          <w:szCs w:val="52"/>
        </w:rPr>
        <w:t>三</w:t>
      </w:r>
      <w:r w:rsidR="00554E24">
        <w:rPr>
          <w:rFonts w:ascii="宋体" w:hAnsi="宋体" w:cs="宋体" w:hint="eastAsia"/>
          <w:b/>
          <w:sz w:val="52"/>
          <w:szCs w:val="52"/>
        </w:rPr>
        <w:t>次）</w:t>
      </w:r>
      <w:r w:rsidR="00BD69C5">
        <w:rPr>
          <w:rFonts w:ascii="宋体" w:hAnsi="宋体" w:cs="宋体" w:hint="eastAsia"/>
          <w:b/>
          <w:sz w:val="52"/>
          <w:szCs w:val="52"/>
        </w:rPr>
        <w:t xml:space="preserve">               </w:t>
      </w:r>
    </w:p>
    <w:p w:rsidR="00EB0CDD" w:rsidRDefault="00EB0CDD">
      <w:pPr>
        <w:pStyle w:val="a4"/>
        <w:rPr>
          <w:rFonts w:ascii="宋体" w:hAnsi="宋体" w:cs="宋体"/>
          <w:b/>
          <w:sz w:val="44"/>
          <w:szCs w:val="44"/>
        </w:rPr>
      </w:pPr>
    </w:p>
    <w:p w:rsidR="00EB0CDD" w:rsidRDefault="00EB0CDD">
      <w:pPr>
        <w:rPr>
          <w:lang w:val="zh-CN"/>
        </w:rPr>
      </w:pPr>
    </w:p>
    <w:p w:rsidR="00EB0CDD" w:rsidRDefault="00EB0CDD">
      <w:pPr>
        <w:autoSpaceDE w:val="0"/>
        <w:autoSpaceDN w:val="0"/>
        <w:adjustRightInd w:val="0"/>
        <w:spacing w:line="312" w:lineRule="auto"/>
        <w:jc w:val="center"/>
        <w:rPr>
          <w:rFonts w:ascii="宋体" w:hAnsi="宋体" w:cs="宋体"/>
          <w:b/>
          <w:bCs/>
          <w:sz w:val="96"/>
          <w:szCs w:val="96"/>
          <w:lang w:val="zh-CN"/>
        </w:rPr>
      </w:pPr>
    </w:p>
    <w:p w:rsidR="00EB0CDD" w:rsidRDefault="00EB0CDD">
      <w:pPr>
        <w:pStyle w:val="2"/>
        <w:rPr>
          <w:lang w:val="zh-CN"/>
        </w:rPr>
      </w:pPr>
    </w:p>
    <w:p w:rsidR="00EB0CDD" w:rsidRDefault="00EB0CDD">
      <w:pPr>
        <w:autoSpaceDE w:val="0"/>
        <w:autoSpaceDN w:val="0"/>
        <w:adjustRightInd w:val="0"/>
        <w:spacing w:line="312" w:lineRule="auto"/>
        <w:jc w:val="center"/>
        <w:rPr>
          <w:rFonts w:ascii="宋体" w:hAnsi="宋体" w:cs="宋体"/>
          <w:b/>
          <w:bCs/>
          <w:sz w:val="96"/>
          <w:szCs w:val="96"/>
          <w:lang w:val="zh-CN"/>
        </w:rPr>
      </w:pPr>
    </w:p>
    <w:p w:rsidR="00EB0CDD" w:rsidRDefault="00BD69C5">
      <w:pPr>
        <w:autoSpaceDE w:val="0"/>
        <w:autoSpaceDN w:val="0"/>
        <w:adjustRightInd w:val="0"/>
        <w:spacing w:line="312" w:lineRule="auto"/>
        <w:jc w:val="center"/>
        <w:rPr>
          <w:rFonts w:ascii="宋体" w:hAnsi="宋体" w:cs="宋体"/>
          <w:b/>
          <w:sz w:val="96"/>
          <w:szCs w:val="96"/>
          <w:lang w:val="zh-CN"/>
        </w:rPr>
      </w:pPr>
      <w:r>
        <w:rPr>
          <w:rFonts w:ascii="宋体" w:hAnsi="宋体" w:cs="宋体" w:hint="eastAsia"/>
          <w:b/>
          <w:bCs/>
          <w:sz w:val="96"/>
          <w:szCs w:val="96"/>
          <w:lang w:val="zh-CN"/>
        </w:rPr>
        <w:t>询价文件</w:t>
      </w:r>
    </w:p>
    <w:p w:rsidR="00EB0CDD" w:rsidRDefault="00EB0CDD">
      <w:pPr>
        <w:autoSpaceDE w:val="0"/>
        <w:autoSpaceDN w:val="0"/>
        <w:adjustRightInd w:val="0"/>
        <w:spacing w:line="312" w:lineRule="auto"/>
        <w:jc w:val="center"/>
        <w:rPr>
          <w:rFonts w:ascii="宋体" w:hAnsi="宋体" w:cs="宋体"/>
          <w:b/>
          <w:sz w:val="44"/>
          <w:szCs w:val="44"/>
          <w:lang w:val="zh-CN"/>
        </w:rPr>
      </w:pPr>
    </w:p>
    <w:p w:rsidR="00EB0CDD" w:rsidRDefault="00EB0CDD">
      <w:pPr>
        <w:pStyle w:val="a4"/>
        <w:widowControl/>
        <w:spacing w:line="312" w:lineRule="auto"/>
        <w:rPr>
          <w:rFonts w:ascii="宋体" w:hAnsi="宋体" w:cs="宋体"/>
        </w:rPr>
      </w:pPr>
    </w:p>
    <w:p w:rsidR="00EB0CDD" w:rsidRDefault="00EB0CDD" w:rsidP="000A124A">
      <w:pPr>
        <w:autoSpaceDE w:val="0"/>
        <w:autoSpaceDN w:val="0"/>
        <w:adjustRightInd w:val="0"/>
        <w:spacing w:line="312" w:lineRule="auto"/>
        <w:ind w:firstLineChars="298" w:firstLine="626"/>
        <w:jc w:val="left"/>
        <w:rPr>
          <w:rFonts w:ascii="宋体" w:hAnsi="宋体" w:cs="宋体"/>
          <w:szCs w:val="21"/>
        </w:rPr>
      </w:pPr>
    </w:p>
    <w:p w:rsidR="00EB0CDD" w:rsidRDefault="00EB0CDD">
      <w:pPr>
        <w:autoSpaceDE w:val="0"/>
        <w:autoSpaceDN w:val="0"/>
        <w:adjustRightInd w:val="0"/>
        <w:spacing w:line="312" w:lineRule="auto"/>
        <w:jc w:val="center"/>
        <w:rPr>
          <w:rFonts w:ascii="宋体" w:hAnsi="宋体" w:cs="宋体"/>
          <w:szCs w:val="21"/>
        </w:rPr>
      </w:pPr>
    </w:p>
    <w:p w:rsidR="00EB0CDD" w:rsidRDefault="00EB0CDD">
      <w:pPr>
        <w:autoSpaceDE w:val="0"/>
        <w:autoSpaceDN w:val="0"/>
        <w:adjustRightInd w:val="0"/>
        <w:spacing w:line="312" w:lineRule="auto"/>
        <w:ind w:firstLine="420"/>
        <w:jc w:val="center"/>
        <w:rPr>
          <w:rFonts w:ascii="宋体" w:hAnsi="宋体" w:cs="宋体"/>
          <w:szCs w:val="21"/>
        </w:rPr>
      </w:pPr>
    </w:p>
    <w:p w:rsidR="00EB0CDD" w:rsidRDefault="00EB0CDD">
      <w:pPr>
        <w:pStyle w:val="a4"/>
        <w:rPr>
          <w:rFonts w:ascii="宋体" w:hAnsi="宋体" w:cs="宋体"/>
          <w:szCs w:val="21"/>
        </w:rPr>
      </w:pPr>
    </w:p>
    <w:p w:rsidR="00EB0CDD" w:rsidRDefault="00EB0CDD">
      <w:pPr>
        <w:pStyle w:val="a4"/>
        <w:rPr>
          <w:rFonts w:ascii="宋体" w:hAnsi="宋体" w:cs="宋体"/>
        </w:rPr>
      </w:pPr>
    </w:p>
    <w:p w:rsidR="00EB0CDD" w:rsidRDefault="00EB0CDD">
      <w:pPr>
        <w:autoSpaceDE w:val="0"/>
        <w:autoSpaceDN w:val="0"/>
        <w:adjustRightInd w:val="0"/>
        <w:spacing w:line="312" w:lineRule="auto"/>
        <w:rPr>
          <w:rFonts w:ascii="宋体" w:hAnsi="宋体" w:cs="宋体"/>
          <w:b/>
          <w:bCs/>
          <w:sz w:val="36"/>
          <w:szCs w:val="36"/>
          <w:lang w:val="zh-CN"/>
        </w:rPr>
      </w:pPr>
    </w:p>
    <w:p w:rsidR="00EB0CDD" w:rsidRDefault="00EB0CDD">
      <w:pPr>
        <w:pStyle w:val="a4"/>
        <w:rPr>
          <w:lang w:val="zh-CN"/>
        </w:rPr>
      </w:pPr>
    </w:p>
    <w:p w:rsidR="00EB0CDD" w:rsidRDefault="00BD69C5">
      <w:pPr>
        <w:adjustRightInd w:val="0"/>
        <w:snapToGrid w:val="0"/>
        <w:spacing w:line="360" w:lineRule="auto"/>
        <w:jc w:val="center"/>
        <w:rPr>
          <w:rFonts w:ascii="Times New Roman" w:hAnsi="Times New Roman"/>
          <w:b/>
          <w:bCs/>
          <w:sz w:val="30"/>
          <w:szCs w:val="30"/>
        </w:rPr>
      </w:pPr>
      <w:r>
        <w:rPr>
          <w:rFonts w:ascii="Times New Roman" w:hAnsi="Times New Roman" w:hint="eastAsia"/>
          <w:b/>
          <w:bCs/>
          <w:sz w:val="30"/>
          <w:szCs w:val="30"/>
        </w:rPr>
        <w:t>采购人：江苏省通州湾江海联动开发示范区建设交通局</w:t>
      </w:r>
    </w:p>
    <w:p w:rsidR="00EB0CDD" w:rsidRDefault="00BD69C5" w:rsidP="000A124A">
      <w:pPr>
        <w:adjustRightInd w:val="0"/>
        <w:snapToGrid w:val="0"/>
        <w:spacing w:line="360" w:lineRule="auto"/>
        <w:ind w:firstLineChars="200" w:firstLine="602"/>
        <w:rPr>
          <w:rFonts w:ascii="Times New Roman" w:hAnsi="Times New Roman"/>
          <w:b/>
          <w:bCs/>
          <w:sz w:val="30"/>
          <w:szCs w:val="30"/>
        </w:rPr>
      </w:pPr>
      <w:r>
        <w:rPr>
          <w:rFonts w:ascii="Times New Roman" w:hAnsi="Times New Roman" w:hint="eastAsia"/>
          <w:b/>
          <w:bCs/>
          <w:sz w:val="30"/>
          <w:szCs w:val="30"/>
        </w:rPr>
        <w:t>代理机构：</w:t>
      </w:r>
      <w:r w:rsidR="00C06040">
        <w:rPr>
          <w:rFonts w:ascii="Times New Roman" w:hAnsi="Times New Roman" w:hint="eastAsia"/>
          <w:b/>
          <w:bCs/>
          <w:sz w:val="30"/>
          <w:szCs w:val="30"/>
        </w:rPr>
        <w:t>江苏建达全过程工程咨询有限公司</w:t>
      </w:r>
    </w:p>
    <w:p w:rsidR="00EB0CDD" w:rsidRDefault="00BD69C5">
      <w:pPr>
        <w:adjustRightInd w:val="0"/>
        <w:snapToGrid w:val="0"/>
        <w:spacing w:line="360" w:lineRule="auto"/>
        <w:jc w:val="center"/>
        <w:rPr>
          <w:rFonts w:ascii="Times New Roman" w:hAnsi="Times New Roman"/>
          <w:b/>
          <w:bCs/>
          <w:sz w:val="30"/>
          <w:szCs w:val="30"/>
        </w:rPr>
      </w:pPr>
      <w:r>
        <w:rPr>
          <w:rFonts w:ascii="Times New Roman" w:hAnsi="Times New Roman" w:hint="eastAsia"/>
          <w:b/>
          <w:bCs/>
          <w:sz w:val="30"/>
          <w:szCs w:val="30"/>
        </w:rPr>
        <w:t>二〇二</w:t>
      </w:r>
      <w:r w:rsidR="00C06040">
        <w:rPr>
          <w:rFonts w:ascii="Times New Roman" w:hAnsi="Times New Roman" w:hint="eastAsia"/>
          <w:b/>
          <w:bCs/>
          <w:sz w:val="30"/>
          <w:szCs w:val="30"/>
        </w:rPr>
        <w:t>五</w:t>
      </w:r>
      <w:r>
        <w:rPr>
          <w:rFonts w:ascii="Times New Roman" w:hAnsi="Times New Roman" w:hint="eastAsia"/>
          <w:b/>
          <w:bCs/>
          <w:sz w:val="30"/>
          <w:szCs w:val="30"/>
        </w:rPr>
        <w:t>年</w:t>
      </w:r>
      <w:r w:rsidR="00C06040">
        <w:rPr>
          <w:rFonts w:ascii="Times New Roman" w:hAnsi="Times New Roman" w:hint="eastAsia"/>
          <w:b/>
          <w:bCs/>
          <w:sz w:val="30"/>
          <w:szCs w:val="30"/>
        </w:rPr>
        <w:t xml:space="preserve"> </w:t>
      </w:r>
      <w:r w:rsidR="006A480A">
        <w:rPr>
          <w:rFonts w:ascii="Times New Roman" w:hAnsi="Times New Roman" w:hint="eastAsia"/>
          <w:b/>
          <w:bCs/>
          <w:sz w:val="30"/>
          <w:szCs w:val="30"/>
        </w:rPr>
        <w:t>四</w:t>
      </w:r>
      <w:r>
        <w:rPr>
          <w:rFonts w:ascii="Times New Roman" w:hAnsi="Times New Roman" w:hint="eastAsia"/>
          <w:b/>
          <w:bCs/>
          <w:sz w:val="30"/>
          <w:szCs w:val="30"/>
        </w:rPr>
        <w:t>月</w:t>
      </w:r>
    </w:p>
    <w:p w:rsidR="00EB0CDD" w:rsidRDefault="00EB0CDD">
      <w:pPr>
        <w:autoSpaceDE w:val="0"/>
        <w:autoSpaceDN w:val="0"/>
        <w:adjustRightInd w:val="0"/>
        <w:snapToGrid w:val="0"/>
        <w:outlineLvl w:val="0"/>
        <w:rPr>
          <w:rFonts w:ascii="宋体" w:hAnsi="宋体" w:cs="宋体"/>
          <w:bCs/>
          <w:spacing w:val="7"/>
          <w:kern w:val="0"/>
          <w:sz w:val="44"/>
          <w:szCs w:val="44"/>
        </w:rPr>
        <w:sectPr w:rsidR="00EB0CDD">
          <w:footerReference w:type="even" r:id="rId7"/>
          <w:pgSz w:w="11915" w:h="16840"/>
          <w:pgMar w:top="1440" w:right="1758" w:bottom="1440" w:left="1758" w:header="851" w:footer="850" w:gutter="0"/>
          <w:pgNumType w:start="0"/>
          <w:cols w:space="720"/>
          <w:docGrid w:type="linesAndChars" w:linePitch="312"/>
        </w:sectPr>
      </w:pPr>
    </w:p>
    <w:p w:rsidR="00EB0CDD" w:rsidRDefault="00BD69C5">
      <w:pPr>
        <w:autoSpaceDE w:val="0"/>
        <w:autoSpaceDN w:val="0"/>
        <w:adjustRightInd w:val="0"/>
        <w:snapToGrid w:val="0"/>
        <w:spacing w:line="360" w:lineRule="auto"/>
        <w:jc w:val="center"/>
        <w:outlineLvl w:val="0"/>
        <w:rPr>
          <w:rFonts w:ascii="宋体" w:hAnsi="宋体" w:cs="宋体"/>
          <w:bCs/>
          <w:spacing w:val="7"/>
          <w:kern w:val="0"/>
          <w:sz w:val="44"/>
          <w:szCs w:val="44"/>
        </w:rPr>
      </w:pPr>
      <w:r>
        <w:rPr>
          <w:rFonts w:ascii="宋体" w:hAnsi="宋体" w:cs="宋体" w:hint="eastAsia"/>
          <w:bCs/>
          <w:spacing w:val="7"/>
          <w:kern w:val="0"/>
          <w:sz w:val="44"/>
          <w:szCs w:val="44"/>
        </w:rPr>
        <w:lastRenderedPageBreak/>
        <w:t>目录</w:t>
      </w:r>
    </w:p>
    <w:p w:rsidR="00EB0CDD" w:rsidRDefault="00EB0CDD">
      <w:pPr>
        <w:pStyle w:val="a4"/>
        <w:adjustRightInd w:val="0"/>
        <w:snapToGrid w:val="0"/>
        <w:spacing w:after="0" w:line="360" w:lineRule="auto"/>
        <w:rPr>
          <w:rFonts w:ascii="宋体" w:hAnsi="宋体" w:cs="宋体"/>
        </w:rPr>
      </w:pPr>
    </w:p>
    <w:p w:rsidR="00EB0CDD" w:rsidRDefault="00BD69C5">
      <w:pPr>
        <w:adjustRightInd w:val="0"/>
        <w:snapToGrid w:val="0"/>
        <w:spacing w:line="480" w:lineRule="auto"/>
        <w:ind w:firstLineChars="200" w:firstLine="640"/>
        <w:rPr>
          <w:rFonts w:ascii="宋体" w:hAnsi="宋体" w:cs="宋体"/>
          <w:bCs/>
          <w:sz w:val="32"/>
          <w:szCs w:val="32"/>
        </w:rPr>
      </w:pPr>
      <w:r>
        <w:rPr>
          <w:rFonts w:ascii="宋体" w:hAnsi="宋体" w:cs="宋体" w:hint="eastAsia"/>
          <w:bCs/>
          <w:sz w:val="32"/>
          <w:szCs w:val="32"/>
        </w:rPr>
        <w:t>第一部分  询价采购公告</w:t>
      </w:r>
    </w:p>
    <w:p w:rsidR="00EB0CDD" w:rsidRDefault="00BD69C5">
      <w:pPr>
        <w:adjustRightInd w:val="0"/>
        <w:snapToGrid w:val="0"/>
        <w:spacing w:line="480" w:lineRule="auto"/>
        <w:ind w:firstLineChars="200" w:firstLine="640"/>
        <w:rPr>
          <w:rFonts w:ascii="宋体" w:hAnsi="宋体" w:cs="宋体"/>
          <w:bCs/>
          <w:sz w:val="32"/>
          <w:szCs w:val="32"/>
        </w:rPr>
      </w:pPr>
      <w:r>
        <w:rPr>
          <w:rFonts w:ascii="宋体" w:hAnsi="宋体" w:cs="宋体" w:hint="eastAsia"/>
          <w:bCs/>
          <w:sz w:val="32"/>
          <w:szCs w:val="32"/>
        </w:rPr>
        <w:t>第二部分  响应须知</w:t>
      </w:r>
    </w:p>
    <w:p w:rsidR="00EB0CDD" w:rsidRDefault="00BD69C5">
      <w:pPr>
        <w:adjustRightInd w:val="0"/>
        <w:snapToGrid w:val="0"/>
        <w:spacing w:line="480" w:lineRule="auto"/>
        <w:ind w:firstLineChars="200" w:firstLine="640"/>
        <w:rPr>
          <w:rFonts w:ascii="宋体" w:hAnsi="宋体" w:cs="宋体"/>
          <w:bCs/>
          <w:sz w:val="32"/>
          <w:szCs w:val="32"/>
        </w:rPr>
      </w:pPr>
      <w:r>
        <w:rPr>
          <w:rFonts w:ascii="宋体" w:hAnsi="宋体" w:cs="宋体" w:hint="eastAsia"/>
          <w:bCs/>
          <w:sz w:val="32"/>
          <w:szCs w:val="32"/>
        </w:rPr>
        <w:t>第三部分  项目需求</w:t>
      </w:r>
    </w:p>
    <w:p w:rsidR="00EB0CDD" w:rsidRDefault="00BD69C5">
      <w:pPr>
        <w:adjustRightInd w:val="0"/>
        <w:snapToGrid w:val="0"/>
        <w:spacing w:line="480" w:lineRule="auto"/>
        <w:ind w:firstLineChars="200" w:firstLine="640"/>
        <w:rPr>
          <w:rFonts w:ascii="宋体" w:hAnsi="宋体" w:cs="宋体"/>
          <w:bCs/>
          <w:sz w:val="32"/>
          <w:szCs w:val="32"/>
        </w:rPr>
      </w:pPr>
      <w:r>
        <w:rPr>
          <w:rFonts w:ascii="宋体" w:hAnsi="宋体" w:cs="宋体" w:hint="eastAsia"/>
          <w:bCs/>
          <w:sz w:val="32"/>
          <w:szCs w:val="32"/>
        </w:rPr>
        <w:t>第四部分  响应文件组成</w:t>
      </w:r>
    </w:p>
    <w:p w:rsidR="00EB0CDD" w:rsidRDefault="00BD69C5">
      <w:pPr>
        <w:adjustRightInd w:val="0"/>
        <w:snapToGrid w:val="0"/>
        <w:spacing w:line="480" w:lineRule="auto"/>
        <w:ind w:firstLineChars="200" w:firstLine="640"/>
        <w:rPr>
          <w:rFonts w:ascii="宋体" w:hAnsi="宋体" w:cs="宋体"/>
          <w:bCs/>
          <w:sz w:val="32"/>
          <w:szCs w:val="32"/>
        </w:rPr>
      </w:pPr>
      <w:r>
        <w:rPr>
          <w:rFonts w:ascii="宋体" w:hAnsi="宋体" w:cs="宋体" w:hint="eastAsia"/>
          <w:bCs/>
          <w:sz w:val="32"/>
          <w:szCs w:val="32"/>
        </w:rPr>
        <w:t>第五部分  合同主要条款</w:t>
      </w:r>
    </w:p>
    <w:p w:rsidR="00EB0CDD" w:rsidRDefault="00BD69C5">
      <w:pPr>
        <w:adjustRightInd w:val="0"/>
        <w:snapToGrid w:val="0"/>
        <w:spacing w:line="480" w:lineRule="auto"/>
        <w:ind w:firstLineChars="200" w:firstLine="588"/>
        <w:jc w:val="center"/>
        <w:rPr>
          <w:rFonts w:ascii="宋体" w:hAnsi="宋体" w:cs="宋体"/>
          <w:b/>
          <w:bCs/>
          <w:sz w:val="36"/>
          <w:szCs w:val="36"/>
          <w:lang w:val="zh-CN"/>
        </w:rPr>
      </w:pPr>
      <w:r>
        <w:rPr>
          <w:rFonts w:ascii="宋体" w:hAnsi="宋体" w:cs="宋体" w:hint="eastAsia"/>
          <w:spacing w:val="7"/>
          <w:kern w:val="0"/>
          <w:sz w:val="28"/>
          <w:szCs w:val="28"/>
        </w:rPr>
        <w:br w:type="page"/>
      </w:r>
      <w:bookmarkStart w:id="0" w:name="_Toc82505651"/>
      <w:bookmarkStart w:id="1" w:name="_Toc3520"/>
      <w:bookmarkStart w:id="2" w:name="OLE_LINK1"/>
      <w:r>
        <w:rPr>
          <w:rFonts w:ascii="宋体" w:hAnsi="宋体" w:cs="宋体" w:hint="eastAsia"/>
          <w:b/>
          <w:bCs/>
          <w:sz w:val="36"/>
          <w:szCs w:val="36"/>
          <w:lang w:val="zh-CN"/>
        </w:rPr>
        <w:lastRenderedPageBreak/>
        <w:t>第一部分  询价采购</w:t>
      </w:r>
      <w:bookmarkEnd w:id="0"/>
      <w:bookmarkEnd w:id="1"/>
      <w:r>
        <w:rPr>
          <w:rFonts w:ascii="宋体" w:hAnsi="宋体" w:cs="宋体" w:hint="eastAsia"/>
          <w:b/>
          <w:bCs/>
          <w:sz w:val="36"/>
          <w:szCs w:val="36"/>
        </w:rPr>
        <w:t>公告</w:t>
      </w:r>
      <w:r w:rsidR="00554E24">
        <w:rPr>
          <w:rFonts w:ascii="宋体" w:hAnsi="宋体" w:cs="宋体" w:hint="eastAsia"/>
          <w:b/>
          <w:bCs/>
          <w:sz w:val="36"/>
          <w:szCs w:val="36"/>
        </w:rPr>
        <w:t>（</w:t>
      </w:r>
      <w:r w:rsidR="002A2399">
        <w:rPr>
          <w:rFonts w:ascii="宋体" w:hAnsi="宋体" w:cs="宋体" w:hint="eastAsia"/>
          <w:b/>
          <w:bCs/>
          <w:sz w:val="36"/>
          <w:szCs w:val="36"/>
        </w:rPr>
        <w:t>三</w:t>
      </w:r>
      <w:r w:rsidR="00554E24">
        <w:rPr>
          <w:rFonts w:ascii="宋体" w:hAnsi="宋体" w:cs="宋体" w:hint="eastAsia"/>
          <w:b/>
          <w:bCs/>
          <w:sz w:val="36"/>
          <w:szCs w:val="36"/>
        </w:rPr>
        <w:t>次）</w:t>
      </w:r>
    </w:p>
    <w:p w:rsidR="00EB0CDD" w:rsidRDefault="00BD69C5">
      <w:pPr>
        <w:adjustRightInd w:val="0"/>
        <w:snapToGrid w:val="0"/>
        <w:spacing w:line="360" w:lineRule="auto"/>
        <w:ind w:firstLineChars="200" w:firstLine="480"/>
        <w:rPr>
          <w:rFonts w:ascii="宋体" w:hAnsi="宋体" w:cs="宋体"/>
          <w:sz w:val="24"/>
        </w:rPr>
      </w:pPr>
      <w:bookmarkStart w:id="3" w:name="_Toc22736"/>
      <w:bookmarkStart w:id="4" w:name="_Toc82505661"/>
      <w:bookmarkEnd w:id="2"/>
      <w:r>
        <w:rPr>
          <w:rFonts w:ascii="宋体" w:hAnsi="宋体" w:cs="宋体" w:hint="eastAsia"/>
          <w:sz w:val="24"/>
        </w:rPr>
        <w:t>受</w:t>
      </w:r>
      <w:r>
        <w:rPr>
          <w:rFonts w:ascii="宋体" w:hAnsi="宋体" w:cs="宋体" w:hint="eastAsia"/>
          <w:sz w:val="24"/>
          <w:u w:val="single"/>
        </w:rPr>
        <w:t>江苏省通州湾江海联动开发示范区建设交通局</w:t>
      </w:r>
      <w:r>
        <w:rPr>
          <w:rFonts w:ascii="宋体" w:hAnsi="宋体" w:cs="宋体" w:hint="eastAsia"/>
          <w:sz w:val="24"/>
        </w:rPr>
        <w:t>的委托，</w:t>
      </w:r>
      <w:r w:rsidR="00C06040">
        <w:rPr>
          <w:rFonts w:ascii="宋体" w:hAnsi="宋体" w:cs="宋体" w:hint="eastAsia"/>
          <w:sz w:val="24"/>
          <w:u w:val="single"/>
        </w:rPr>
        <w:t>江苏建达全过程工程咨询有限公司</w:t>
      </w:r>
      <w:r>
        <w:rPr>
          <w:rFonts w:ascii="宋体" w:hAnsi="宋体" w:cs="宋体" w:hint="eastAsia"/>
          <w:sz w:val="24"/>
        </w:rPr>
        <w:t>就</w:t>
      </w:r>
      <w:r w:rsidR="00C06040">
        <w:rPr>
          <w:rFonts w:ascii="宋体" w:hAnsi="宋体" w:cs="宋体" w:hint="eastAsia"/>
          <w:sz w:val="24"/>
          <w:u w:val="single"/>
        </w:rPr>
        <w:t>通州湾示范区新中闸河水域健康评价项目</w:t>
      </w:r>
      <w:r>
        <w:rPr>
          <w:rFonts w:ascii="宋体" w:hAnsi="宋体" w:cs="宋体" w:hint="eastAsia"/>
          <w:sz w:val="24"/>
        </w:rPr>
        <w:t>进行询价采购，欢迎符合条件且受邀的供应商响应。</w:t>
      </w:r>
    </w:p>
    <w:p w:rsidR="00EB0CDD" w:rsidRDefault="00BD69C5" w:rsidP="000A124A">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rPr>
        <w:t>项目概况</w:t>
      </w:r>
    </w:p>
    <w:p w:rsidR="00EB0CDD" w:rsidRDefault="00C06040">
      <w:pPr>
        <w:pBdr>
          <w:top w:val="single" w:sz="4" w:space="1" w:color="auto"/>
          <w:left w:val="single" w:sz="4" w:space="1" w:color="auto"/>
          <w:bottom w:val="single" w:sz="4" w:space="1" w:color="auto"/>
          <w:right w:val="single" w:sz="4" w:space="4" w:color="auto"/>
        </w:pBdr>
        <w:adjustRightInd w:val="0"/>
        <w:snapToGrid w:val="0"/>
        <w:spacing w:line="500" w:lineRule="exact"/>
        <w:ind w:firstLineChars="200" w:firstLine="480"/>
        <w:rPr>
          <w:rFonts w:ascii="宋体" w:hAnsi="宋体" w:cs="宋体"/>
          <w:sz w:val="24"/>
        </w:rPr>
      </w:pPr>
      <w:r>
        <w:rPr>
          <w:rFonts w:ascii="宋体" w:hAnsi="宋体" w:cs="宋体" w:hint="eastAsia"/>
          <w:sz w:val="24"/>
          <w:u w:val="single"/>
        </w:rPr>
        <w:t>通州湾示范区新中闸河水域健康评价项目</w:t>
      </w:r>
      <w:r w:rsidR="00BD69C5">
        <w:rPr>
          <w:rFonts w:ascii="宋体" w:hAnsi="宋体" w:cs="宋体" w:hint="eastAsia"/>
          <w:sz w:val="24"/>
        </w:rPr>
        <w:t>的潜在供应商通过</w:t>
      </w:r>
      <w:r w:rsidR="00BD69C5">
        <w:rPr>
          <w:rFonts w:ascii="宋体" w:hAnsi="宋体" w:cs="宋体" w:hint="eastAsia"/>
          <w:sz w:val="24"/>
          <w:u w:val="single"/>
        </w:rPr>
        <w:t>通州湾江海联动开发示范区官网</w:t>
      </w:r>
      <w:r w:rsidR="00BD69C5">
        <w:rPr>
          <w:rFonts w:ascii="宋体" w:hAnsi="宋体" w:cs="宋体" w:hint="eastAsia"/>
          <w:sz w:val="24"/>
        </w:rPr>
        <w:t>获取采购文件，并于</w:t>
      </w:r>
      <w:r w:rsidR="00BD69C5">
        <w:rPr>
          <w:rFonts w:ascii="宋体" w:hAnsi="宋体" w:cs="宋体" w:hint="eastAsia"/>
          <w:sz w:val="24"/>
          <w:u w:val="single"/>
        </w:rPr>
        <w:t>202</w:t>
      </w:r>
      <w:r>
        <w:rPr>
          <w:rFonts w:ascii="宋体" w:hAnsi="宋体" w:cs="宋体" w:hint="eastAsia"/>
          <w:sz w:val="24"/>
          <w:u w:val="single"/>
        </w:rPr>
        <w:t>5</w:t>
      </w:r>
      <w:r w:rsidR="00BD69C5">
        <w:rPr>
          <w:rFonts w:ascii="宋体" w:hAnsi="宋体" w:cs="宋体" w:hint="eastAsia"/>
          <w:sz w:val="24"/>
          <w:u w:val="single"/>
        </w:rPr>
        <w:t>年</w:t>
      </w:r>
      <w:r w:rsidR="006A480A">
        <w:rPr>
          <w:rFonts w:ascii="宋体" w:hAnsi="宋体" w:cs="宋体" w:hint="eastAsia"/>
          <w:sz w:val="24"/>
          <w:u w:val="single"/>
        </w:rPr>
        <w:t>4</w:t>
      </w:r>
      <w:r w:rsidR="00BD69C5">
        <w:rPr>
          <w:rFonts w:ascii="宋体" w:hAnsi="宋体" w:cs="宋体" w:hint="eastAsia"/>
          <w:sz w:val="24"/>
          <w:u w:val="single"/>
        </w:rPr>
        <w:t>月</w:t>
      </w:r>
      <w:r w:rsidR="002A2399">
        <w:rPr>
          <w:rFonts w:ascii="宋体" w:hAnsi="宋体" w:cs="宋体" w:hint="eastAsia"/>
          <w:sz w:val="24"/>
          <w:u w:val="single"/>
        </w:rPr>
        <w:t>29</w:t>
      </w:r>
      <w:r w:rsidR="00BD69C5">
        <w:rPr>
          <w:rFonts w:ascii="宋体" w:hAnsi="宋体" w:cs="宋体" w:hint="eastAsia"/>
          <w:sz w:val="24"/>
          <w:u w:val="single"/>
        </w:rPr>
        <w:t>日1</w:t>
      </w:r>
      <w:r w:rsidR="006A480A">
        <w:rPr>
          <w:rFonts w:ascii="宋体" w:hAnsi="宋体" w:cs="宋体" w:hint="eastAsia"/>
          <w:sz w:val="24"/>
          <w:u w:val="single"/>
        </w:rPr>
        <w:t>0</w:t>
      </w:r>
      <w:r w:rsidR="00BD69C5">
        <w:rPr>
          <w:rFonts w:ascii="宋体" w:hAnsi="宋体" w:cs="宋体" w:hint="eastAsia"/>
          <w:sz w:val="24"/>
          <w:u w:val="single"/>
        </w:rPr>
        <w:t>点00分</w:t>
      </w:r>
      <w:r w:rsidR="00BD69C5">
        <w:rPr>
          <w:rFonts w:ascii="宋体" w:hAnsi="宋体" w:cs="宋体" w:hint="eastAsia"/>
          <w:sz w:val="24"/>
        </w:rPr>
        <w:t>（北京时间）前提交响应文件。</w:t>
      </w:r>
    </w:p>
    <w:p w:rsidR="00EB0CDD" w:rsidRDefault="00BD69C5" w:rsidP="000A124A">
      <w:pPr>
        <w:adjustRightInd w:val="0"/>
        <w:snapToGrid w:val="0"/>
        <w:spacing w:before="100" w:beforeAutospacing="1" w:line="360" w:lineRule="auto"/>
        <w:ind w:firstLineChars="200" w:firstLine="482"/>
        <w:rPr>
          <w:rFonts w:ascii="宋体" w:hAnsi="宋体" w:cs="宋体"/>
          <w:b/>
          <w:bCs/>
          <w:sz w:val="24"/>
        </w:rPr>
      </w:pPr>
      <w:r>
        <w:rPr>
          <w:rFonts w:ascii="宋体" w:hAnsi="宋体" w:cs="宋体" w:hint="eastAsia"/>
          <w:b/>
          <w:bCs/>
          <w:sz w:val="24"/>
        </w:rPr>
        <w:t>一、项目基本情况</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项目名称：</w:t>
      </w:r>
      <w:r w:rsidR="00C06040">
        <w:rPr>
          <w:rFonts w:ascii="宋体" w:hAnsi="宋体" w:cs="宋体" w:hint="eastAsia"/>
          <w:sz w:val="24"/>
        </w:rPr>
        <w:t>通州湾示范区新中闸河水域健康评价项目</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预算金额：</w:t>
      </w:r>
      <w:r w:rsidR="003E40FC">
        <w:rPr>
          <w:rFonts w:ascii="宋体" w:hAnsi="宋体" w:cs="宋体" w:hint="eastAsia"/>
          <w:sz w:val="24"/>
        </w:rPr>
        <w:t>4</w:t>
      </w:r>
      <w:r w:rsidR="00F645FF">
        <w:rPr>
          <w:rFonts w:ascii="宋体" w:hAnsi="宋体" w:cs="宋体" w:hint="eastAsia"/>
          <w:sz w:val="24"/>
        </w:rPr>
        <w:t>.5</w:t>
      </w:r>
      <w:r>
        <w:rPr>
          <w:rFonts w:ascii="宋体" w:hAnsi="宋体" w:cs="宋体" w:hint="eastAsia"/>
          <w:sz w:val="24"/>
        </w:rPr>
        <w:t>万元</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最高限价：</w:t>
      </w:r>
      <w:r w:rsidR="003E40FC">
        <w:rPr>
          <w:rFonts w:ascii="宋体" w:hAnsi="宋体" w:cs="宋体" w:hint="eastAsia"/>
          <w:sz w:val="24"/>
        </w:rPr>
        <w:t>4</w:t>
      </w:r>
      <w:r w:rsidR="00F645FF">
        <w:rPr>
          <w:rFonts w:ascii="宋体" w:hAnsi="宋体" w:cs="宋体" w:hint="eastAsia"/>
          <w:sz w:val="24"/>
        </w:rPr>
        <w:t>.5</w:t>
      </w:r>
      <w:r>
        <w:rPr>
          <w:rFonts w:ascii="宋体" w:hAnsi="宋体" w:cs="宋体" w:hint="eastAsia"/>
          <w:sz w:val="24"/>
        </w:rPr>
        <w:t>万元</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采购需求：详见询价文件，请仔细研究。</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合同履行期限：详见项目需求</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本项目是否接受联合体投标：否。</w:t>
      </w:r>
    </w:p>
    <w:p w:rsidR="00EB0CDD" w:rsidRDefault="00BD69C5" w:rsidP="000A124A">
      <w:pPr>
        <w:adjustRightInd w:val="0"/>
        <w:snapToGrid w:val="0"/>
        <w:spacing w:line="360" w:lineRule="auto"/>
        <w:ind w:firstLineChars="200" w:firstLine="482"/>
        <w:rPr>
          <w:rFonts w:ascii="宋体" w:hAnsi="宋体" w:cs="宋体"/>
          <w:b/>
          <w:sz w:val="24"/>
        </w:rPr>
      </w:pPr>
      <w:r>
        <w:rPr>
          <w:rFonts w:ascii="宋体" w:hAnsi="宋体" w:cs="宋体" w:hint="eastAsia"/>
          <w:b/>
          <w:sz w:val="24"/>
        </w:rPr>
        <w:t>二、供应商的资格要求：</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1.满足《中华人民共和国政府采购法》第二十二条规定</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2.落实政府采购政策需满足的资格要求：</w:t>
      </w:r>
      <w:r>
        <w:rPr>
          <w:rFonts w:ascii="宋体" w:hAnsi="宋体" w:cs="宋体" w:hint="eastAsia"/>
          <w:b/>
          <w:bCs/>
          <w:sz w:val="24"/>
          <w:u w:val="single"/>
        </w:rPr>
        <w:t xml:space="preserve"> </w:t>
      </w:r>
      <w:r>
        <w:rPr>
          <w:rFonts w:ascii="宋体" w:hAnsi="宋体" w:cs="宋体" w:hint="eastAsia"/>
          <w:sz w:val="24"/>
          <w:u w:val="single"/>
        </w:rPr>
        <w:t>/</w:t>
      </w:r>
      <w:r>
        <w:rPr>
          <w:rFonts w:ascii="宋体" w:hAnsi="宋体" w:cs="宋体" w:hint="eastAsia"/>
          <w:b/>
          <w:bCs/>
          <w:sz w:val="24"/>
          <w:u w:val="single"/>
        </w:rPr>
        <w:t xml:space="preserve"> </w:t>
      </w:r>
      <w:r>
        <w:rPr>
          <w:rFonts w:ascii="宋体" w:hAnsi="宋体" w:cs="宋体" w:hint="eastAsia"/>
          <w:sz w:val="24"/>
        </w:rPr>
        <w:t>。</w:t>
      </w:r>
    </w:p>
    <w:p w:rsidR="00EB0CDD" w:rsidRDefault="00BD69C5" w:rsidP="00C06040">
      <w:pPr>
        <w:adjustRightInd w:val="0"/>
        <w:snapToGrid w:val="0"/>
        <w:spacing w:line="360" w:lineRule="auto"/>
        <w:ind w:firstLineChars="200" w:firstLine="480"/>
        <w:rPr>
          <w:rFonts w:ascii="宋体" w:hAnsi="宋体" w:cs="宋体"/>
          <w:b/>
          <w:bCs/>
          <w:sz w:val="24"/>
          <w:u w:val="single"/>
        </w:rPr>
      </w:pPr>
      <w:r>
        <w:rPr>
          <w:rFonts w:ascii="宋体" w:hAnsi="宋体" w:cs="宋体" w:hint="eastAsia"/>
          <w:sz w:val="24"/>
        </w:rPr>
        <w:t>3.本项目的特定资格要求：</w:t>
      </w:r>
      <w:r w:rsidR="00C06040" w:rsidRPr="00C06040">
        <w:rPr>
          <w:rFonts w:ascii="宋体" w:hAnsi="宋体" w:cs="宋体" w:hint="eastAsia"/>
          <w:b/>
          <w:bCs/>
          <w:sz w:val="24"/>
          <w:u w:val="single"/>
        </w:rPr>
        <w:t>投标</w:t>
      </w:r>
      <w:r w:rsidR="00C06040" w:rsidRPr="00C06040">
        <w:rPr>
          <w:rFonts w:ascii="宋体" w:hAnsi="宋体" w:cs="宋体"/>
          <w:b/>
          <w:bCs/>
          <w:sz w:val="24"/>
          <w:u w:val="single"/>
        </w:rPr>
        <w:t>单位</w:t>
      </w:r>
      <w:r w:rsidR="00C06040" w:rsidRPr="00C06040">
        <w:rPr>
          <w:rFonts w:ascii="宋体" w:hAnsi="宋体" w:cs="宋体" w:hint="eastAsia"/>
          <w:b/>
          <w:bCs/>
          <w:sz w:val="24"/>
          <w:u w:val="single"/>
        </w:rPr>
        <w:t>须具备</w:t>
      </w:r>
      <w:r w:rsidR="00C06040" w:rsidRPr="00C06040">
        <w:rPr>
          <w:rFonts w:ascii="宋体" w:hAnsi="宋体" w:cs="宋体"/>
          <w:b/>
          <w:bCs/>
          <w:sz w:val="24"/>
          <w:u w:val="single"/>
        </w:rPr>
        <w:t>工程咨询单位</w:t>
      </w:r>
      <w:r w:rsidR="00C06040" w:rsidRPr="00C06040">
        <w:rPr>
          <w:rFonts w:ascii="宋体" w:hAnsi="宋体" w:cs="宋体" w:hint="eastAsia"/>
          <w:b/>
          <w:bCs/>
          <w:sz w:val="24"/>
          <w:u w:val="single"/>
        </w:rPr>
        <w:t>乙级及以上</w:t>
      </w:r>
      <w:r w:rsidR="00C06040" w:rsidRPr="00C06040">
        <w:rPr>
          <w:rFonts w:ascii="宋体" w:hAnsi="宋体" w:cs="宋体"/>
          <w:b/>
          <w:bCs/>
          <w:sz w:val="24"/>
          <w:u w:val="single"/>
        </w:rPr>
        <w:t>资信证书（水利水电）</w:t>
      </w:r>
      <w:r>
        <w:rPr>
          <w:rFonts w:ascii="宋体" w:hAnsi="宋体" w:cs="宋体" w:hint="eastAsia"/>
          <w:b/>
          <w:bCs/>
          <w:sz w:val="24"/>
          <w:u w:val="single"/>
        </w:rPr>
        <w:t>。</w:t>
      </w:r>
    </w:p>
    <w:p w:rsidR="00EB0CDD" w:rsidRDefault="00BD69C5" w:rsidP="000A124A">
      <w:pPr>
        <w:adjustRightInd w:val="0"/>
        <w:snapToGrid w:val="0"/>
        <w:spacing w:line="360" w:lineRule="auto"/>
        <w:ind w:firstLineChars="200" w:firstLine="482"/>
        <w:rPr>
          <w:rFonts w:ascii="宋体" w:hAnsi="宋体" w:cs="宋体"/>
          <w:b/>
          <w:sz w:val="24"/>
        </w:rPr>
      </w:pPr>
      <w:r>
        <w:rPr>
          <w:rFonts w:ascii="宋体" w:hAnsi="宋体" w:cs="宋体" w:hint="eastAsia"/>
          <w:b/>
          <w:sz w:val="24"/>
        </w:rPr>
        <w:t>三、获取采购文件</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时间：自招标公告发布之日起至投标截止时间前。</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方式：“通州湾江海联动开发示范区官网-公开-政府采购”自行下载。</w:t>
      </w:r>
    </w:p>
    <w:p w:rsidR="00EB0CDD" w:rsidRDefault="00BD69C5" w:rsidP="000A124A">
      <w:pPr>
        <w:adjustRightInd w:val="0"/>
        <w:snapToGrid w:val="0"/>
        <w:spacing w:line="360" w:lineRule="auto"/>
        <w:ind w:firstLineChars="200" w:firstLine="482"/>
        <w:rPr>
          <w:rFonts w:ascii="宋体" w:hAnsi="宋体" w:cs="宋体"/>
          <w:b/>
          <w:sz w:val="24"/>
        </w:rPr>
      </w:pPr>
      <w:r>
        <w:rPr>
          <w:rFonts w:ascii="宋体" w:hAnsi="宋体" w:cs="宋体" w:hint="eastAsia"/>
          <w:b/>
          <w:sz w:val="24"/>
        </w:rPr>
        <w:t>四、提交响应文件截止时间和地点</w:t>
      </w:r>
    </w:p>
    <w:p w:rsidR="00EB0CDD" w:rsidRDefault="00C06040">
      <w:pPr>
        <w:adjustRightInd w:val="0"/>
        <w:snapToGrid w:val="0"/>
        <w:spacing w:line="360" w:lineRule="auto"/>
        <w:ind w:firstLineChars="200" w:firstLine="480"/>
        <w:rPr>
          <w:rFonts w:ascii="宋体" w:hAnsi="宋体" w:cs="宋体"/>
          <w:sz w:val="24"/>
        </w:rPr>
      </w:pPr>
      <w:r>
        <w:rPr>
          <w:rFonts w:ascii="宋体" w:hAnsi="宋体" w:cs="宋体" w:hint="eastAsia"/>
          <w:sz w:val="24"/>
          <w:u w:val="single"/>
        </w:rPr>
        <w:t>2025</w:t>
      </w:r>
      <w:r w:rsidR="00BD69C5">
        <w:rPr>
          <w:rFonts w:ascii="宋体" w:hAnsi="宋体" w:cs="宋体" w:hint="eastAsia"/>
          <w:sz w:val="24"/>
          <w:u w:val="single"/>
        </w:rPr>
        <w:t>年</w:t>
      </w:r>
      <w:r w:rsidR="006A480A">
        <w:rPr>
          <w:rFonts w:ascii="宋体" w:hAnsi="宋体" w:cs="宋体" w:hint="eastAsia"/>
          <w:sz w:val="24"/>
          <w:u w:val="single"/>
        </w:rPr>
        <w:t>04</w:t>
      </w:r>
      <w:r w:rsidR="00BD69C5">
        <w:rPr>
          <w:rFonts w:ascii="宋体" w:hAnsi="宋体" w:cs="宋体" w:hint="eastAsia"/>
          <w:sz w:val="24"/>
          <w:u w:val="single"/>
        </w:rPr>
        <w:t>月</w:t>
      </w:r>
      <w:r w:rsidR="002A2399">
        <w:rPr>
          <w:rFonts w:ascii="宋体" w:hAnsi="宋体" w:cs="宋体" w:hint="eastAsia"/>
          <w:sz w:val="24"/>
          <w:u w:val="single"/>
        </w:rPr>
        <w:t>29</w:t>
      </w:r>
      <w:r w:rsidR="00BD69C5">
        <w:rPr>
          <w:rFonts w:ascii="宋体" w:hAnsi="宋体" w:cs="宋体" w:hint="eastAsia"/>
          <w:sz w:val="24"/>
          <w:u w:val="single"/>
        </w:rPr>
        <w:t>日1</w:t>
      </w:r>
      <w:r w:rsidR="006A480A">
        <w:rPr>
          <w:rFonts w:ascii="宋体" w:hAnsi="宋体" w:cs="宋体" w:hint="eastAsia"/>
          <w:sz w:val="24"/>
          <w:u w:val="single"/>
        </w:rPr>
        <w:t>0</w:t>
      </w:r>
      <w:r w:rsidR="00BD69C5">
        <w:rPr>
          <w:rFonts w:ascii="宋体" w:hAnsi="宋体" w:cs="宋体" w:hint="eastAsia"/>
          <w:sz w:val="24"/>
          <w:u w:val="single"/>
        </w:rPr>
        <w:t>点00分（北京时间）</w:t>
      </w:r>
      <w:r w:rsidR="00BD69C5">
        <w:rPr>
          <w:rFonts w:ascii="宋体" w:hAnsi="宋体" w:cs="宋体" w:hint="eastAsia"/>
          <w:sz w:val="24"/>
        </w:rPr>
        <w:t>，逾时，采购人或采购代理机构将拒绝接受。</w:t>
      </w:r>
    </w:p>
    <w:p w:rsidR="00EB0CDD" w:rsidRDefault="00BD69C5">
      <w:pPr>
        <w:adjustRightInd w:val="0"/>
        <w:snapToGrid w:val="0"/>
        <w:spacing w:line="360" w:lineRule="auto"/>
        <w:ind w:firstLineChars="200" w:firstLine="480"/>
        <w:rPr>
          <w:rFonts w:ascii="宋体" w:hAnsi="宋体" w:cs="宋体"/>
          <w:b/>
          <w:bCs/>
          <w:sz w:val="24"/>
          <w:u w:val="single"/>
        </w:rPr>
      </w:pPr>
      <w:r>
        <w:rPr>
          <w:rFonts w:ascii="宋体" w:hAnsi="宋体" w:cs="宋体" w:hint="eastAsia"/>
          <w:sz w:val="24"/>
        </w:rPr>
        <w:t>地点：</w:t>
      </w:r>
      <w:r>
        <w:rPr>
          <w:rFonts w:ascii="宋体" w:hAnsi="宋体" w:hint="eastAsia"/>
          <w:bCs/>
          <w:kern w:val="0"/>
          <w:sz w:val="24"/>
          <w:u w:val="single"/>
        </w:rPr>
        <w:t>通州湾示范区商务大厦</w:t>
      </w:r>
      <w:r>
        <w:rPr>
          <w:rFonts w:ascii="Times New Roman" w:hAnsi="Times New Roman"/>
          <w:bCs/>
          <w:kern w:val="0"/>
          <w:sz w:val="24"/>
          <w:u w:val="single"/>
        </w:rPr>
        <w:t>（金海路</w:t>
      </w:r>
      <w:r>
        <w:rPr>
          <w:rFonts w:ascii="Times New Roman" w:hAnsi="Times New Roman"/>
          <w:bCs/>
          <w:kern w:val="0"/>
          <w:sz w:val="24"/>
          <w:u w:val="single"/>
        </w:rPr>
        <w:t>6</w:t>
      </w:r>
      <w:r>
        <w:rPr>
          <w:rFonts w:ascii="Times New Roman" w:hAnsi="Times New Roman"/>
          <w:bCs/>
          <w:kern w:val="0"/>
          <w:sz w:val="24"/>
          <w:u w:val="single"/>
        </w:rPr>
        <w:t>号）</w:t>
      </w:r>
      <w:r>
        <w:rPr>
          <w:rFonts w:ascii="Times New Roman" w:hAnsi="Times New Roman"/>
          <w:bCs/>
          <w:kern w:val="0"/>
          <w:sz w:val="24"/>
          <w:u w:val="single"/>
        </w:rPr>
        <w:t>210</w:t>
      </w:r>
      <w:r>
        <w:rPr>
          <w:rFonts w:ascii="宋体" w:hAnsi="宋体" w:hint="eastAsia"/>
          <w:bCs/>
          <w:kern w:val="0"/>
          <w:sz w:val="24"/>
          <w:u w:val="single"/>
        </w:rPr>
        <w:t>会议室 ，如有变动另行通知</w:t>
      </w:r>
      <w:r>
        <w:rPr>
          <w:rFonts w:ascii="宋体" w:hAnsi="宋体" w:cs="宋体" w:hint="eastAsia"/>
          <w:b/>
          <w:kern w:val="0"/>
          <w:sz w:val="24"/>
        </w:rPr>
        <w:t>。</w:t>
      </w:r>
    </w:p>
    <w:p w:rsidR="00EB0CDD" w:rsidRDefault="00BD69C5" w:rsidP="000A124A">
      <w:pPr>
        <w:snapToGrid w:val="0"/>
        <w:spacing w:line="480" w:lineRule="exact"/>
        <w:ind w:firstLineChars="200" w:firstLine="482"/>
        <w:rPr>
          <w:b/>
          <w:sz w:val="24"/>
        </w:rPr>
      </w:pPr>
      <w:r>
        <w:rPr>
          <w:rFonts w:hint="eastAsia"/>
          <w:b/>
          <w:sz w:val="24"/>
        </w:rPr>
        <w:t>五、开启</w:t>
      </w:r>
    </w:p>
    <w:p w:rsidR="00EB0CDD" w:rsidRDefault="00BD69C5">
      <w:pPr>
        <w:snapToGrid w:val="0"/>
        <w:spacing w:line="480" w:lineRule="exact"/>
        <w:ind w:firstLineChars="200" w:firstLine="480"/>
        <w:rPr>
          <w:sz w:val="24"/>
        </w:rPr>
      </w:pPr>
      <w:r>
        <w:rPr>
          <w:rFonts w:hint="eastAsia"/>
          <w:sz w:val="24"/>
        </w:rPr>
        <w:lastRenderedPageBreak/>
        <w:t>时间：</w:t>
      </w:r>
      <w:r w:rsidR="00C06040">
        <w:rPr>
          <w:rFonts w:ascii="宋体" w:hAnsi="宋体" w:cs="宋体" w:hint="eastAsia"/>
          <w:sz w:val="24"/>
          <w:u w:val="single"/>
        </w:rPr>
        <w:t>2025</w:t>
      </w:r>
      <w:r>
        <w:rPr>
          <w:rFonts w:ascii="宋体" w:hAnsi="宋体" w:cs="宋体" w:hint="eastAsia"/>
          <w:sz w:val="24"/>
          <w:u w:val="single"/>
        </w:rPr>
        <w:t>年</w:t>
      </w:r>
      <w:r w:rsidR="006A480A">
        <w:rPr>
          <w:rFonts w:ascii="宋体" w:hAnsi="宋体" w:cs="宋体" w:hint="eastAsia"/>
          <w:sz w:val="24"/>
          <w:u w:val="single"/>
        </w:rPr>
        <w:t>04</w:t>
      </w:r>
      <w:r>
        <w:rPr>
          <w:rFonts w:ascii="宋体" w:hAnsi="宋体" w:cs="宋体" w:hint="eastAsia"/>
          <w:sz w:val="24"/>
          <w:u w:val="single"/>
        </w:rPr>
        <w:t>月</w:t>
      </w:r>
      <w:r w:rsidR="002A2399">
        <w:rPr>
          <w:rFonts w:ascii="宋体" w:hAnsi="宋体" w:cs="宋体" w:hint="eastAsia"/>
          <w:sz w:val="24"/>
          <w:u w:val="single"/>
        </w:rPr>
        <w:t>29</w:t>
      </w:r>
      <w:r>
        <w:rPr>
          <w:rFonts w:ascii="宋体" w:hAnsi="宋体" w:cs="宋体" w:hint="eastAsia"/>
          <w:sz w:val="24"/>
          <w:u w:val="single"/>
        </w:rPr>
        <w:t>日</w:t>
      </w:r>
      <w:r w:rsidR="000F4406">
        <w:rPr>
          <w:rFonts w:ascii="宋体" w:hAnsi="宋体" w:cs="宋体" w:hint="eastAsia"/>
          <w:sz w:val="24"/>
          <w:u w:val="single"/>
        </w:rPr>
        <w:t>1</w:t>
      </w:r>
      <w:r w:rsidR="006A480A">
        <w:rPr>
          <w:rFonts w:ascii="宋体" w:hAnsi="宋体" w:cs="宋体" w:hint="eastAsia"/>
          <w:sz w:val="24"/>
          <w:u w:val="single"/>
        </w:rPr>
        <w:t>0</w:t>
      </w:r>
      <w:r>
        <w:rPr>
          <w:rFonts w:ascii="宋体" w:hAnsi="宋体" w:cs="宋体" w:hint="eastAsia"/>
          <w:sz w:val="24"/>
          <w:u w:val="single"/>
        </w:rPr>
        <w:t>点00分</w:t>
      </w:r>
      <w:r>
        <w:rPr>
          <w:sz w:val="24"/>
        </w:rPr>
        <w:t>（北京时间）</w:t>
      </w:r>
    </w:p>
    <w:p w:rsidR="00EB0CDD" w:rsidRDefault="00BD69C5">
      <w:pPr>
        <w:snapToGrid w:val="0"/>
        <w:spacing w:line="480" w:lineRule="exact"/>
        <w:ind w:firstLineChars="200" w:firstLine="480"/>
        <w:rPr>
          <w:sz w:val="24"/>
        </w:rPr>
      </w:pPr>
      <w:r>
        <w:rPr>
          <w:rFonts w:hint="eastAsia"/>
          <w:sz w:val="24"/>
        </w:rPr>
        <w:t>地点：</w:t>
      </w:r>
      <w:r>
        <w:rPr>
          <w:rFonts w:ascii="宋体" w:hAnsi="宋体" w:hint="eastAsia"/>
          <w:bCs/>
          <w:kern w:val="0"/>
          <w:sz w:val="24"/>
          <w:u w:val="single"/>
        </w:rPr>
        <w:t>通州湾示范区商务大厦</w:t>
      </w:r>
      <w:r>
        <w:rPr>
          <w:rFonts w:ascii="Times New Roman" w:hAnsi="Times New Roman"/>
          <w:bCs/>
          <w:kern w:val="0"/>
          <w:sz w:val="24"/>
          <w:u w:val="single"/>
        </w:rPr>
        <w:t>（金海路</w:t>
      </w:r>
      <w:r>
        <w:rPr>
          <w:rFonts w:ascii="Times New Roman" w:hAnsi="Times New Roman"/>
          <w:bCs/>
          <w:kern w:val="0"/>
          <w:sz w:val="24"/>
          <w:u w:val="single"/>
        </w:rPr>
        <w:t>6</w:t>
      </w:r>
      <w:r>
        <w:rPr>
          <w:rFonts w:ascii="Times New Roman" w:hAnsi="Times New Roman"/>
          <w:bCs/>
          <w:kern w:val="0"/>
          <w:sz w:val="24"/>
          <w:u w:val="single"/>
        </w:rPr>
        <w:t>号）</w:t>
      </w:r>
      <w:r>
        <w:rPr>
          <w:rFonts w:ascii="Times New Roman" w:hAnsi="Times New Roman"/>
          <w:bCs/>
          <w:kern w:val="0"/>
          <w:sz w:val="24"/>
          <w:u w:val="single"/>
        </w:rPr>
        <w:t>210</w:t>
      </w:r>
      <w:r>
        <w:rPr>
          <w:rFonts w:ascii="宋体" w:hAnsi="宋体" w:hint="eastAsia"/>
          <w:bCs/>
          <w:kern w:val="0"/>
          <w:sz w:val="24"/>
          <w:u w:val="single"/>
        </w:rPr>
        <w:t>会议室 ，如有变动另行通知</w:t>
      </w:r>
      <w:r>
        <w:rPr>
          <w:rFonts w:ascii="宋体" w:hAnsi="宋体" w:hint="eastAsia"/>
          <w:bCs/>
          <w:kern w:val="0"/>
          <w:sz w:val="24"/>
        </w:rPr>
        <w:t>。</w:t>
      </w:r>
    </w:p>
    <w:p w:rsidR="00EB0CDD" w:rsidRDefault="00BD69C5" w:rsidP="000A124A">
      <w:pPr>
        <w:adjustRightInd w:val="0"/>
        <w:snapToGrid w:val="0"/>
        <w:spacing w:line="360" w:lineRule="auto"/>
        <w:ind w:firstLineChars="200" w:firstLine="482"/>
        <w:rPr>
          <w:rFonts w:ascii="宋体" w:hAnsi="宋体" w:cs="宋体"/>
          <w:b/>
          <w:sz w:val="24"/>
        </w:rPr>
      </w:pPr>
      <w:r>
        <w:rPr>
          <w:rFonts w:ascii="宋体" w:hAnsi="宋体" w:cs="宋体" w:hint="eastAsia"/>
          <w:b/>
          <w:sz w:val="24"/>
        </w:rPr>
        <w:t>六、其他补充事宜</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1、投标保证金：免收</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2、项目开标活动模式：现场递交纸质文件。</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3、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rsidR="00EB0CDD" w:rsidRDefault="00BD69C5" w:rsidP="000A124A">
      <w:pPr>
        <w:adjustRightInd w:val="0"/>
        <w:snapToGrid w:val="0"/>
        <w:spacing w:line="360" w:lineRule="auto"/>
        <w:ind w:firstLineChars="200" w:firstLine="482"/>
        <w:rPr>
          <w:rFonts w:ascii="宋体" w:hAnsi="宋体" w:cs="宋体"/>
          <w:b/>
          <w:sz w:val="24"/>
        </w:rPr>
      </w:pPr>
      <w:r>
        <w:rPr>
          <w:rFonts w:ascii="宋体" w:hAnsi="宋体" w:cs="宋体" w:hint="eastAsia"/>
          <w:b/>
          <w:sz w:val="24"/>
        </w:rPr>
        <w:t>七、对本次采购提出询问，请按以下方式联系。</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1.采购人信息</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名 称：江苏省通州湾江海联动开发示范区建设交通局</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地 址：通州湾示范区商务大厦（金海路6号）</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联系人：朱先生</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联系方式：18306298861</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2. 采购代理机构信息</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名 称：</w:t>
      </w:r>
      <w:r w:rsidR="00C06040">
        <w:rPr>
          <w:rFonts w:ascii="宋体" w:hAnsi="宋体" w:cs="宋体" w:hint="eastAsia"/>
          <w:sz w:val="24"/>
        </w:rPr>
        <w:t>江苏建达全过程工程咨询有限公司</w:t>
      </w:r>
    </w:p>
    <w:p w:rsidR="00F70918"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地 址：</w:t>
      </w:r>
      <w:r w:rsidR="00F70918">
        <w:rPr>
          <w:rFonts w:ascii="宋体" w:hAnsi="宋体" w:cs="宋体" w:hint="eastAsia"/>
          <w:sz w:val="24"/>
        </w:rPr>
        <w:t>通州湾示范区</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项目联系人：</w:t>
      </w:r>
      <w:r w:rsidR="00F70918">
        <w:rPr>
          <w:rFonts w:ascii="宋体" w:hAnsi="宋体" w:cs="宋体" w:hint="eastAsia"/>
          <w:sz w:val="24"/>
        </w:rPr>
        <w:t>张先生</w:t>
      </w:r>
    </w:p>
    <w:p w:rsidR="00EB0CDD" w:rsidRDefault="00BD69C5" w:rsidP="00F70918">
      <w:pPr>
        <w:adjustRightInd w:val="0"/>
        <w:snapToGrid w:val="0"/>
        <w:spacing w:line="360" w:lineRule="auto"/>
        <w:ind w:firstLineChars="200" w:firstLine="480"/>
        <w:rPr>
          <w:rFonts w:ascii="宋体" w:hAnsi="宋体" w:cs="宋体"/>
          <w:sz w:val="24"/>
        </w:rPr>
      </w:pPr>
      <w:r>
        <w:rPr>
          <w:rFonts w:ascii="宋体" w:hAnsi="宋体" w:cs="宋体" w:hint="eastAsia"/>
          <w:sz w:val="24"/>
        </w:rPr>
        <w:t>联系方式：</w:t>
      </w:r>
      <w:r w:rsidR="00F70918">
        <w:rPr>
          <w:rFonts w:ascii="宋体" w:hAnsi="宋体" w:cs="宋体" w:hint="eastAsia"/>
          <w:sz w:val="24"/>
        </w:rPr>
        <w:t>15151304466</w:t>
      </w:r>
    </w:p>
    <w:p w:rsidR="00EB0CDD" w:rsidRDefault="00EB0CDD">
      <w:pPr>
        <w:adjustRightInd w:val="0"/>
        <w:snapToGrid w:val="0"/>
        <w:spacing w:line="500" w:lineRule="exact"/>
        <w:rPr>
          <w:rFonts w:ascii="宋体" w:hAnsi="宋体" w:cs="宋体"/>
          <w:bCs/>
          <w:sz w:val="36"/>
          <w:szCs w:val="36"/>
        </w:rPr>
      </w:pPr>
    </w:p>
    <w:p w:rsidR="00EB0CDD" w:rsidRDefault="00EB0CDD">
      <w:pPr>
        <w:pStyle w:val="a4"/>
        <w:rPr>
          <w:rFonts w:ascii="宋体" w:hAnsi="宋体" w:cs="宋体"/>
          <w:bCs/>
          <w:sz w:val="36"/>
          <w:szCs w:val="36"/>
        </w:rPr>
      </w:pPr>
    </w:p>
    <w:p w:rsidR="00EB0CDD" w:rsidRDefault="00EB0CDD">
      <w:pPr>
        <w:rPr>
          <w:rFonts w:ascii="宋体" w:hAnsi="宋体" w:cs="宋体"/>
          <w:bCs/>
          <w:sz w:val="36"/>
          <w:szCs w:val="36"/>
        </w:rPr>
      </w:pPr>
    </w:p>
    <w:p w:rsidR="00EB0CDD" w:rsidRDefault="00EB0CDD" w:rsidP="000A124A">
      <w:pPr>
        <w:pStyle w:val="2"/>
        <w:ind w:firstLine="720"/>
        <w:rPr>
          <w:rFonts w:ascii="宋体" w:hAnsi="宋体" w:cs="宋体"/>
          <w:bCs/>
          <w:sz w:val="36"/>
          <w:szCs w:val="36"/>
        </w:rPr>
      </w:pPr>
    </w:p>
    <w:p w:rsidR="00EB0CDD" w:rsidRDefault="00EB0CDD">
      <w:pPr>
        <w:pStyle w:val="30"/>
      </w:pPr>
    </w:p>
    <w:p w:rsidR="00EB0CDD" w:rsidRDefault="00EB0CDD">
      <w:pPr>
        <w:pStyle w:val="82"/>
        <w:rPr>
          <w:rFonts w:ascii="宋体" w:hAnsi="宋体" w:cs="宋体"/>
          <w:bCs/>
          <w:sz w:val="36"/>
          <w:szCs w:val="36"/>
        </w:rPr>
      </w:pPr>
    </w:p>
    <w:p w:rsidR="00EB0CDD" w:rsidRDefault="00EB0CDD">
      <w:pPr>
        <w:pStyle w:val="a0"/>
        <w:ind w:firstLineChars="0" w:firstLine="0"/>
      </w:pPr>
    </w:p>
    <w:p w:rsidR="00EB0CDD" w:rsidRDefault="00BD69C5">
      <w:pPr>
        <w:pStyle w:val="1"/>
        <w:widowControl/>
        <w:adjustRightInd w:val="0"/>
        <w:snapToGrid w:val="0"/>
        <w:spacing w:before="100" w:beforeAutospacing="1" w:after="100" w:afterAutospacing="1" w:line="500" w:lineRule="exact"/>
        <w:jc w:val="center"/>
        <w:rPr>
          <w:rFonts w:ascii="宋体" w:hAnsi="宋体" w:cs="宋体"/>
          <w:bCs/>
          <w:kern w:val="2"/>
          <w:sz w:val="36"/>
          <w:szCs w:val="36"/>
          <w:lang w:val="zh-CN"/>
        </w:rPr>
      </w:pPr>
      <w:bookmarkStart w:id="5" w:name="_Toc82505664"/>
      <w:bookmarkStart w:id="6" w:name="_Toc11926"/>
      <w:bookmarkEnd w:id="3"/>
      <w:bookmarkEnd w:id="4"/>
      <w:r>
        <w:rPr>
          <w:rFonts w:ascii="宋体" w:hAnsi="宋体" w:cs="宋体" w:hint="eastAsia"/>
          <w:bCs/>
          <w:kern w:val="2"/>
          <w:sz w:val="36"/>
          <w:szCs w:val="36"/>
          <w:lang w:val="zh-CN"/>
        </w:rPr>
        <w:lastRenderedPageBreak/>
        <w:t>第二部分  响应须知</w:t>
      </w:r>
      <w:bookmarkEnd w:id="5"/>
      <w:bookmarkEnd w:id="6"/>
    </w:p>
    <w:p w:rsidR="00EB0CDD" w:rsidRDefault="00BD69C5" w:rsidP="000A124A">
      <w:pPr>
        <w:widowControl/>
        <w:adjustRightInd w:val="0"/>
        <w:snapToGrid w:val="0"/>
        <w:spacing w:line="360" w:lineRule="auto"/>
        <w:ind w:firstLineChars="200" w:firstLine="482"/>
        <w:rPr>
          <w:rFonts w:ascii="宋体" w:hAnsi="宋体" w:cs="宋体"/>
          <w:b/>
          <w:bCs/>
          <w:sz w:val="24"/>
        </w:rPr>
      </w:pPr>
      <w:r>
        <w:rPr>
          <w:rFonts w:ascii="宋体" w:hAnsi="宋体" w:cs="宋体" w:hint="eastAsia"/>
          <w:b/>
          <w:bCs/>
          <w:sz w:val="24"/>
        </w:rPr>
        <w:t>一、总则</w:t>
      </w:r>
    </w:p>
    <w:p w:rsidR="00EB0CDD" w:rsidRDefault="00BD69C5">
      <w:pPr>
        <w:adjustRightInd w:val="0"/>
        <w:snapToGrid w:val="0"/>
        <w:spacing w:line="360" w:lineRule="auto"/>
        <w:ind w:firstLineChars="200" w:firstLine="480"/>
        <w:rPr>
          <w:rFonts w:ascii="宋体" w:hAnsi="宋体" w:cs="宋体"/>
          <w:sz w:val="24"/>
        </w:rPr>
      </w:pPr>
      <w:bookmarkStart w:id="7" w:name="_Toc458694821"/>
      <w:bookmarkStart w:id="8" w:name="_Toc16938520"/>
      <w:bookmarkStart w:id="9" w:name="_Toc513029204"/>
      <w:bookmarkStart w:id="10" w:name="_Toc20823276"/>
      <w:r>
        <w:rPr>
          <w:rFonts w:ascii="宋体" w:hAnsi="宋体" w:cs="宋体" w:hint="eastAsia"/>
          <w:sz w:val="24"/>
        </w:rPr>
        <w:t>1</w:t>
      </w:r>
      <w:bookmarkEnd w:id="7"/>
      <w:r>
        <w:rPr>
          <w:rFonts w:ascii="宋体" w:hAnsi="宋体" w:cs="宋体" w:hint="eastAsia"/>
          <w:sz w:val="24"/>
        </w:rPr>
        <w:t>.采购方式</w:t>
      </w:r>
      <w:bookmarkEnd w:id="8"/>
      <w:bookmarkEnd w:id="9"/>
      <w:bookmarkEnd w:id="10"/>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本次采购采取询价方式，本询价文件仅适用于询价公告中所述项目。</w:t>
      </w:r>
    </w:p>
    <w:p w:rsidR="00EB0CDD" w:rsidRDefault="00BD69C5">
      <w:pPr>
        <w:adjustRightInd w:val="0"/>
        <w:snapToGrid w:val="0"/>
        <w:spacing w:line="360" w:lineRule="auto"/>
        <w:ind w:firstLineChars="200" w:firstLine="480"/>
        <w:rPr>
          <w:rFonts w:ascii="宋体" w:hAnsi="宋体" w:cs="宋体"/>
          <w:sz w:val="24"/>
        </w:rPr>
      </w:pPr>
      <w:bookmarkStart w:id="11" w:name="_Toc16938521"/>
      <w:bookmarkStart w:id="12" w:name="_Toc20823277"/>
      <w:bookmarkStart w:id="13" w:name="_Toc513029205"/>
      <w:r>
        <w:rPr>
          <w:rFonts w:ascii="宋体" w:hAnsi="宋体" w:cs="宋体" w:hint="eastAsia"/>
          <w:sz w:val="24"/>
        </w:rPr>
        <w:t>2.合格的</w:t>
      </w:r>
      <w:bookmarkEnd w:id="11"/>
      <w:bookmarkEnd w:id="12"/>
      <w:bookmarkEnd w:id="13"/>
      <w:r>
        <w:rPr>
          <w:rFonts w:ascii="宋体" w:hAnsi="宋体" w:cs="宋体" w:hint="eastAsia"/>
          <w:sz w:val="24"/>
        </w:rPr>
        <w:t>响应供应商</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2.1满足询价公告中供应商的资格要求的规定。</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2.2 满足本文件实质性条款的规定。</w:t>
      </w:r>
    </w:p>
    <w:p w:rsidR="00EB0CDD" w:rsidRDefault="00BD69C5">
      <w:pPr>
        <w:adjustRightInd w:val="0"/>
        <w:snapToGrid w:val="0"/>
        <w:spacing w:line="360" w:lineRule="auto"/>
        <w:ind w:firstLineChars="200" w:firstLine="480"/>
        <w:rPr>
          <w:rFonts w:ascii="宋体" w:hAnsi="宋体" w:cs="宋体"/>
          <w:sz w:val="24"/>
        </w:rPr>
      </w:pPr>
      <w:bookmarkStart w:id="14" w:name="_Toc513029206"/>
      <w:bookmarkStart w:id="15" w:name="_Toc16938522"/>
      <w:bookmarkStart w:id="16" w:name="_Toc20823278"/>
      <w:r>
        <w:rPr>
          <w:rFonts w:ascii="宋体" w:hAnsi="宋体" w:cs="宋体" w:hint="eastAsia"/>
          <w:sz w:val="24"/>
        </w:rPr>
        <w:t>3.适用法律</w:t>
      </w:r>
      <w:bookmarkEnd w:id="14"/>
      <w:bookmarkEnd w:id="15"/>
      <w:bookmarkEnd w:id="16"/>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本次询价采购及由此产生的合同受中华人民共和国有关的法律法规制约和保护。</w:t>
      </w:r>
    </w:p>
    <w:p w:rsidR="00EB0CDD" w:rsidRDefault="00BD69C5">
      <w:pPr>
        <w:adjustRightInd w:val="0"/>
        <w:snapToGrid w:val="0"/>
        <w:spacing w:line="360" w:lineRule="auto"/>
        <w:ind w:firstLineChars="200" w:firstLine="480"/>
        <w:rPr>
          <w:rFonts w:ascii="宋体" w:hAnsi="宋体" w:cs="宋体"/>
          <w:sz w:val="24"/>
        </w:rPr>
      </w:pPr>
      <w:bookmarkStart w:id="17" w:name="_Toc16938523"/>
      <w:bookmarkStart w:id="18" w:name="_Toc462564067"/>
      <w:bookmarkStart w:id="19" w:name="_Toc20823279"/>
      <w:bookmarkStart w:id="20" w:name="_Toc513029207"/>
      <w:r>
        <w:rPr>
          <w:rFonts w:ascii="宋体" w:hAnsi="宋体" w:cs="宋体" w:hint="eastAsia"/>
          <w:sz w:val="24"/>
        </w:rPr>
        <w:t>4.响应费用</w:t>
      </w:r>
      <w:bookmarkEnd w:id="17"/>
      <w:bookmarkEnd w:id="18"/>
      <w:bookmarkEnd w:id="19"/>
      <w:bookmarkEnd w:id="20"/>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4.1 响应供应商应自行承担所有与参加响应有关的费用，无论响应过程中的做法和结果如何，采购单位在任何情况下均无义务和责任承担这些费用。</w:t>
      </w:r>
    </w:p>
    <w:p w:rsidR="00EB0CDD" w:rsidRDefault="00BD69C5" w:rsidP="00EF180C">
      <w:pPr>
        <w:adjustRightInd w:val="0"/>
        <w:snapToGrid w:val="0"/>
        <w:spacing w:line="360" w:lineRule="auto"/>
        <w:ind w:firstLineChars="200" w:firstLine="480"/>
        <w:rPr>
          <w:rFonts w:ascii="宋体" w:hAnsi="宋体" w:cs="宋体"/>
          <w:sz w:val="24"/>
        </w:rPr>
      </w:pPr>
      <w:r>
        <w:rPr>
          <w:rFonts w:ascii="宋体" w:hAnsi="宋体" w:cs="宋体" w:hint="eastAsia"/>
          <w:sz w:val="24"/>
        </w:rPr>
        <w:t>4.</w:t>
      </w:r>
      <w:r w:rsidR="00EF180C">
        <w:rPr>
          <w:rFonts w:ascii="宋体" w:hAnsi="宋体" w:cs="宋体" w:hint="eastAsia"/>
          <w:sz w:val="24"/>
        </w:rPr>
        <w:t>.2</w:t>
      </w:r>
      <w:r>
        <w:rPr>
          <w:rFonts w:ascii="宋体" w:hAnsi="宋体" w:cs="宋体" w:hint="eastAsia"/>
          <w:sz w:val="24"/>
        </w:rPr>
        <w:t>代理费用：本项目采购代理服务费由成交人承担，请参加询价的响应供应商在成本中自行考虑。本项目按成交金额交纳招标代理费，由成交人在领取成交通知书前支付。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4"/>
        <w:gridCol w:w="4725"/>
      </w:tblGrid>
      <w:tr w:rsidR="00EB0CDD">
        <w:tc>
          <w:tcPr>
            <w:tcW w:w="2395" w:type="pct"/>
          </w:tcPr>
          <w:p w:rsidR="00EB0CDD" w:rsidRDefault="00FA5C09">
            <w:pPr>
              <w:snapToGrid w:val="0"/>
              <w:spacing w:line="480" w:lineRule="exact"/>
              <w:outlineLvl w:val="1"/>
              <w:rPr>
                <w:rFonts w:ascii="宋体" w:hAnsi="宋体" w:cs="宋体"/>
                <w:sz w:val="24"/>
                <w:szCs w:val="20"/>
              </w:rPr>
            </w:pPr>
            <w:r w:rsidRPr="00FA5C09">
              <w:rPr>
                <w:rFonts w:ascii="宋体" w:hAnsi="宋体"/>
                <w:sz w:val="24"/>
                <w:szCs w:val="20"/>
              </w:rPr>
              <w:pict>
                <v:line id="直接连接符 4" o:spid="_x0000_s2052" style="position:absolute;left:0;text-align:left;flip:x y;z-index:251657216" from="43.25pt,.2pt" to="207.85pt,71.7pt" o:gfxdata="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&#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KemXS1wAAAAcBAAAPAAAAAAAAAAEAIAAAACIAAABk&#10;cnMvZG93bnJldi54bWxQSwECFAAUAAAACACHTuJAtaaUAAcCAAD+AwAADgAAAAAAAAABACAAAAAm&#10;AQAAZHJzL2Uyb0RvYy54bWxQSwUGAAAAAAYABgBZAQAAnwUAAAAA&#10;" strokeweight="1.25pt">
                  <v:fill o:detectmouseclick="t"/>
                </v:line>
              </w:pict>
            </w:r>
            <w:r w:rsidR="00BD69C5">
              <w:rPr>
                <w:rFonts w:ascii="宋体" w:hAnsi="宋体" w:cs="宋体" w:hint="eastAsia"/>
                <w:sz w:val="24"/>
                <w:szCs w:val="20"/>
              </w:rPr>
              <w:t xml:space="preserve">                  服务类型</w:t>
            </w:r>
          </w:p>
          <w:p w:rsidR="00EB0CDD" w:rsidRDefault="00FA5C09">
            <w:pPr>
              <w:snapToGrid w:val="0"/>
              <w:spacing w:line="480" w:lineRule="exact"/>
              <w:outlineLvl w:val="1"/>
              <w:rPr>
                <w:rFonts w:ascii="宋体" w:hAnsi="宋体" w:cs="宋体"/>
                <w:sz w:val="24"/>
                <w:szCs w:val="20"/>
              </w:rPr>
            </w:pPr>
            <w:r w:rsidRPr="00FA5C09">
              <w:rPr>
                <w:rFonts w:ascii="宋体" w:hAnsi="宋体"/>
                <w:sz w:val="24"/>
                <w:szCs w:val="20"/>
              </w:rPr>
              <w:pict>
                <v:line id="直接连接符 5" o:spid="_x0000_s2051" style="position:absolute;left:0;text-align:left;flip:x y;z-index:251658240" from="-4.85pt,14.4pt" to="207.85pt,47.7pt" o:gfxdata="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BWr+2gAAAAgBAAAPAAAAAAAAAAEAIAAAACIA&#10;AABkcnMvZG93bnJldi54bWxQSwECFAAUAAAACACHTuJAoGw3VAcCAAD+AwAADgAAAAAAAAABACAA&#10;AAApAQAAZHJzL2Uyb0RvYy54bWxQSwUGAAAAAAYABgBZAQAAogUAAAAA&#10;" strokeweight="1.25pt">
                  <v:fill o:detectmouseclick="t"/>
                </v:line>
              </w:pict>
            </w:r>
            <w:r w:rsidR="00BD69C5">
              <w:rPr>
                <w:rFonts w:ascii="宋体" w:hAnsi="宋体" w:cs="宋体" w:hint="eastAsia"/>
                <w:sz w:val="24"/>
                <w:szCs w:val="20"/>
              </w:rPr>
              <w:t xml:space="preserve">         费    率</w:t>
            </w:r>
          </w:p>
          <w:p w:rsidR="00EB0CDD" w:rsidRDefault="00BD69C5">
            <w:pPr>
              <w:snapToGrid w:val="0"/>
              <w:spacing w:line="480" w:lineRule="exact"/>
              <w:outlineLvl w:val="1"/>
              <w:rPr>
                <w:rFonts w:ascii="宋体" w:hAnsi="宋体" w:cs="宋体"/>
                <w:sz w:val="24"/>
                <w:szCs w:val="20"/>
              </w:rPr>
            </w:pPr>
            <w:r>
              <w:rPr>
                <w:rFonts w:ascii="宋体" w:hAnsi="宋体" w:cs="宋体" w:hint="eastAsia"/>
                <w:sz w:val="24"/>
                <w:szCs w:val="20"/>
              </w:rPr>
              <w:t>中标金额（万元)</w:t>
            </w:r>
          </w:p>
        </w:tc>
        <w:tc>
          <w:tcPr>
            <w:tcW w:w="2604" w:type="pct"/>
            <w:vAlign w:val="center"/>
          </w:tcPr>
          <w:p w:rsidR="00EB0CDD" w:rsidRDefault="00BD69C5">
            <w:pPr>
              <w:snapToGrid w:val="0"/>
              <w:spacing w:line="480" w:lineRule="exact"/>
              <w:jc w:val="center"/>
              <w:outlineLvl w:val="1"/>
              <w:rPr>
                <w:rFonts w:ascii="宋体" w:hAnsi="宋体" w:cs="宋体"/>
                <w:sz w:val="24"/>
                <w:szCs w:val="20"/>
              </w:rPr>
            </w:pPr>
            <w:r>
              <w:rPr>
                <w:rFonts w:ascii="宋体" w:hAnsi="宋体" w:cs="宋体" w:hint="eastAsia"/>
                <w:sz w:val="24"/>
                <w:szCs w:val="20"/>
              </w:rPr>
              <w:t>示范区</w:t>
            </w:r>
          </w:p>
          <w:p w:rsidR="00EB0CDD" w:rsidRDefault="00BD69C5">
            <w:pPr>
              <w:snapToGrid w:val="0"/>
              <w:spacing w:line="480" w:lineRule="exact"/>
              <w:jc w:val="center"/>
              <w:outlineLvl w:val="1"/>
              <w:rPr>
                <w:rFonts w:ascii="宋体" w:hAnsi="宋体" w:cs="宋体"/>
                <w:sz w:val="24"/>
                <w:szCs w:val="20"/>
              </w:rPr>
            </w:pPr>
            <w:r>
              <w:rPr>
                <w:rFonts w:ascii="宋体" w:hAnsi="宋体" w:cs="宋体" w:hint="eastAsia"/>
                <w:sz w:val="24"/>
                <w:szCs w:val="20"/>
              </w:rPr>
              <w:t>货物、服务类招标</w:t>
            </w:r>
          </w:p>
        </w:tc>
      </w:tr>
      <w:tr w:rsidR="00EB0CDD">
        <w:tc>
          <w:tcPr>
            <w:tcW w:w="2395" w:type="pct"/>
          </w:tcPr>
          <w:p w:rsidR="00EB0CDD" w:rsidRDefault="00BD69C5">
            <w:pPr>
              <w:snapToGrid w:val="0"/>
              <w:spacing w:line="480" w:lineRule="exact"/>
              <w:outlineLvl w:val="1"/>
              <w:rPr>
                <w:rFonts w:ascii="宋体" w:hAnsi="宋体" w:cs="宋体"/>
                <w:sz w:val="24"/>
                <w:szCs w:val="20"/>
              </w:rPr>
            </w:pPr>
            <w:r>
              <w:rPr>
                <w:rFonts w:ascii="宋体" w:hAnsi="宋体" w:cs="宋体" w:hint="eastAsia"/>
                <w:sz w:val="24"/>
                <w:szCs w:val="20"/>
              </w:rPr>
              <w:t>30以下</w:t>
            </w:r>
          </w:p>
        </w:tc>
        <w:tc>
          <w:tcPr>
            <w:tcW w:w="2604" w:type="pct"/>
            <w:vAlign w:val="center"/>
          </w:tcPr>
          <w:p w:rsidR="00EB0CDD" w:rsidRDefault="00BD69C5">
            <w:pPr>
              <w:snapToGrid w:val="0"/>
              <w:spacing w:line="480" w:lineRule="exact"/>
              <w:jc w:val="center"/>
              <w:outlineLvl w:val="1"/>
              <w:rPr>
                <w:rFonts w:ascii="宋体" w:hAnsi="宋体" w:cs="宋体"/>
                <w:sz w:val="24"/>
                <w:szCs w:val="20"/>
              </w:rPr>
            </w:pPr>
            <w:r>
              <w:rPr>
                <w:rFonts w:ascii="宋体" w:hAnsi="宋体" w:cs="宋体" w:hint="eastAsia"/>
                <w:sz w:val="24"/>
                <w:szCs w:val="20"/>
              </w:rPr>
              <w:t>0.6%</w:t>
            </w:r>
          </w:p>
        </w:tc>
      </w:tr>
      <w:tr w:rsidR="00EB0CDD">
        <w:tc>
          <w:tcPr>
            <w:tcW w:w="2395" w:type="pct"/>
          </w:tcPr>
          <w:p w:rsidR="00EB0CDD" w:rsidRDefault="00BD69C5">
            <w:pPr>
              <w:snapToGrid w:val="0"/>
              <w:spacing w:line="480" w:lineRule="exact"/>
              <w:outlineLvl w:val="1"/>
              <w:rPr>
                <w:rFonts w:ascii="宋体" w:hAnsi="宋体" w:cs="宋体"/>
                <w:sz w:val="24"/>
                <w:szCs w:val="20"/>
              </w:rPr>
            </w:pPr>
            <w:r>
              <w:rPr>
                <w:rFonts w:ascii="宋体" w:hAnsi="宋体" w:cs="宋体" w:hint="eastAsia"/>
                <w:sz w:val="24"/>
                <w:szCs w:val="20"/>
              </w:rPr>
              <w:t>30-50（不含）</w:t>
            </w:r>
          </w:p>
        </w:tc>
        <w:tc>
          <w:tcPr>
            <w:tcW w:w="2604" w:type="pct"/>
            <w:vAlign w:val="center"/>
          </w:tcPr>
          <w:p w:rsidR="00EB0CDD" w:rsidRDefault="00BD69C5">
            <w:pPr>
              <w:snapToGrid w:val="0"/>
              <w:spacing w:line="480" w:lineRule="exact"/>
              <w:jc w:val="center"/>
              <w:outlineLvl w:val="1"/>
              <w:rPr>
                <w:rFonts w:ascii="宋体" w:hAnsi="宋体" w:cs="宋体"/>
                <w:sz w:val="24"/>
                <w:szCs w:val="20"/>
              </w:rPr>
            </w:pPr>
            <w:r>
              <w:rPr>
                <w:rFonts w:ascii="宋体" w:hAnsi="宋体" w:cs="宋体" w:hint="eastAsia"/>
                <w:sz w:val="24"/>
                <w:szCs w:val="20"/>
              </w:rPr>
              <w:t>0.5%</w:t>
            </w:r>
          </w:p>
        </w:tc>
      </w:tr>
      <w:tr w:rsidR="00EB0CDD">
        <w:tc>
          <w:tcPr>
            <w:tcW w:w="2395" w:type="pct"/>
          </w:tcPr>
          <w:p w:rsidR="00EB0CDD" w:rsidRDefault="00BD69C5">
            <w:pPr>
              <w:snapToGrid w:val="0"/>
              <w:spacing w:line="480" w:lineRule="exact"/>
              <w:outlineLvl w:val="1"/>
              <w:rPr>
                <w:rFonts w:ascii="宋体" w:hAnsi="宋体" w:cs="宋体"/>
                <w:sz w:val="24"/>
                <w:szCs w:val="20"/>
              </w:rPr>
            </w:pPr>
            <w:r>
              <w:rPr>
                <w:rFonts w:ascii="宋体" w:hAnsi="宋体" w:cs="宋体" w:hint="eastAsia"/>
                <w:sz w:val="24"/>
                <w:szCs w:val="20"/>
              </w:rPr>
              <w:t>50（含）-100（不含）</w:t>
            </w:r>
          </w:p>
        </w:tc>
        <w:tc>
          <w:tcPr>
            <w:tcW w:w="2604" w:type="pct"/>
            <w:vAlign w:val="center"/>
          </w:tcPr>
          <w:p w:rsidR="00EB0CDD" w:rsidRDefault="00BD69C5">
            <w:pPr>
              <w:snapToGrid w:val="0"/>
              <w:spacing w:line="480" w:lineRule="exact"/>
              <w:jc w:val="center"/>
              <w:outlineLvl w:val="1"/>
              <w:rPr>
                <w:rFonts w:ascii="宋体" w:hAnsi="宋体" w:cs="宋体"/>
                <w:sz w:val="24"/>
                <w:szCs w:val="20"/>
              </w:rPr>
            </w:pPr>
            <w:r>
              <w:rPr>
                <w:rFonts w:ascii="宋体" w:hAnsi="宋体" w:cs="宋体" w:hint="eastAsia"/>
                <w:sz w:val="24"/>
                <w:szCs w:val="20"/>
              </w:rPr>
              <w:t>0.4%</w:t>
            </w:r>
          </w:p>
        </w:tc>
      </w:tr>
      <w:tr w:rsidR="00EB0CDD">
        <w:tc>
          <w:tcPr>
            <w:tcW w:w="2395" w:type="pct"/>
          </w:tcPr>
          <w:p w:rsidR="00EB0CDD" w:rsidRDefault="00BD69C5">
            <w:pPr>
              <w:snapToGrid w:val="0"/>
              <w:spacing w:line="480" w:lineRule="exact"/>
              <w:outlineLvl w:val="1"/>
              <w:rPr>
                <w:rFonts w:ascii="宋体" w:hAnsi="宋体" w:cs="宋体"/>
                <w:sz w:val="24"/>
                <w:szCs w:val="20"/>
              </w:rPr>
            </w:pPr>
            <w:r>
              <w:rPr>
                <w:rFonts w:ascii="宋体" w:hAnsi="宋体" w:cs="宋体" w:hint="eastAsia"/>
                <w:sz w:val="24"/>
                <w:szCs w:val="20"/>
              </w:rPr>
              <w:t>100（含）以上</w:t>
            </w:r>
          </w:p>
        </w:tc>
        <w:tc>
          <w:tcPr>
            <w:tcW w:w="2604" w:type="pct"/>
            <w:vAlign w:val="center"/>
          </w:tcPr>
          <w:p w:rsidR="00EB0CDD" w:rsidRDefault="00BD69C5">
            <w:pPr>
              <w:snapToGrid w:val="0"/>
              <w:spacing w:line="480" w:lineRule="exact"/>
              <w:jc w:val="center"/>
              <w:outlineLvl w:val="1"/>
              <w:rPr>
                <w:rFonts w:ascii="宋体" w:hAnsi="宋体" w:cs="宋体"/>
                <w:sz w:val="24"/>
                <w:szCs w:val="20"/>
              </w:rPr>
            </w:pPr>
            <w:r>
              <w:rPr>
                <w:rFonts w:ascii="宋体" w:hAnsi="宋体" w:cs="宋体" w:hint="eastAsia"/>
                <w:sz w:val="24"/>
                <w:szCs w:val="20"/>
              </w:rPr>
              <w:t>5000元</w:t>
            </w:r>
          </w:p>
        </w:tc>
      </w:tr>
    </w:tbl>
    <w:p w:rsidR="00EB0CDD" w:rsidRDefault="00BD69C5">
      <w:pPr>
        <w:adjustRightInd w:val="0"/>
        <w:snapToGrid w:val="0"/>
        <w:spacing w:line="360" w:lineRule="auto"/>
        <w:ind w:firstLineChars="200" w:firstLine="480"/>
        <w:outlineLvl w:val="1"/>
        <w:rPr>
          <w:rFonts w:ascii="宋体" w:hAnsi="宋体" w:cs="宋体"/>
          <w:sz w:val="24"/>
        </w:rPr>
      </w:pPr>
      <w:r>
        <w:rPr>
          <w:rFonts w:ascii="宋体" w:hAnsi="宋体" w:cs="宋体" w:hint="eastAsia"/>
          <w:sz w:val="24"/>
        </w:rPr>
        <w:t>根据以上收费标准计算招标代理费，30万元以下的当少于1500元时，按1500元计取招标代理费；30-50万元（不含）当少于1800元时，按1800元计取招标代理费；50（含）-100万元（不含）当少于2500元时，按2500元计取招标代理费；100万元（含）以上的项目，一律按5000元计取招标代理费。</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5.采购文件的约束力</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响应供应商一旦参加本项目采购活动，即被认为接受了本询价采购文件的规定和约束。</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6.采购文件的解释</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本采购文件仅适用于本次询价采购，项目需求部分（供应商资格要求、项目需求）由采购人解释，其它部分由代理机构解释。</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7.报价要求</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7.1询价为一次性报价，响应供应商应一次性报出不得更改的价格。供应商的投标报价（以人民币计价）包括从事本项目服务所需的一切费用，包括但不限于供应商为完成本项目采购内容所必须的质量保证与技术支持、分析、报告、培训、售后服务、仪器设备投入、人员工资、劳务支出、出旅费用、配套费用、保险、税费、利润、税金和政策性文件规定包含的所有风险、责任、招标代理费用等各项全部费用，即项目履行到项目执行结束的过程中所发生的一切费用及询价文件要求的所有费用。</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7.2采购人不接受任何可选择的报价，成交供应商不得在服务期间提出任何增加费用的要求。请各供应商在报价时充分考虑各种因素。</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7.3本项目最高限价</w:t>
      </w:r>
      <w:r w:rsidR="003E40FC">
        <w:rPr>
          <w:rFonts w:ascii="宋体" w:hAnsi="宋体" w:cs="宋体" w:hint="eastAsia"/>
          <w:sz w:val="24"/>
        </w:rPr>
        <w:t>4</w:t>
      </w:r>
      <w:r w:rsidR="00F645FF">
        <w:rPr>
          <w:rFonts w:ascii="宋体" w:hAnsi="宋体" w:cs="宋体" w:hint="eastAsia"/>
          <w:sz w:val="24"/>
        </w:rPr>
        <w:t>.5</w:t>
      </w:r>
      <w:r>
        <w:rPr>
          <w:rFonts w:ascii="宋体" w:hAnsi="宋体" w:cs="宋体" w:hint="eastAsia"/>
          <w:sz w:val="24"/>
        </w:rPr>
        <w:t>万元，投标报价超过限价总价的，按无效标进行处理。</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7.4</w:t>
      </w:r>
      <w:r>
        <w:rPr>
          <w:rFonts w:ascii="宋体" w:hAnsi="宋体" w:cs="宋体" w:hint="eastAsia"/>
          <w:bCs/>
          <w:sz w:val="24"/>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rsidR="00EB0CDD" w:rsidRDefault="00BD69C5" w:rsidP="000A124A">
      <w:pPr>
        <w:widowControl/>
        <w:adjustRightInd w:val="0"/>
        <w:snapToGrid w:val="0"/>
        <w:spacing w:line="360" w:lineRule="auto"/>
        <w:ind w:firstLineChars="200" w:firstLine="482"/>
        <w:rPr>
          <w:rFonts w:ascii="宋体" w:hAnsi="宋体" w:cs="宋体"/>
          <w:b/>
          <w:bCs/>
          <w:sz w:val="24"/>
        </w:rPr>
      </w:pPr>
      <w:r>
        <w:rPr>
          <w:rFonts w:ascii="宋体" w:hAnsi="宋体" w:cs="宋体" w:hint="eastAsia"/>
          <w:b/>
          <w:bCs/>
          <w:sz w:val="24"/>
        </w:rPr>
        <w:t>二、采购文件</w:t>
      </w:r>
    </w:p>
    <w:p w:rsidR="00EB0CDD" w:rsidRDefault="00BD69C5">
      <w:pPr>
        <w:widowControl/>
        <w:adjustRightInd w:val="0"/>
        <w:snapToGrid w:val="0"/>
        <w:spacing w:line="360" w:lineRule="auto"/>
        <w:ind w:firstLineChars="200" w:firstLine="480"/>
        <w:rPr>
          <w:rFonts w:ascii="宋体" w:hAnsi="宋体" w:cs="宋体"/>
          <w:sz w:val="24"/>
        </w:rPr>
      </w:pPr>
      <w:r>
        <w:rPr>
          <w:rFonts w:ascii="宋体" w:hAnsi="宋体" w:cs="宋体" w:hint="eastAsia"/>
          <w:sz w:val="24"/>
        </w:rPr>
        <w:t>1.采购文件的构成</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1.1 采购文件由以下部分组成：</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（1）询价采购公告</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（2）响应须知</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（3）项目需求</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（4）响应文件组成</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请响应供应商仔细检查采购文件是否齐全，如有缺漏请立即与代理机构联系解决。</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bCs/>
          <w:sz w:val="24"/>
        </w:rPr>
        <w:t>1.2</w:t>
      </w:r>
      <w:r>
        <w:rPr>
          <w:rFonts w:ascii="宋体" w:hAnsi="宋体" w:cs="宋体" w:hint="eastAsia"/>
          <w:sz w:val="24"/>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2.询价采购文件的澄清</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任何要求对采购文件进行澄清的响应供应商，应在响应截止期3日前按询价采购</w:t>
      </w:r>
      <w:r>
        <w:rPr>
          <w:rFonts w:ascii="宋体" w:hAnsi="宋体" w:cs="宋体" w:hint="eastAsia"/>
          <w:sz w:val="24"/>
        </w:rPr>
        <w:lastRenderedPageBreak/>
        <w:t>公告中的通讯地址，以书面形式通知采购人或采购代理机构；也可通过发送邮件的方式，并电话联系相关经办人员。采购人有权对发出的采购文件进行必要的澄清或修改。</w:t>
      </w:r>
    </w:p>
    <w:p w:rsidR="00EB0CDD" w:rsidRDefault="00BD69C5">
      <w:pPr>
        <w:adjustRightInd w:val="0"/>
        <w:snapToGrid w:val="0"/>
        <w:spacing w:line="360" w:lineRule="auto"/>
        <w:ind w:firstLineChars="200" w:firstLine="480"/>
        <w:rPr>
          <w:rFonts w:ascii="宋体" w:hAnsi="宋体" w:cs="宋体"/>
          <w:sz w:val="24"/>
        </w:rPr>
      </w:pPr>
      <w:bookmarkStart w:id="21" w:name="_Toc20823284"/>
      <w:bookmarkStart w:id="22" w:name="_Toc513029212"/>
      <w:bookmarkStart w:id="23" w:name="_Toc16938528"/>
      <w:bookmarkStart w:id="24" w:name="_Toc462564071"/>
      <w:r>
        <w:rPr>
          <w:rFonts w:ascii="宋体" w:hAnsi="宋体" w:cs="宋体" w:hint="eastAsia"/>
          <w:sz w:val="24"/>
        </w:rPr>
        <w:t>3.询价采购文件的修改</w:t>
      </w:r>
      <w:bookmarkEnd w:id="21"/>
      <w:bookmarkEnd w:id="22"/>
      <w:bookmarkEnd w:id="23"/>
      <w:bookmarkEnd w:id="24"/>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bCs/>
          <w:sz w:val="24"/>
        </w:rPr>
        <w:t>3.1</w:t>
      </w:r>
      <w:r>
        <w:rPr>
          <w:rFonts w:ascii="宋体" w:hAnsi="宋体" w:cs="宋体" w:hint="eastAsia"/>
          <w:sz w:val="24"/>
        </w:rPr>
        <w:t>在响应截止时间前，采购人可以对采购文件进行修改。</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bCs/>
          <w:sz w:val="24"/>
        </w:rPr>
        <w:t xml:space="preserve">3.2 </w:t>
      </w:r>
      <w:r>
        <w:rPr>
          <w:rFonts w:ascii="宋体" w:hAnsi="宋体" w:cs="宋体" w:hint="eastAsia"/>
          <w:sz w:val="24"/>
        </w:rPr>
        <w:t>采购人有权按照法定的要求推迟响应截止日期和开标日期。</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bCs/>
          <w:sz w:val="24"/>
        </w:rPr>
        <w:t xml:space="preserve">3.3 </w:t>
      </w:r>
      <w:r>
        <w:rPr>
          <w:rFonts w:ascii="宋体" w:hAnsi="宋体" w:cs="宋体" w:hint="eastAsia"/>
          <w:sz w:val="24"/>
        </w:rPr>
        <w:t>采购文件的修改将在通州湾江海联动开发示范区网公布，补充文件将作为采购文件的组成部分，并对响应供应商具有约束力，请供应商及时关注相关信息。</w:t>
      </w:r>
    </w:p>
    <w:p w:rsidR="00EB0CDD" w:rsidRDefault="00BD69C5" w:rsidP="000A124A">
      <w:pPr>
        <w:widowControl/>
        <w:adjustRightInd w:val="0"/>
        <w:snapToGrid w:val="0"/>
        <w:spacing w:line="360" w:lineRule="auto"/>
        <w:ind w:firstLineChars="200" w:firstLine="482"/>
        <w:rPr>
          <w:rFonts w:ascii="宋体" w:hAnsi="宋体" w:cs="宋体"/>
          <w:b/>
          <w:bCs/>
          <w:sz w:val="24"/>
        </w:rPr>
      </w:pPr>
      <w:r>
        <w:rPr>
          <w:rFonts w:ascii="宋体" w:hAnsi="宋体" w:cs="宋体" w:hint="eastAsia"/>
          <w:b/>
          <w:bCs/>
          <w:sz w:val="24"/>
        </w:rPr>
        <w:t>三、响应文件的编制</w:t>
      </w:r>
    </w:p>
    <w:p w:rsidR="00EB0CDD" w:rsidRDefault="00BD69C5" w:rsidP="000A124A">
      <w:pPr>
        <w:adjustRightInd w:val="0"/>
        <w:snapToGrid w:val="0"/>
        <w:spacing w:line="360" w:lineRule="auto"/>
        <w:ind w:firstLineChars="200" w:firstLine="482"/>
        <w:rPr>
          <w:rFonts w:ascii="宋体" w:hAnsi="宋体" w:cs="宋体"/>
          <w:b/>
          <w:sz w:val="24"/>
        </w:rPr>
      </w:pPr>
      <w:bookmarkStart w:id="25" w:name="_Toc462564073"/>
      <w:bookmarkStart w:id="26" w:name="_Toc20823286"/>
      <w:bookmarkStart w:id="27" w:name="_Toc16938530"/>
      <w:bookmarkStart w:id="28" w:name="_Toc513029214"/>
      <w:r>
        <w:rPr>
          <w:rFonts w:ascii="宋体" w:hAnsi="宋体" w:cs="宋体" w:hint="eastAsia"/>
          <w:b/>
          <w:sz w:val="24"/>
        </w:rPr>
        <w:t>1.响应文件的语言及度量衡单位</w:t>
      </w:r>
      <w:bookmarkEnd w:id="25"/>
      <w:bookmarkEnd w:id="26"/>
      <w:bookmarkEnd w:id="27"/>
      <w:bookmarkEnd w:id="28"/>
    </w:p>
    <w:p w:rsidR="00EB0CDD" w:rsidRDefault="00BD69C5">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1.1 响应供应商提交的响应文件以及响应供应商与采购人就有关响应的所有来往通知、函件和文件均应使用简体中文。</w:t>
      </w:r>
    </w:p>
    <w:p w:rsidR="00EB0CDD" w:rsidRDefault="00BD69C5">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1.2 除技术性能另有规定外，响应文件所使用的度量衡单位，均须采用国家法定计量单位。</w:t>
      </w:r>
    </w:p>
    <w:p w:rsidR="00EB0CDD" w:rsidRDefault="00BD69C5" w:rsidP="000A124A">
      <w:pPr>
        <w:adjustRightInd w:val="0"/>
        <w:snapToGrid w:val="0"/>
        <w:spacing w:line="360" w:lineRule="auto"/>
        <w:ind w:firstLineChars="200" w:firstLine="482"/>
        <w:rPr>
          <w:rFonts w:ascii="宋体" w:hAnsi="宋体" w:cs="宋体"/>
          <w:b/>
          <w:sz w:val="24"/>
        </w:rPr>
      </w:pPr>
      <w:bookmarkStart w:id="29" w:name="_Toc49090511"/>
      <w:bookmarkStart w:id="30" w:name="_Toc14577360"/>
      <w:r>
        <w:rPr>
          <w:rFonts w:ascii="宋体" w:hAnsi="宋体" w:cs="宋体" w:hint="eastAsia"/>
          <w:b/>
          <w:sz w:val="24"/>
        </w:rPr>
        <w:t>2.响应文件构成</w:t>
      </w:r>
    </w:p>
    <w:p w:rsidR="00EB0CDD" w:rsidRDefault="00BD69C5">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2.1 供应商编写的响应文件应包括</w:t>
      </w:r>
      <w:r>
        <w:rPr>
          <w:rFonts w:ascii="宋体" w:hAnsi="宋体" w:cs="宋体" w:hint="eastAsia"/>
          <w:b/>
          <w:sz w:val="24"/>
        </w:rPr>
        <w:t>资格审查证明材料文件</w:t>
      </w:r>
      <w:r>
        <w:rPr>
          <w:rFonts w:ascii="宋体" w:hAnsi="宋体" w:cs="宋体" w:hint="eastAsia"/>
          <w:bCs/>
          <w:sz w:val="24"/>
        </w:rPr>
        <w:t>、</w:t>
      </w:r>
      <w:r>
        <w:rPr>
          <w:rFonts w:ascii="宋体" w:hAnsi="宋体" w:cs="宋体" w:hint="eastAsia"/>
          <w:b/>
          <w:sz w:val="24"/>
        </w:rPr>
        <w:t>价格标文件</w:t>
      </w:r>
      <w:r>
        <w:rPr>
          <w:rFonts w:ascii="宋体" w:hAnsi="宋体" w:cs="宋体" w:hint="eastAsia"/>
          <w:bCs/>
          <w:sz w:val="24"/>
        </w:rPr>
        <w:t>。供应商按“第四部分 响应文件组成”要求编写响应文件。</w:t>
      </w:r>
    </w:p>
    <w:p w:rsidR="00EB0CDD" w:rsidRDefault="00BD69C5" w:rsidP="000A124A">
      <w:pPr>
        <w:adjustRightInd w:val="0"/>
        <w:snapToGrid w:val="0"/>
        <w:spacing w:line="360" w:lineRule="auto"/>
        <w:ind w:firstLineChars="200" w:firstLine="482"/>
        <w:rPr>
          <w:rFonts w:ascii="宋体" w:hAnsi="宋体" w:cs="宋体"/>
          <w:b/>
          <w:sz w:val="24"/>
        </w:rPr>
      </w:pPr>
      <w:r>
        <w:rPr>
          <w:rFonts w:ascii="宋体" w:hAnsi="宋体" w:cs="宋体" w:hint="eastAsia"/>
          <w:b/>
          <w:sz w:val="24"/>
        </w:rPr>
        <w:t>2.2询价响应文件的编制及装订</w:t>
      </w:r>
    </w:p>
    <w:p w:rsidR="00EB0CDD" w:rsidRDefault="00BD69C5">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2.2.1供应商按询价文件组成顺序编写响应文件，并牢固装订成册。询价响应文件均需采用A4纸（图纸等除外），不允许使用活页夹、拉杆夹、文件夹、塑料方便式书脊（插入式或穿孔式）装订。询价响应文件不得行间插字、涂改、增删，如修改错漏处，须经询价响应文件签署人签字并加盖公章。</w:t>
      </w:r>
    </w:p>
    <w:p w:rsidR="00EB0CDD" w:rsidRDefault="00BD69C5">
      <w:pPr>
        <w:adjustRightInd w:val="0"/>
        <w:snapToGrid w:val="0"/>
        <w:spacing w:line="360" w:lineRule="auto"/>
        <w:ind w:firstLineChars="200" w:firstLine="480"/>
        <w:rPr>
          <w:rFonts w:ascii="宋体" w:hAnsi="宋体" w:cs="宋体"/>
          <w:b/>
          <w:sz w:val="24"/>
        </w:rPr>
      </w:pPr>
      <w:r>
        <w:rPr>
          <w:rFonts w:ascii="宋体" w:hAnsi="宋体" w:cs="宋体" w:hint="eastAsia"/>
          <w:bCs/>
          <w:sz w:val="24"/>
        </w:rPr>
        <w:t>2.2.2询价响应文件的</w:t>
      </w:r>
      <w:r>
        <w:rPr>
          <w:rFonts w:ascii="宋体" w:hAnsi="宋体" w:cs="宋体" w:hint="eastAsia"/>
          <w:b/>
          <w:sz w:val="24"/>
        </w:rPr>
        <w:t xml:space="preserve"> “资格审查证明材料文件”、“价格标文件”各自装订成成册。</w:t>
      </w:r>
    </w:p>
    <w:p w:rsidR="00EB0CDD" w:rsidRDefault="00BD69C5" w:rsidP="000A124A">
      <w:pPr>
        <w:adjustRightInd w:val="0"/>
        <w:snapToGrid w:val="0"/>
        <w:spacing w:line="360" w:lineRule="auto"/>
        <w:ind w:firstLineChars="200" w:firstLine="482"/>
        <w:rPr>
          <w:rFonts w:ascii="宋体" w:hAnsi="宋体" w:cs="宋体"/>
          <w:b/>
          <w:sz w:val="24"/>
        </w:rPr>
      </w:pPr>
      <w:r>
        <w:rPr>
          <w:rFonts w:ascii="宋体" w:hAnsi="宋体" w:cs="宋体" w:hint="eastAsia"/>
          <w:b/>
          <w:sz w:val="24"/>
        </w:rPr>
        <w:t>2.3询价响应文件的份数、签署</w:t>
      </w:r>
    </w:p>
    <w:p w:rsidR="00EB0CDD" w:rsidRDefault="00BD69C5">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2.3.1供应商应准备</w:t>
      </w:r>
      <w:r>
        <w:rPr>
          <w:rFonts w:ascii="宋体" w:hAnsi="宋体" w:cs="宋体" w:hint="eastAsia"/>
          <w:b/>
          <w:sz w:val="24"/>
          <w:u w:val="single"/>
        </w:rPr>
        <w:t xml:space="preserve"> 叁 </w:t>
      </w:r>
      <w:r>
        <w:rPr>
          <w:rFonts w:ascii="宋体" w:hAnsi="宋体" w:cs="宋体" w:hint="eastAsia"/>
          <w:bCs/>
          <w:sz w:val="24"/>
        </w:rPr>
        <w:t>份完整的询价响应文件，其中正本</w:t>
      </w:r>
      <w:r>
        <w:rPr>
          <w:rFonts w:ascii="宋体" w:hAnsi="宋体" w:cs="宋体" w:hint="eastAsia"/>
          <w:b/>
          <w:sz w:val="24"/>
          <w:u w:val="single"/>
        </w:rPr>
        <w:t xml:space="preserve"> 壹 </w:t>
      </w:r>
      <w:r>
        <w:rPr>
          <w:rFonts w:ascii="宋体" w:hAnsi="宋体" w:cs="宋体" w:hint="eastAsia"/>
          <w:bCs/>
          <w:sz w:val="24"/>
        </w:rPr>
        <w:t>份，副本</w:t>
      </w:r>
      <w:r>
        <w:rPr>
          <w:rFonts w:ascii="宋体" w:hAnsi="宋体" w:cs="宋体" w:hint="eastAsia"/>
          <w:b/>
          <w:sz w:val="24"/>
          <w:u w:val="single"/>
        </w:rPr>
        <w:t xml:space="preserve"> 贰 </w:t>
      </w:r>
      <w:r>
        <w:rPr>
          <w:rFonts w:ascii="宋体" w:hAnsi="宋体" w:cs="宋体" w:hint="eastAsia"/>
          <w:bCs/>
          <w:sz w:val="24"/>
        </w:rPr>
        <w:t>份，并标明“正本”或“副本”字样，若有差异，概以“正本”为准。</w:t>
      </w:r>
    </w:p>
    <w:p w:rsidR="00EB0CDD" w:rsidRDefault="00BD69C5">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2.3.2询价响应文件分两册密封。第一册为</w:t>
      </w:r>
      <w:r>
        <w:rPr>
          <w:rFonts w:ascii="宋体" w:hAnsi="宋体" w:cs="宋体" w:hint="eastAsia"/>
          <w:b/>
          <w:sz w:val="24"/>
        </w:rPr>
        <w:t>“资格审查证明材料文件”</w:t>
      </w:r>
      <w:r>
        <w:rPr>
          <w:rFonts w:ascii="宋体" w:hAnsi="宋体" w:cs="宋体" w:hint="eastAsia"/>
          <w:bCs/>
          <w:sz w:val="24"/>
        </w:rPr>
        <w:t>，第二册为“</w:t>
      </w:r>
      <w:r>
        <w:rPr>
          <w:rFonts w:ascii="宋体" w:hAnsi="宋体" w:cs="宋体" w:hint="eastAsia"/>
          <w:b/>
          <w:sz w:val="24"/>
        </w:rPr>
        <w:t>价格标文件”</w:t>
      </w:r>
      <w:r>
        <w:rPr>
          <w:rFonts w:ascii="宋体" w:hAnsi="宋体" w:cs="宋体" w:hint="eastAsia"/>
          <w:bCs/>
          <w:sz w:val="24"/>
        </w:rPr>
        <w:t>，响应文件的第一册、第二册应分别密封，并在封袋上标明“资格审查证明材料文件”、“价格标文件”。</w:t>
      </w:r>
    </w:p>
    <w:p w:rsidR="00EB0CDD" w:rsidRDefault="00BD69C5">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2.3.3供应商可将询价响应文件正副本统一密封或分别密封，如正本和副本分别</w:t>
      </w:r>
      <w:r>
        <w:rPr>
          <w:rFonts w:ascii="宋体" w:hAnsi="宋体" w:cs="宋体" w:hint="eastAsia"/>
          <w:bCs/>
          <w:sz w:val="24"/>
        </w:rPr>
        <w:lastRenderedPageBreak/>
        <w:t>密封的，应在封袋上标明正、副本字样。</w:t>
      </w:r>
    </w:p>
    <w:p w:rsidR="00EB0CDD" w:rsidRDefault="00BD69C5">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2.3.4询价响应文件正本须按询价文件要求由法定代表人或被授权人签字或盖章并加盖单位印章。副本可复印，但须加盖单位印章。</w:t>
      </w:r>
    </w:p>
    <w:p w:rsidR="00EB0CDD" w:rsidRDefault="00BD69C5">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3.响应有效期</w:t>
      </w:r>
      <w:bookmarkEnd w:id="29"/>
      <w:bookmarkEnd w:id="30"/>
    </w:p>
    <w:p w:rsidR="00EB0CDD" w:rsidRDefault="00BD69C5">
      <w:pPr>
        <w:adjustRightInd w:val="0"/>
        <w:snapToGrid w:val="0"/>
        <w:spacing w:line="360" w:lineRule="auto"/>
        <w:ind w:firstLineChars="200" w:firstLine="480"/>
        <w:rPr>
          <w:rFonts w:ascii="宋体" w:hAnsi="宋体" w:cs="宋体"/>
          <w:bCs/>
          <w:sz w:val="24"/>
        </w:rPr>
      </w:pPr>
      <w:r>
        <w:rPr>
          <w:rFonts w:ascii="宋体" w:hAnsi="宋体" w:cs="宋体" w:hint="eastAsia"/>
          <w:sz w:val="24"/>
        </w:rPr>
        <w:t>响应文件和响应供应商法定代表人或其授权委托人签署的文件、资料的有效期为自开标之日起60个日历日。</w:t>
      </w:r>
      <w:r>
        <w:rPr>
          <w:rFonts w:ascii="宋体" w:hAnsi="宋体" w:cs="宋体" w:hint="eastAsia"/>
          <w:bCs/>
          <w:sz w:val="24"/>
        </w:rPr>
        <w:t>响应有效期比规定短的将被视为非响应性响应而予以拒绝。</w:t>
      </w:r>
    </w:p>
    <w:p w:rsidR="00EB0CDD" w:rsidRDefault="00BD69C5">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4.响应有效期的延长</w:t>
      </w:r>
    </w:p>
    <w:p w:rsidR="00EB0CDD" w:rsidRDefault="00BD69C5">
      <w:pPr>
        <w:adjustRightInd w:val="0"/>
        <w:snapToGrid w:val="0"/>
        <w:spacing w:line="360" w:lineRule="auto"/>
        <w:ind w:firstLineChars="200" w:firstLine="480"/>
        <w:rPr>
          <w:rFonts w:ascii="宋体" w:hAnsi="宋体" w:cs="宋体"/>
          <w:bCs/>
          <w:sz w:val="24"/>
        </w:rPr>
      </w:pPr>
      <w:r>
        <w:rPr>
          <w:rFonts w:ascii="宋体" w:hAnsi="宋体" w:cs="宋体" w:hint="eastAsia"/>
          <w:bCs/>
          <w:sz w:val="24"/>
        </w:rPr>
        <w:t>在特殊情况下，采购人于原响应有效期满之前，可向响应供应商提出延长响应有效期的要求。这种要求与答复均应采用书面形式。响应供应商可以拒绝代理机构的这一要求而放弃响应，同意延长响应有效期的响应供应商既不能要求也不允许修改其响应文件。受响应有效期约束的所有权利与义务均延长至新的有效期。</w:t>
      </w:r>
    </w:p>
    <w:p w:rsidR="00EB0CDD" w:rsidRDefault="00BD69C5" w:rsidP="000A124A">
      <w:pPr>
        <w:widowControl/>
        <w:adjustRightInd w:val="0"/>
        <w:snapToGrid w:val="0"/>
        <w:spacing w:line="360" w:lineRule="auto"/>
        <w:ind w:firstLineChars="200" w:firstLine="482"/>
        <w:rPr>
          <w:rFonts w:ascii="宋体" w:hAnsi="宋体" w:cs="宋体"/>
          <w:b/>
          <w:bCs/>
          <w:sz w:val="24"/>
        </w:rPr>
      </w:pPr>
      <w:r>
        <w:rPr>
          <w:rFonts w:ascii="宋体" w:hAnsi="宋体" w:cs="宋体" w:hint="eastAsia"/>
          <w:b/>
          <w:bCs/>
          <w:sz w:val="24"/>
        </w:rPr>
        <w:t>四、响应文件的递交</w:t>
      </w:r>
    </w:p>
    <w:p w:rsidR="00EB0CDD" w:rsidRDefault="00BD69C5">
      <w:pPr>
        <w:keepNext/>
        <w:adjustRightInd w:val="0"/>
        <w:snapToGrid w:val="0"/>
        <w:spacing w:line="360" w:lineRule="auto"/>
        <w:ind w:firstLineChars="200" w:firstLine="480"/>
        <w:outlineLvl w:val="0"/>
        <w:rPr>
          <w:rFonts w:ascii="宋体" w:hAnsi="宋体" w:cs="宋体"/>
          <w:b/>
          <w:bCs/>
          <w:kern w:val="0"/>
          <w:sz w:val="24"/>
        </w:rPr>
      </w:pPr>
      <w:bookmarkStart w:id="31" w:name="_Toc20823297"/>
      <w:bookmarkStart w:id="32" w:name="_Toc462564084"/>
      <w:bookmarkStart w:id="33" w:name="_Toc513029225"/>
      <w:bookmarkStart w:id="34" w:name="_Toc16938541"/>
      <w:r>
        <w:rPr>
          <w:rFonts w:ascii="宋体" w:hAnsi="宋体" w:cs="宋体" w:hint="eastAsia"/>
          <w:kern w:val="0"/>
          <w:sz w:val="24"/>
        </w:rPr>
        <w:t>1.响应文件</w:t>
      </w:r>
      <w:bookmarkEnd w:id="31"/>
      <w:bookmarkEnd w:id="32"/>
      <w:bookmarkEnd w:id="33"/>
      <w:bookmarkEnd w:id="34"/>
      <w:r>
        <w:rPr>
          <w:rFonts w:ascii="宋体" w:hAnsi="宋体" w:cs="宋体" w:hint="eastAsia"/>
          <w:kern w:val="0"/>
          <w:sz w:val="24"/>
        </w:rPr>
        <w:t>的提交</w:t>
      </w:r>
    </w:p>
    <w:p w:rsidR="00EB0CDD" w:rsidRDefault="00BD69C5">
      <w:pPr>
        <w:adjustRightInd w:val="0"/>
        <w:snapToGrid w:val="0"/>
        <w:spacing w:line="360" w:lineRule="auto"/>
        <w:ind w:firstLineChars="200" w:firstLine="480"/>
        <w:outlineLvl w:val="0"/>
        <w:rPr>
          <w:rFonts w:ascii="宋体" w:hAnsi="宋体" w:cs="宋体"/>
          <w:bCs/>
          <w:sz w:val="24"/>
        </w:rPr>
      </w:pPr>
      <w:r>
        <w:rPr>
          <w:rFonts w:ascii="宋体" w:hAnsi="宋体" w:cs="宋体" w:hint="eastAsia"/>
          <w:bCs/>
          <w:sz w:val="24"/>
        </w:rPr>
        <w:t>1.1供应商应当在</w:t>
      </w:r>
      <w:r>
        <w:rPr>
          <w:rFonts w:ascii="宋体" w:hAnsi="宋体" w:cs="宋体" w:hint="eastAsia"/>
          <w:sz w:val="24"/>
        </w:rPr>
        <w:t>响应文件提交</w:t>
      </w:r>
      <w:r>
        <w:rPr>
          <w:rFonts w:ascii="宋体" w:hAnsi="宋体" w:cs="宋体" w:hint="eastAsia"/>
          <w:bCs/>
          <w:sz w:val="24"/>
        </w:rPr>
        <w:t>截止时间前制作并提交其响应文件。</w:t>
      </w:r>
      <w:bookmarkStart w:id="35" w:name="_Toc513029226"/>
      <w:bookmarkStart w:id="36" w:name="_Toc16938542"/>
      <w:bookmarkStart w:id="37" w:name="_Toc20823298"/>
    </w:p>
    <w:p w:rsidR="00EB0CDD" w:rsidRDefault="00BD69C5">
      <w:pPr>
        <w:adjustRightInd w:val="0"/>
        <w:snapToGrid w:val="0"/>
        <w:spacing w:line="360" w:lineRule="auto"/>
        <w:ind w:firstLineChars="200" w:firstLine="480"/>
        <w:outlineLvl w:val="0"/>
        <w:rPr>
          <w:rFonts w:ascii="宋体" w:hAnsi="宋体" w:cs="宋体"/>
          <w:b/>
          <w:sz w:val="24"/>
        </w:rPr>
      </w:pPr>
      <w:r>
        <w:rPr>
          <w:rFonts w:ascii="宋体" w:hAnsi="宋体" w:cs="宋体" w:hint="eastAsia"/>
          <w:sz w:val="24"/>
        </w:rPr>
        <w:t>2.响应文件截止日期</w:t>
      </w:r>
      <w:bookmarkEnd w:id="35"/>
      <w:bookmarkEnd w:id="36"/>
      <w:bookmarkEnd w:id="37"/>
    </w:p>
    <w:p w:rsidR="00EB0CDD" w:rsidRDefault="00BD69C5">
      <w:pPr>
        <w:adjustRightInd w:val="0"/>
        <w:snapToGrid w:val="0"/>
        <w:spacing w:line="360" w:lineRule="auto"/>
        <w:ind w:firstLineChars="200" w:firstLine="480"/>
        <w:outlineLvl w:val="0"/>
        <w:rPr>
          <w:rFonts w:ascii="宋体" w:hAnsi="宋体" w:cs="宋体"/>
          <w:bCs/>
          <w:sz w:val="24"/>
        </w:rPr>
      </w:pPr>
      <w:r>
        <w:rPr>
          <w:rFonts w:ascii="宋体" w:hAnsi="宋体" w:cs="宋体" w:hint="eastAsia"/>
          <w:bCs/>
          <w:sz w:val="24"/>
        </w:rPr>
        <w:t>2.1 供应商递交的投标响应文件的时间不得迟于询价公告中规定的响应文件提交截止时间。</w:t>
      </w:r>
    </w:p>
    <w:p w:rsidR="00EB0CDD" w:rsidRDefault="00BD69C5">
      <w:pPr>
        <w:adjustRightInd w:val="0"/>
        <w:snapToGrid w:val="0"/>
        <w:spacing w:line="360" w:lineRule="auto"/>
        <w:ind w:firstLineChars="200" w:firstLine="480"/>
        <w:outlineLvl w:val="0"/>
        <w:rPr>
          <w:rFonts w:ascii="宋体" w:hAnsi="宋体" w:cs="宋体"/>
          <w:bCs/>
          <w:sz w:val="24"/>
        </w:rPr>
      </w:pPr>
      <w:r>
        <w:rPr>
          <w:rFonts w:ascii="宋体" w:hAnsi="宋体" w:cs="宋体" w:hint="eastAsia"/>
          <w:sz w:val="24"/>
        </w:rPr>
        <w:t>2.2</w:t>
      </w:r>
      <w:r>
        <w:rPr>
          <w:rFonts w:ascii="宋体" w:hAnsi="宋体" w:cs="宋体" w:hint="eastAsia"/>
          <w:bCs/>
          <w:sz w:val="24"/>
        </w:rPr>
        <w:t xml:space="preserve"> 代理机构可以按照规定，通过修改响应文件酌情延长响应文件提交截止日期，在此情况下，供应商的所有权利和义务以及供应商受制的截止日期均应以延长后新的截止日期为准。</w:t>
      </w:r>
    </w:p>
    <w:p w:rsidR="00EB0CDD" w:rsidRDefault="00BD69C5">
      <w:pPr>
        <w:keepNext/>
        <w:adjustRightInd w:val="0"/>
        <w:snapToGrid w:val="0"/>
        <w:spacing w:line="360" w:lineRule="auto"/>
        <w:ind w:firstLineChars="200" w:firstLine="480"/>
        <w:outlineLvl w:val="0"/>
        <w:rPr>
          <w:rFonts w:ascii="宋体" w:hAnsi="宋体" w:cs="宋体"/>
          <w:b/>
          <w:bCs/>
          <w:kern w:val="0"/>
          <w:sz w:val="24"/>
        </w:rPr>
      </w:pPr>
      <w:bookmarkStart w:id="38" w:name="_Toc513029227"/>
      <w:bookmarkStart w:id="39" w:name="_Toc20823299"/>
      <w:bookmarkStart w:id="40" w:name="_Toc16938543"/>
      <w:r>
        <w:rPr>
          <w:rFonts w:ascii="宋体" w:hAnsi="宋体" w:cs="宋体" w:hint="eastAsia"/>
          <w:kern w:val="0"/>
          <w:sz w:val="24"/>
        </w:rPr>
        <w:t>3.响应文件</w:t>
      </w:r>
      <w:bookmarkEnd w:id="38"/>
      <w:bookmarkEnd w:id="39"/>
      <w:bookmarkEnd w:id="40"/>
      <w:r>
        <w:rPr>
          <w:rFonts w:ascii="宋体" w:hAnsi="宋体" w:cs="宋体" w:hint="eastAsia"/>
          <w:kern w:val="0"/>
          <w:sz w:val="24"/>
        </w:rPr>
        <w:t>的拒收</w:t>
      </w:r>
    </w:p>
    <w:p w:rsidR="00EB0CDD" w:rsidRDefault="00BD69C5">
      <w:pPr>
        <w:adjustRightInd w:val="0"/>
        <w:snapToGrid w:val="0"/>
        <w:spacing w:line="360" w:lineRule="auto"/>
        <w:ind w:firstLineChars="200" w:firstLine="480"/>
        <w:outlineLvl w:val="0"/>
        <w:rPr>
          <w:rFonts w:ascii="宋体" w:hAnsi="宋体" w:cs="宋体"/>
          <w:bCs/>
          <w:sz w:val="24"/>
        </w:rPr>
      </w:pPr>
      <w:r>
        <w:rPr>
          <w:rFonts w:ascii="宋体" w:hAnsi="宋体" w:cs="宋体" w:hint="eastAsia"/>
          <w:bCs/>
          <w:sz w:val="24"/>
        </w:rPr>
        <w:t>3.1 代理机构拒绝接收在其规定的响应文件提交截止时间后提交的任何响应文件。</w:t>
      </w:r>
    </w:p>
    <w:p w:rsidR="00EB0CDD" w:rsidRDefault="00BD69C5">
      <w:pPr>
        <w:keepNext/>
        <w:adjustRightInd w:val="0"/>
        <w:snapToGrid w:val="0"/>
        <w:spacing w:line="360" w:lineRule="auto"/>
        <w:ind w:firstLineChars="200" w:firstLine="480"/>
        <w:outlineLvl w:val="0"/>
        <w:rPr>
          <w:rFonts w:ascii="宋体" w:hAnsi="宋体" w:cs="宋体"/>
          <w:b/>
          <w:bCs/>
          <w:kern w:val="0"/>
          <w:sz w:val="24"/>
        </w:rPr>
      </w:pPr>
      <w:bookmarkStart w:id="41" w:name="_Toc20823300"/>
      <w:bookmarkStart w:id="42" w:name="_Toc16938544"/>
      <w:bookmarkStart w:id="43" w:name="_Toc513029228"/>
      <w:r>
        <w:rPr>
          <w:rFonts w:ascii="宋体" w:hAnsi="宋体" w:cs="宋体" w:hint="eastAsia"/>
          <w:kern w:val="0"/>
          <w:sz w:val="24"/>
        </w:rPr>
        <w:t>4. 响应文件的撤回和修改</w:t>
      </w:r>
      <w:bookmarkEnd w:id="41"/>
      <w:bookmarkEnd w:id="42"/>
      <w:bookmarkEnd w:id="43"/>
    </w:p>
    <w:p w:rsidR="00EB0CDD" w:rsidRDefault="00BD69C5">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4.1 响应文件的撤回</w:t>
      </w:r>
    </w:p>
    <w:p w:rsidR="00EB0CDD" w:rsidRDefault="00BD69C5">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4.1.1 供应商可在响应文件提交截止时间前，以书面的形式撤回其投标响应文件。</w:t>
      </w:r>
    </w:p>
    <w:p w:rsidR="00EB0CDD" w:rsidRDefault="00BD69C5">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4.1.2 供应商撤回其投标响应文件，则认为其不再参与本项目询价响应活动。</w:t>
      </w:r>
    </w:p>
    <w:p w:rsidR="00EB0CDD" w:rsidRDefault="00BD69C5">
      <w:pPr>
        <w:adjustRightInd w:val="0"/>
        <w:snapToGrid w:val="0"/>
        <w:spacing w:line="360" w:lineRule="auto"/>
        <w:ind w:firstLineChars="200" w:firstLine="480"/>
        <w:outlineLvl w:val="0"/>
        <w:rPr>
          <w:rFonts w:ascii="宋体" w:hAnsi="宋体" w:cs="宋体"/>
          <w:sz w:val="24"/>
        </w:rPr>
      </w:pPr>
      <w:r>
        <w:rPr>
          <w:rFonts w:ascii="宋体" w:hAnsi="宋体" w:cs="宋体" w:hint="eastAsia"/>
          <w:sz w:val="24"/>
        </w:rPr>
        <w:t>4.2 响应文件的修改</w:t>
      </w:r>
    </w:p>
    <w:p w:rsidR="00EB0CDD" w:rsidRDefault="00BD69C5">
      <w:pPr>
        <w:adjustRightInd w:val="0"/>
        <w:snapToGrid w:val="0"/>
        <w:spacing w:line="360" w:lineRule="auto"/>
        <w:ind w:firstLineChars="200" w:firstLine="480"/>
        <w:outlineLvl w:val="0"/>
        <w:rPr>
          <w:rFonts w:ascii="宋体" w:hAnsi="宋体" w:cs="宋体"/>
          <w:bCs/>
          <w:sz w:val="24"/>
        </w:rPr>
      </w:pPr>
      <w:r>
        <w:rPr>
          <w:rFonts w:ascii="宋体" w:hAnsi="宋体" w:cs="宋体" w:hint="eastAsia"/>
          <w:bCs/>
          <w:sz w:val="24"/>
        </w:rPr>
        <w:t>供应商可在响应文件提交截止时间前，对可其投标响应文件进行修改。</w:t>
      </w:r>
    </w:p>
    <w:p w:rsidR="00EB0CDD" w:rsidRDefault="00BD69C5">
      <w:pPr>
        <w:adjustRightInd w:val="0"/>
        <w:snapToGrid w:val="0"/>
        <w:spacing w:line="360" w:lineRule="auto"/>
        <w:ind w:firstLineChars="200" w:firstLine="480"/>
        <w:outlineLvl w:val="0"/>
        <w:rPr>
          <w:rFonts w:ascii="宋体" w:hAnsi="宋体" w:cs="宋体"/>
          <w:bCs/>
          <w:sz w:val="24"/>
        </w:rPr>
      </w:pPr>
      <w:r>
        <w:rPr>
          <w:rFonts w:ascii="宋体" w:hAnsi="宋体" w:cs="宋体" w:hint="eastAsia"/>
          <w:sz w:val="24"/>
        </w:rPr>
        <w:lastRenderedPageBreak/>
        <w:t>4.3</w:t>
      </w:r>
      <w:r>
        <w:rPr>
          <w:rFonts w:ascii="宋体" w:hAnsi="宋体" w:cs="宋体" w:hint="eastAsia"/>
          <w:bCs/>
          <w:sz w:val="24"/>
        </w:rPr>
        <w:t xml:space="preserve"> 在响应文件提交截止时间之后，供应商不得对其投标响应文件作任何修改。</w:t>
      </w:r>
    </w:p>
    <w:p w:rsidR="00EB0CDD" w:rsidRDefault="00BD69C5">
      <w:pPr>
        <w:adjustRightInd w:val="0"/>
        <w:snapToGrid w:val="0"/>
        <w:spacing w:line="360" w:lineRule="auto"/>
        <w:ind w:firstLineChars="200" w:firstLine="480"/>
        <w:outlineLvl w:val="0"/>
        <w:rPr>
          <w:rFonts w:ascii="宋体" w:hAnsi="宋体" w:cs="宋体"/>
          <w:bCs/>
          <w:sz w:val="24"/>
        </w:rPr>
      </w:pPr>
      <w:r>
        <w:rPr>
          <w:rFonts w:ascii="宋体" w:hAnsi="宋体" w:cs="宋体" w:hint="eastAsia"/>
          <w:sz w:val="24"/>
        </w:rPr>
        <w:t>4.4</w:t>
      </w:r>
      <w:r>
        <w:rPr>
          <w:rFonts w:ascii="宋体" w:hAnsi="宋体" w:cs="宋体" w:hint="eastAsia"/>
          <w:bCs/>
          <w:sz w:val="24"/>
        </w:rPr>
        <w:t xml:space="preserve"> 在响应文件截止时间至响应文件中规定的询价响应有效期满之间的这段时间内，供应商不得撤回其响应文件。</w:t>
      </w:r>
    </w:p>
    <w:p w:rsidR="00EB0CDD" w:rsidRDefault="00BD69C5" w:rsidP="000A124A">
      <w:pPr>
        <w:adjustRightInd w:val="0"/>
        <w:snapToGrid w:val="0"/>
        <w:spacing w:line="360" w:lineRule="auto"/>
        <w:ind w:firstLineChars="200" w:firstLine="482"/>
        <w:rPr>
          <w:rFonts w:ascii="宋体" w:hAnsi="宋体" w:cs="宋体"/>
          <w:b/>
          <w:sz w:val="24"/>
        </w:rPr>
      </w:pPr>
      <w:r>
        <w:rPr>
          <w:rFonts w:ascii="宋体" w:hAnsi="宋体" w:cs="宋体" w:hint="eastAsia"/>
          <w:b/>
          <w:sz w:val="24"/>
        </w:rPr>
        <w:t>五、询价采购程序</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1.询价小组</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1.1 开标后，代理机构将立即组织询价小组进行评标。</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1.2 询价小组由采购人依法组织。</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1.3询价小组应当按照客观、公正、审慎的原则评审响应供应商的响应文件。</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2.响应的澄清</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2.1评审期间，为有助于对响应文件的审查、评价和比较，询价小组有权要求供应商对其响应文件进行澄清，但并非对每个供应商都作澄清要求。</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2.2接到询价小组澄清要求的供应商应派人按询价小组规定的时间和格式作出澄清，澄清的内容作为响应文件的补充部分，但响应的价格和实质性的内容不得做任何更改。</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2.3 接到询价小组澄清要求的供应商如未按规定做出澄清，其风险由供应商自行承担。</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3.对响应文件的初审</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3.1响应文件初审分为资格性检查和符合性检查。</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（1）资格性检查：依据法律法规和采购文件的规定，对响应文件中的资格证明文件等进行审查，以确定供应商是否具备参加询价的资格。</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资格性审查未通过的响应供应商作无效响应处理。</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（2）符合性检查：依据采购文件的规定，从响应文件的有效性、完整性和对采购文件的响应程度进行审查，以确定是否对采购文件的实质性要求作出响应。符合性审查未通过的响应供应商作无效响应处理。</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（3）未通过资格性审查或符合性审查的响应供应商，代理机构将告知其未通过资格性审查或符合性审查的原因。</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3.2</w:t>
      </w:r>
      <w:r>
        <w:rPr>
          <w:rFonts w:ascii="宋体" w:hAnsi="宋体" w:cs="宋体" w:hint="eastAsia"/>
          <w:bCs/>
          <w:sz w:val="24"/>
        </w:rPr>
        <w:t>询价小组将对确定为实质性响应的响应进行进一步审核，看其是否有计算</w:t>
      </w:r>
      <w:r>
        <w:rPr>
          <w:rFonts w:ascii="宋体" w:hAnsi="宋体" w:cs="宋体" w:hint="eastAsia"/>
          <w:sz w:val="24"/>
        </w:rPr>
        <w:t>上或累加上的算术错误，修正错误的原则如下：</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（1）响应文件中开标一览表内容与响应文件中相应内容不一致的，以开标一览表为准。</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（2）大写金额和小写金额不一致的，以大写金额为准。</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（3）总价金额与按单价汇总金额不一致的，以单价金额计算结果为准。</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同时出现两种以上错误的，按照前款规定的顺序修正。</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3.3询价小组将按上述修正错误的方法调整响应文件中的响应报价，并告知响应供应商，调整后的价格应对响应供应商具有约束力。如果响应供应商不接受修正后的价格，则其响应将被拒绝。</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3.4本采购项目为一个完整标的，询价小组不接受不完整的响应报价。响应供应商或其授权委托人必须对所有项目分别报单价，并合计总价。询价小组有权将未按规定填写的报价视为无效响应。</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3.5询价小组允许修正响应文件中不构成重大偏离的、微小的、非正规的、不一致的或不规则的地方，但这些修改不能影响任何响应供应商相应的名次排列。</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3.6响应供应商在询价采购活动全过程中应保持通讯畅通，并安排专人与代理机构及询价小组联系。</w:t>
      </w:r>
    </w:p>
    <w:p w:rsidR="00EB0CDD" w:rsidRDefault="00BD69C5" w:rsidP="000A124A">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rPr>
        <w:t>4.无效响应及废标情形</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4.1符合下列情形之一者，响应供应商响应无效：</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（1）响应供应商未按本采购文件要求装订、</w:t>
      </w:r>
      <w:r>
        <w:rPr>
          <w:rFonts w:hint="eastAsia"/>
          <w:sz w:val="24"/>
        </w:rPr>
        <w:t>密封、签署、盖章及主要资料不齐全的；</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（2）同一响应供应商提交两个（含两个）以上不同的响应报价的；</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（3）响应供应商不具备采购文件中规定资格要求的；</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（4）响应供应商的报价超过了采购预算或最高限价的；</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（5）未通过资格性、符合性审查的；</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（6）不符合询价采购文件中规定的其他实质性要求和条件的；</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（7）响应供应商被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（8）响应文件含有采购人不能接受的附加条件的；</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9）本项目采购产品被财政部、国家发改委、生态环境部等列入“节能产品品目清单”、“环境标志产品品目清单”强制采购范围，而供应商所响应产品不在强制采购范围内的。（响应产品如属于政府强制采购节能产品品目清单范围内，响应文件中必须提供国家确定的认证机构出具的、处于有效期之内的该节能产品认证证书图</w:t>
      </w:r>
      <w:r>
        <w:rPr>
          <w:rFonts w:ascii="宋体" w:hAnsi="宋体" w:cs="宋体" w:hint="eastAsia"/>
          <w:sz w:val="24"/>
        </w:rPr>
        <w:lastRenderedPageBreak/>
        <w:t>片）；</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（10）响应文件未按照采购文件要求加盖公章；</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（11）其他法律、法规及本采购文件规定的属无效响应的情形。</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4.2符合下列情形之一者，本采购项目废标：</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（1）符合专业条件的供应商或者对采购文件作实质响应的供应商不足三家的；</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（2）所有合格响应供应商的报价均超过本项目预算金额或最高限价的；</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（3）出现影响采购公正的违法、违规行为的；</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（4）因重大变故，采购任务取消的；</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废标后，对于特殊紧急的采购项目，经监管部门批准后采购人可直接改变采购方式，现场继续组织采购活动。</w:t>
      </w:r>
    </w:p>
    <w:p w:rsidR="00EB0CDD" w:rsidRDefault="00BD69C5" w:rsidP="000A124A">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rPr>
        <w:t>六、成交原则</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1.确定成交单位</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1.1询价小组将从质量和服务均能满足采购文件实质性响应要求的供应商中，按照报价由低到高顺序推荐3名成交候选供应商，并编写评审报告。采购人从评审报告提出的成交候选供应商中，</w:t>
      </w:r>
      <w:r>
        <w:rPr>
          <w:rFonts w:ascii="宋体" w:hAnsi="宋体" w:cs="宋体" w:hint="eastAsia"/>
          <w:b/>
          <w:bCs/>
          <w:sz w:val="24"/>
          <w:u w:val="single"/>
        </w:rPr>
        <w:t>根据质量和服务均能满足采购文件实质性响应要求且报价最低的原则确定成交供应商</w:t>
      </w:r>
      <w:r>
        <w:rPr>
          <w:rFonts w:ascii="宋体" w:hAnsi="宋体" w:cs="宋体" w:hint="eastAsia"/>
          <w:sz w:val="24"/>
        </w:rPr>
        <w:t>。</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1.2如出现供应商最低报价相同的情况，则优先采购“环境标志产品”或“节能产品”。</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（1）如出现最低报价相同，且响应产品均属于“环境标志产品”和“节能产品”，则将优先采购交货期短者。</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（2）如出现最低报价相同，且响应产品不能同时满足“环境标志产品”和“节能产品”（只能满足其中一项），则将优先采购交货期短者。</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1.3如出现供应商最低报价相同的情况，且响应产品均不是“环境标志产品”或“节能产品”，则将优先采购交货期短者。</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对于同时列入环境标志产品政府采购品目清单和节能产品政府采购品目清单的产品，则其优先于只列入其中一个品目清单的产品。</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环境标志产品是指列入财政部、生态环境部最新公布的《环境标志产品政府采购品目清单》内的产品。</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节能产品是指列入财政部、国家发改委最新公布的《节能产品政府采购品目清单》内的产品。</w:t>
      </w:r>
    </w:p>
    <w:p w:rsidR="00EB0CDD" w:rsidRDefault="00BD69C5" w:rsidP="000A124A">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rPr>
        <w:lastRenderedPageBreak/>
        <w:t>注意：响应主要产品如为节能及环境标志产品的，响应供应商必须提供有关证明材料。</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1.4成交结果公告</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采购人将在“通州湾江海联动开发示范区官网-公开-政府采购”发布成交公告，公告期限为1个工作日。</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1.5 若有充分证据证明，成交供应商出现下列情况之一的，一经查实，将被取消成交资格：</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（1）提供虚假材料谋取中标的；</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（2）向采购人、采购代理机构行贿或者提供其他不正当利益的；</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（3）恶意竞争，响应总报价明显低于其自身合理成本且又无法提供证明的；</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（4）属于本文件规定的无效条件，但在评审过程中又未被询价小组发现的；</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（5）与采购人或者其他供应商恶意串通的；</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（6）采取不正当手段诋毁、排挤其他供应商的；</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（7）如有涉及对采购文件实质性内容的隐瞒、欺诈或违法违规行为的。</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1.6有下列情形之一的，视为响应供应商串通响应，响应无效：</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（1）不同响应供应商的响应文件由同一单位或者个人编制；</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（2）不同响应供应商委托同一单位或者个人办理响应事宜；</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（3）不同响应供应商的响应文件载明的项目管理成员或者联系人员为同一人；</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（4）不同响应供应商的响应文件异常一致或者响应报价呈规律性差异；</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（5）不同响应供应商的响应文件相互混装。</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2.质疑处理</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2.1 提出质疑的供应商应当是参与所质疑项目采购活动的供应商。潜在供应商依法获取其可质疑的采购文件的，可以对采购文件提出质疑。</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2.2供应商认为采购文件、采购过程和采购结果使自己的权益受到损害的，可以在知道或应知其权益受到损害之日起七个工作日内，以书面形式向代理机构或采购人提出质疑。上述应知其权益受到损害之日，是指：</w:t>
      </w:r>
    </w:p>
    <w:p w:rsidR="00EB0CDD" w:rsidRDefault="00BD69C5">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（1）对可以质疑的采购文件提出质疑的，为收到采购文件之日或者采购文件公告期限届满之日；</w:t>
      </w:r>
    </w:p>
    <w:p w:rsidR="00EB0CDD" w:rsidRDefault="00BD69C5">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t>（2）</w:t>
      </w:r>
      <w:r>
        <w:rPr>
          <w:rFonts w:ascii="宋体" w:hAnsi="宋体" w:cs="宋体" w:hint="eastAsia"/>
          <w:kern w:val="0"/>
          <w:sz w:val="24"/>
        </w:rPr>
        <w:t>对采购过程提出质疑的，为各采购程序环节结束之日；</w:t>
      </w:r>
    </w:p>
    <w:p w:rsidR="00EB0CDD" w:rsidRDefault="00BD69C5">
      <w:pPr>
        <w:adjustRightInd w:val="0"/>
        <w:snapToGrid w:val="0"/>
        <w:spacing w:line="360" w:lineRule="auto"/>
        <w:ind w:firstLineChars="200" w:firstLine="480"/>
        <w:rPr>
          <w:rFonts w:ascii="宋体" w:hAnsi="宋体" w:cs="宋体"/>
          <w:kern w:val="0"/>
          <w:sz w:val="24"/>
        </w:rPr>
      </w:pPr>
      <w:r>
        <w:rPr>
          <w:rFonts w:ascii="宋体" w:hAnsi="宋体" w:cs="宋体" w:hint="eastAsia"/>
          <w:sz w:val="24"/>
        </w:rPr>
        <w:t>（3）</w:t>
      </w:r>
      <w:r>
        <w:rPr>
          <w:rFonts w:ascii="宋体" w:hAnsi="宋体" w:cs="宋体" w:hint="eastAsia"/>
          <w:kern w:val="0"/>
          <w:sz w:val="24"/>
        </w:rPr>
        <w:t>对中标或者成交结果提出质疑的，为中标或者成交结果公告期限届满之日。</w:t>
      </w:r>
    </w:p>
    <w:p w:rsidR="00EB0CDD" w:rsidRDefault="00BD69C5">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lastRenderedPageBreak/>
        <w:t>供应商应当在法定质疑期内一次性提出针对同一采购程序环节的质疑。</w:t>
      </w:r>
    </w:p>
    <w:p w:rsidR="00EB0CDD" w:rsidRDefault="00BD69C5">
      <w:pPr>
        <w:adjustRightInd w:val="0"/>
        <w:snapToGrid w:val="0"/>
        <w:spacing w:line="360" w:lineRule="auto"/>
        <w:ind w:firstLineChars="200" w:firstLine="480"/>
        <w:rPr>
          <w:rFonts w:ascii="宋体" w:hAnsi="宋体" w:cs="宋体"/>
          <w:b/>
          <w:sz w:val="24"/>
        </w:rPr>
      </w:pPr>
      <w:r>
        <w:rPr>
          <w:rFonts w:ascii="宋体" w:hAnsi="宋体" w:cs="宋体" w:hint="eastAsia"/>
          <w:sz w:val="24"/>
        </w:rPr>
        <w:t>2.3对采购方式、采购文件中项目需求、供应商资格条件等应当由采购人答复的质疑，请向采购人提出，由采购人负责答复。供应商对其他事项的质疑，请向代理机构提出，由代理机构负责答复。</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采购人质疑接收人及联系方式，见采购文件第一部分。</w:t>
      </w:r>
    </w:p>
    <w:p w:rsidR="00EB0CDD" w:rsidRDefault="00BD69C5">
      <w:pPr>
        <w:numPr>
          <w:ilvl w:val="0"/>
          <w:numId w:val="1"/>
        </w:numPr>
        <w:tabs>
          <w:tab w:val="left" w:pos="312"/>
        </w:tabs>
        <w:adjustRightInd w:val="0"/>
        <w:snapToGrid w:val="0"/>
        <w:spacing w:line="360" w:lineRule="auto"/>
        <w:ind w:firstLineChars="200" w:firstLine="480"/>
        <w:rPr>
          <w:rFonts w:ascii="宋体" w:hAnsi="宋体" w:cs="宋体"/>
          <w:sz w:val="24"/>
        </w:rPr>
      </w:pPr>
      <w:r>
        <w:rPr>
          <w:rFonts w:ascii="宋体" w:hAnsi="宋体" w:cs="宋体" w:hint="eastAsia"/>
          <w:sz w:val="24"/>
        </w:rPr>
        <w:t>成交通知书</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3.1公告成交结果的同时，代理机构向成交供应商签发《成交通知书》。</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3.2成交通知书将是合同的一个组成部分，对采购人和成交供应商均具有法律效力。成交通知书发出后，采购人不得违法改变成交结果，成交供应商无正当理由不得放弃中标，否则依法承担相应的法律责任。</w:t>
      </w:r>
    </w:p>
    <w:p w:rsidR="00EB0CDD" w:rsidRDefault="00BD69C5" w:rsidP="000A124A">
      <w:pPr>
        <w:adjustRightInd w:val="0"/>
        <w:snapToGrid w:val="0"/>
        <w:spacing w:line="360" w:lineRule="auto"/>
        <w:ind w:firstLineChars="200" w:firstLine="482"/>
        <w:rPr>
          <w:rFonts w:ascii="宋体" w:hAnsi="宋体" w:cs="宋体"/>
          <w:b/>
          <w:bCs/>
          <w:sz w:val="24"/>
        </w:rPr>
      </w:pPr>
      <w:r>
        <w:rPr>
          <w:rFonts w:ascii="宋体" w:hAnsi="宋体" w:cs="宋体" w:hint="eastAsia"/>
          <w:b/>
          <w:bCs/>
          <w:sz w:val="24"/>
        </w:rPr>
        <w:t>七、授予合同</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1.签订合同</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1.1成交供应商应当在成交通知书发出之日起三十日内，按照采购文件确定的事项与采购人签订采购合同。</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1.2采购文件、成交供应商的响应文件及采购过程中有关澄清、承诺文件均应作为合同附件。</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1.3签订合同后，成交供应商不得将其他相关服务进行转包。未经采购人同意，成交供应商也不得随意采用分包的形式履行合同，否则采购人有权终止合同。政府采购合同分包履行的，成交供应商就采购项目和分包项目向采购人负责，分包供应商就分包项目承担责任。转包或分包造成采购人损失的，成交供应商应承担相应赔偿责任。</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2.货物和服务的追加、减少和添购</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2.1采购结束后，采购人若由于各种客观原因，必须对采购项目所牵涉的货物和服务进行适当的减少时，在双方协商一致的前提下，可以按照询价采购时的价格水平做相应的调减，并据此签订补充合同。</w:t>
      </w:r>
    </w:p>
    <w:p w:rsidR="00EB0CDD" w:rsidRDefault="00BD69C5" w:rsidP="000A124A">
      <w:pPr>
        <w:adjustRightInd w:val="0"/>
        <w:snapToGrid w:val="0"/>
        <w:spacing w:line="360" w:lineRule="auto"/>
        <w:ind w:firstLineChars="200" w:firstLine="482"/>
        <w:rPr>
          <w:rFonts w:ascii="宋体" w:hAnsi="宋体" w:cs="宋体"/>
          <w:sz w:val="24"/>
        </w:rPr>
      </w:pPr>
      <w:r>
        <w:rPr>
          <w:rFonts w:ascii="宋体" w:hAnsi="宋体" w:cs="宋体" w:hint="eastAsia"/>
          <w:b/>
          <w:sz w:val="24"/>
        </w:rPr>
        <w:t>八、其它说明</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1.法定代表人为同一个人的两个及两个以上法人，母公司、全资子公司及其控股公司，只能有一家单位参加本项目的响应。</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2.代理机构和询价小组不向未中标的响应供应商解释未中标原因，也不公布评审过程中的相关细节。</w:t>
      </w:r>
    </w:p>
    <w:p w:rsidR="00EB0CDD" w:rsidRDefault="00EB0CDD">
      <w:pPr>
        <w:adjustRightInd w:val="0"/>
        <w:snapToGrid w:val="0"/>
        <w:spacing w:line="500" w:lineRule="exact"/>
        <w:ind w:firstLineChars="200" w:firstLine="560"/>
        <w:rPr>
          <w:rFonts w:ascii="宋体" w:hAnsi="宋体" w:cs="宋体"/>
          <w:sz w:val="28"/>
          <w:szCs w:val="28"/>
        </w:rPr>
      </w:pPr>
    </w:p>
    <w:p w:rsidR="00EB0CDD" w:rsidRDefault="00EB0CDD" w:rsidP="000A124A">
      <w:pPr>
        <w:pStyle w:val="a0"/>
        <w:ind w:firstLine="280"/>
        <w:rPr>
          <w:rFonts w:ascii="宋体" w:hAnsi="宋体" w:cs="宋体"/>
          <w:sz w:val="28"/>
          <w:szCs w:val="28"/>
        </w:rPr>
      </w:pPr>
    </w:p>
    <w:p w:rsidR="00EB0CDD" w:rsidRDefault="00EB0CDD" w:rsidP="000A124A">
      <w:pPr>
        <w:pStyle w:val="a0"/>
        <w:ind w:firstLine="280"/>
        <w:rPr>
          <w:rFonts w:ascii="宋体" w:hAnsi="宋体" w:cs="宋体"/>
          <w:sz w:val="28"/>
          <w:szCs w:val="28"/>
        </w:rPr>
      </w:pPr>
    </w:p>
    <w:p w:rsidR="00EB0CDD" w:rsidRDefault="00EB0CDD" w:rsidP="000A124A">
      <w:pPr>
        <w:pStyle w:val="a0"/>
        <w:ind w:firstLine="280"/>
        <w:rPr>
          <w:rFonts w:ascii="宋体" w:hAnsi="宋体" w:cs="宋体"/>
          <w:sz w:val="28"/>
          <w:szCs w:val="28"/>
        </w:rPr>
      </w:pPr>
    </w:p>
    <w:p w:rsidR="00EB0CDD" w:rsidRDefault="00EB0CDD" w:rsidP="000A124A">
      <w:pPr>
        <w:pStyle w:val="a0"/>
        <w:ind w:firstLine="280"/>
        <w:rPr>
          <w:rFonts w:ascii="宋体" w:hAnsi="宋体" w:cs="宋体"/>
          <w:sz w:val="28"/>
          <w:szCs w:val="28"/>
        </w:rPr>
      </w:pPr>
    </w:p>
    <w:p w:rsidR="00EB0CDD" w:rsidRDefault="00EB0CDD" w:rsidP="000A124A">
      <w:pPr>
        <w:pStyle w:val="a0"/>
        <w:ind w:firstLine="280"/>
        <w:rPr>
          <w:rFonts w:ascii="宋体" w:hAnsi="宋体" w:cs="宋体"/>
          <w:sz w:val="28"/>
          <w:szCs w:val="28"/>
        </w:rPr>
      </w:pPr>
    </w:p>
    <w:p w:rsidR="00EB0CDD" w:rsidRDefault="00EB0CDD" w:rsidP="000A124A">
      <w:pPr>
        <w:pStyle w:val="a0"/>
        <w:ind w:firstLine="280"/>
        <w:rPr>
          <w:rFonts w:ascii="宋体" w:hAnsi="宋体" w:cs="宋体"/>
          <w:sz w:val="28"/>
          <w:szCs w:val="28"/>
        </w:rPr>
      </w:pPr>
    </w:p>
    <w:p w:rsidR="00EB0CDD" w:rsidRDefault="00EB0CDD" w:rsidP="000A124A">
      <w:pPr>
        <w:pStyle w:val="a0"/>
        <w:ind w:firstLine="280"/>
        <w:rPr>
          <w:rFonts w:ascii="宋体" w:hAnsi="宋体" w:cs="宋体"/>
          <w:sz w:val="28"/>
          <w:szCs w:val="28"/>
        </w:rPr>
      </w:pPr>
    </w:p>
    <w:p w:rsidR="00EB0CDD" w:rsidRDefault="00EB0CDD" w:rsidP="000A124A">
      <w:pPr>
        <w:pStyle w:val="a0"/>
        <w:ind w:firstLine="280"/>
        <w:rPr>
          <w:rFonts w:ascii="宋体" w:hAnsi="宋体" w:cs="宋体"/>
          <w:sz w:val="28"/>
          <w:szCs w:val="28"/>
        </w:rPr>
      </w:pPr>
    </w:p>
    <w:p w:rsidR="00EB0CDD" w:rsidRDefault="00EB0CDD" w:rsidP="000A124A">
      <w:pPr>
        <w:pStyle w:val="a0"/>
        <w:ind w:firstLine="280"/>
        <w:rPr>
          <w:rFonts w:ascii="宋体" w:hAnsi="宋体" w:cs="宋体"/>
          <w:sz w:val="28"/>
          <w:szCs w:val="28"/>
        </w:rPr>
      </w:pPr>
    </w:p>
    <w:p w:rsidR="00EB0CDD" w:rsidRDefault="00EB0CDD" w:rsidP="000A124A">
      <w:pPr>
        <w:pStyle w:val="a0"/>
        <w:ind w:firstLine="280"/>
        <w:rPr>
          <w:rFonts w:ascii="宋体" w:hAnsi="宋体" w:cs="宋体"/>
          <w:sz w:val="28"/>
          <w:szCs w:val="28"/>
        </w:rPr>
      </w:pPr>
    </w:p>
    <w:p w:rsidR="00EB0CDD" w:rsidRDefault="00EB0CDD" w:rsidP="000A124A">
      <w:pPr>
        <w:pStyle w:val="a0"/>
        <w:ind w:firstLine="280"/>
        <w:rPr>
          <w:rFonts w:ascii="宋体" w:hAnsi="宋体" w:cs="宋体"/>
          <w:sz w:val="28"/>
          <w:szCs w:val="28"/>
        </w:rPr>
      </w:pPr>
    </w:p>
    <w:p w:rsidR="00EB0CDD" w:rsidRDefault="00EB0CDD">
      <w:pPr>
        <w:pStyle w:val="a4"/>
        <w:rPr>
          <w:rFonts w:ascii="宋体" w:hAnsi="宋体" w:cs="宋体"/>
          <w:sz w:val="28"/>
          <w:szCs w:val="28"/>
        </w:rPr>
      </w:pPr>
    </w:p>
    <w:p w:rsidR="00EB0CDD" w:rsidRDefault="00EB0CDD">
      <w:pPr>
        <w:pStyle w:val="1"/>
        <w:widowControl/>
        <w:adjustRightInd w:val="0"/>
        <w:snapToGrid w:val="0"/>
        <w:spacing w:before="100" w:beforeAutospacing="1" w:after="100" w:afterAutospacing="1" w:line="500" w:lineRule="exact"/>
        <w:rPr>
          <w:rFonts w:ascii="宋体" w:hAnsi="宋体" w:cs="宋体"/>
          <w:bCs/>
          <w:kern w:val="2"/>
          <w:sz w:val="36"/>
          <w:szCs w:val="36"/>
          <w:lang w:val="zh-CN"/>
        </w:rPr>
      </w:pPr>
      <w:bookmarkStart w:id="44" w:name="_Toc32735"/>
    </w:p>
    <w:p w:rsidR="00EB0CDD" w:rsidRDefault="00EB0CDD">
      <w:pPr>
        <w:pStyle w:val="1"/>
        <w:widowControl/>
        <w:adjustRightInd w:val="0"/>
        <w:snapToGrid w:val="0"/>
        <w:spacing w:before="0" w:after="0" w:line="240" w:lineRule="auto"/>
        <w:rPr>
          <w:rFonts w:ascii="宋体" w:hAnsi="宋体" w:cs="宋体"/>
          <w:bCs/>
          <w:kern w:val="2"/>
          <w:sz w:val="36"/>
          <w:szCs w:val="36"/>
          <w:lang w:val="zh-CN"/>
        </w:rPr>
      </w:pPr>
    </w:p>
    <w:p w:rsidR="00EB0CDD" w:rsidRDefault="00BD69C5">
      <w:pPr>
        <w:pStyle w:val="1"/>
        <w:widowControl/>
        <w:adjustRightInd w:val="0"/>
        <w:snapToGrid w:val="0"/>
        <w:spacing w:before="0" w:after="0" w:line="240" w:lineRule="auto"/>
        <w:jc w:val="center"/>
        <w:rPr>
          <w:rFonts w:ascii="宋体" w:hAnsi="宋体" w:cs="宋体"/>
          <w:bCs/>
          <w:kern w:val="2"/>
          <w:sz w:val="36"/>
          <w:szCs w:val="36"/>
          <w:lang w:val="zh-CN"/>
        </w:rPr>
      </w:pPr>
      <w:r>
        <w:rPr>
          <w:rFonts w:ascii="宋体" w:hAnsi="宋体" w:cs="宋体" w:hint="eastAsia"/>
          <w:bCs/>
          <w:kern w:val="2"/>
          <w:sz w:val="36"/>
          <w:szCs w:val="36"/>
          <w:lang w:val="zh-CN"/>
        </w:rPr>
        <w:br w:type="page"/>
      </w:r>
      <w:r>
        <w:rPr>
          <w:rFonts w:ascii="宋体" w:hAnsi="宋体" w:cs="宋体" w:hint="eastAsia"/>
          <w:bCs/>
          <w:kern w:val="2"/>
          <w:sz w:val="36"/>
          <w:szCs w:val="36"/>
          <w:lang w:val="zh-CN"/>
        </w:rPr>
        <w:lastRenderedPageBreak/>
        <w:t>第三部分  项目需求</w:t>
      </w:r>
    </w:p>
    <w:p w:rsidR="00EB0CDD" w:rsidRDefault="00BD69C5">
      <w:pPr>
        <w:spacing w:line="360" w:lineRule="auto"/>
        <w:ind w:firstLine="435"/>
        <w:rPr>
          <w:rFonts w:ascii="宋体" w:hAnsi="宋体"/>
          <w:b/>
          <w:bCs/>
          <w:sz w:val="24"/>
        </w:rPr>
      </w:pPr>
      <w:bookmarkStart w:id="45" w:name="_Toc82505665"/>
      <w:r>
        <w:rPr>
          <w:rFonts w:ascii="宋体" w:hAnsi="宋体" w:hint="eastAsia"/>
          <w:b/>
          <w:bCs/>
          <w:sz w:val="24"/>
        </w:rPr>
        <w:t>一、项目概况及工作要求</w:t>
      </w:r>
    </w:p>
    <w:p w:rsidR="00EB0CDD" w:rsidRDefault="00BD69C5">
      <w:pPr>
        <w:spacing w:line="360" w:lineRule="auto"/>
        <w:ind w:firstLine="435"/>
        <w:rPr>
          <w:rFonts w:ascii="宋体" w:hAnsi="宋体"/>
          <w:sz w:val="24"/>
        </w:rPr>
      </w:pPr>
      <w:r>
        <w:rPr>
          <w:rFonts w:ascii="宋体" w:hAnsi="宋体" w:hint="eastAsia"/>
          <w:sz w:val="24"/>
        </w:rPr>
        <w:t>1.1服务项目名称：</w:t>
      </w:r>
      <w:r w:rsidR="00C06040">
        <w:rPr>
          <w:rFonts w:ascii="宋体" w:hAnsi="宋体" w:hint="eastAsia"/>
          <w:sz w:val="24"/>
        </w:rPr>
        <w:t>通州湾示范区新中闸河水域健康评价项目</w:t>
      </w:r>
      <w:r>
        <w:rPr>
          <w:rFonts w:ascii="宋体" w:hAnsi="宋体" w:hint="eastAsia"/>
          <w:sz w:val="24"/>
        </w:rPr>
        <w:t>。</w:t>
      </w:r>
    </w:p>
    <w:p w:rsidR="00EB0CDD" w:rsidRDefault="00BD69C5">
      <w:pPr>
        <w:spacing w:line="360" w:lineRule="auto"/>
        <w:ind w:firstLine="435"/>
        <w:rPr>
          <w:rFonts w:ascii="宋体" w:hAnsi="宋体"/>
          <w:sz w:val="24"/>
        </w:rPr>
      </w:pPr>
      <w:r>
        <w:rPr>
          <w:rFonts w:ascii="宋体" w:hAnsi="宋体" w:hint="eastAsia"/>
          <w:sz w:val="24"/>
        </w:rPr>
        <w:t>1.2服务内容：</w:t>
      </w:r>
      <w:r w:rsidR="004A3451" w:rsidRPr="004A3451">
        <w:rPr>
          <w:rFonts w:ascii="宋体" w:hAnsi="宋体" w:hint="eastAsia"/>
          <w:sz w:val="24"/>
        </w:rPr>
        <w:t>通州湾示范区新中闸河水域健康评价</w:t>
      </w:r>
      <w:r>
        <w:rPr>
          <w:rFonts w:ascii="宋体" w:hAnsi="宋体" w:hint="eastAsia"/>
          <w:sz w:val="24"/>
        </w:rPr>
        <w:t>编制工作。</w:t>
      </w:r>
    </w:p>
    <w:p w:rsidR="00EB0CDD" w:rsidRDefault="00F70918">
      <w:pPr>
        <w:spacing w:line="360" w:lineRule="auto"/>
        <w:ind w:firstLine="435"/>
        <w:rPr>
          <w:rFonts w:ascii="宋体" w:hAnsi="宋体"/>
          <w:sz w:val="24"/>
        </w:rPr>
      </w:pPr>
      <w:r w:rsidRPr="00F70918">
        <w:rPr>
          <w:rFonts w:ascii="宋体" w:hAnsi="宋体" w:hint="eastAsia"/>
          <w:sz w:val="24"/>
        </w:rPr>
        <w:t>为贯彻落实《省水利厅办公室关于加快河湖水域状况评价工作的通知》（苏水办河湖[2024]4号）要求，通州湾示范区需编制新中闸河水域健康评价项目，以进一步完善新中闸河健康评价流程，增强其健康状况可比性、准确性</w:t>
      </w:r>
      <w:r w:rsidR="004A3451">
        <w:rPr>
          <w:rFonts w:ascii="宋体" w:hAnsi="宋体" w:hint="eastAsia"/>
          <w:sz w:val="24"/>
        </w:rPr>
        <w:t>。</w:t>
      </w:r>
    </w:p>
    <w:p w:rsidR="00EB0CDD" w:rsidRDefault="00BD69C5">
      <w:pPr>
        <w:spacing w:line="360" w:lineRule="auto"/>
        <w:ind w:firstLine="435"/>
        <w:rPr>
          <w:rFonts w:ascii="宋体" w:hAnsi="宋体"/>
          <w:b/>
          <w:bCs/>
          <w:sz w:val="24"/>
        </w:rPr>
      </w:pPr>
      <w:r>
        <w:rPr>
          <w:rFonts w:ascii="宋体" w:hAnsi="宋体" w:hint="eastAsia"/>
          <w:b/>
          <w:bCs/>
          <w:sz w:val="24"/>
        </w:rPr>
        <w:t>二、成果要求时间</w:t>
      </w:r>
    </w:p>
    <w:p w:rsidR="00EB0CDD" w:rsidRDefault="00C06040">
      <w:pPr>
        <w:spacing w:line="360" w:lineRule="auto"/>
        <w:ind w:firstLine="435"/>
        <w:rPr>
          <w:rFonts w:ascii="宋体" w:hAnsi="宋体"/>
          <w:sz w:val="24"/>
        </w:rPr>
      </w:pPr>
      <w:r>
        <w:rPr>
          <w:rFonts w:ascii="宋体" w:hAnsi="宋体" w:hint="eastAsia"/>
          <w:sz w:val="24"/>
        </w:rPr>
        <w:t>2025</w:t>
      </w:r>
      <w:r w:rsidR="00BD69C5">
        <w:rPr>
          <w:rFonts w:ascii="宋体" w:hAnsi="宋体" w:hint="eastAsia"/>
          <w:sz w:val="24"/>
        </w:rPr>
        <w:t>年</w:t>
      </w:r>
      <w:r w:rsidR="004A3451">
        <w:rPr>
          <w:rFonts w:ascii="宋体" w:hAnsi="宋体" w:hint="eastAsia"/>
          <w:sz w:val="24"/>
        </w:rPr>
        <w:t>6</w:t>
      </w:r>
      <w:r w:rsidR="00BD69C5">
        <w:rPr>
          <w:rFonts w:ascii="宋体" w:hAnsi="宋体" w:hint="eastAsia"/>
          <w:sz w:val="24"/>
        </w:rPr>
        <w:t>月底前提交</w:t>
      </w:r>
      <w:r w:rsidR="004A3451" w:rsidRPr="004A3451">
        <w:rPr>
          <w:rFonts w:ascii="宋体" w:hAnsi="宋体" w:hint="eastAsia"/>
          <w:sz w:val="24"/>
        </w:rPr>
        <w:t>编制成果</w:t>
      </w:r>
      <w:r w:rsidR="00BD69C5">
        <w:rPr>
          <w:rFonts w:ascii="宋体" w:hAnsi="宋体" w:hint="eastAsia"/>
          <w:sz w:val="24"/>
        </w:rPr>
        <w:t>。</w:t>
      </w:r>
    </w:p>
    <w:p w:rsidR="00EB0CDD" w:rsidRDefault="00BD69C5">
      <w:pPr>
        <w:spacing w:line="360" w:lineRule="auto"/>
        <w:ind w:firstLine="435"/>
        <w:rPr>
          <w:rFonts w:ascii="宋体" w:hAnsi="宋体"/>
          <w:b/>
          <w:bCs/>
          <w:sz w:val="24"/>
        </w:rPr>
      </w:pPr>
      <w:r>
        <w:rPr>
          <w:rFonts w:ascii="宋体" w:hAnsi="宋体" w:hint="eastAsia"/>
          <w:b/>
          <w:bCs/>
          <w:sz w:val="24"/>
        </w:rPr>
        <w:t>三、服务要求</w:t>
      </w:r>
    </w:p>
    <w:p w:rsidR="00EB0CDD" w:rsidRDefault="00BD69C5">
      <w:pPr>
        <w:spacing w:line="360" w:lineRule="auto"/>
        <w:ind w:firstLine="435"/>
        <w:rPr>
          <w:rFonts w:ascii="宋体" w:hAnsi="宋体"/>
          <w:sz w:val="24"/>
        </w:rPr>
      </w:pPr>
      <w:r>
        <w:rPr>
          <w:rFonts w:ascii="宋体" w:hAnsi="宋体" w:hint="eastAsia"/>
          <w:sz w:val="24"/>
        </w:rPr>
        <w:t>3.1服务质量要求为：满足国家规范及相关部门要求。</w:t>
      </w:r>
    </w:p>
    <w:p w:rsidR="00EB0CDD" w:rsidRDefault="00BD69C5">
      <w:pPr>
        <w:spacing w:line="360" w:lineRule="auto"/>
        <w:ind w:firstLine="435"/>
        <w:rPr>
          <w:rFonts w:ascii="宋体" w:hAnsi="宋体"/>
          <w:sz w:val="24"/>
        </w:rPr>
      </w:pPr>
      <w:r>
        <w:rPr>
          <w:rFonts w:ascii="宋体" w:hAnsi="宋体" w:hint="eastAsia"/>
          <w:sz w:val="24"/>
        </w:rPr>
        <w:t>3.2</w:t>
      </w:r>
      <w:r>
        <w:rPr>
          <w:rFonts w:ascii="宋体" w:hAnsi="宋体" w:cs="宋体" w:hint="eastAsia"/>
          <w:sz w:val="24"/>
        </w:rPr>
        <w:t>成果提交时同时提供纸质版和电子版（word、excel或pdf格式），成果文件电子版无密码，内容与纸质版一致，一式十份及含上述文件的电子光盘二份（具体资料份数以满足报批要求为准）。所有成果数字光盘格式要求：文字、表格、图纸严格按行业主管部门的要求完成。</w:t>
      </w:r>
    </w:p>
    <w:p w:rsidR="00EB0CDD" w:rsidRDefault="00BD69C5">
      <w:pPr>
        <w:spacing w:line="360" w:lineRule="auto"/>
        <w:ind w:firstLine="435"/>
        <w:rPr>
          <w:rFonts w:ascii="宋体" w:hAnsi="宋体"/>
          <w:b/>
          <w:bCs/>
          <w:sz w:val="24"/>
        </w:rPr>
      </w:pPr>
      <w:r>
        <w:rPr>
          <w:rFonts w:ascii="宋体" w:hAnsi="宋体" w:hint="eastAsia"/>
          <w:b/>
          <w:bCs/>
          <w:sz w:val="24"/>
        </w:rPr>
        <w:t>四、付款方式</w:t>
      </w:r>
    </w:p>
    <w:p w:rsidR="00EB0CDD" w:rsidRDefault="00BD69C5" w:rsidP="004A3451">
      <w:pPr>
        <w:spacing w:line="360" w:lineRule="auto"/>
        <w:ind w:firstLine="435"/>
        <w:rPr>
          <w:rFonts w:ascii="宋体" w:hAnsi="宋体"/>
          <w:sz w:val="24"/>
        </w:rPr>
      </w:pPr>
      <w:r>
        <w:rPr>
          <w:rFonts w:ascii="宋体" w:hAnsi="宋体" w:hint="eastAsia"/>
          <w:sz w:val="24"/>
        </w:rPr>
        <w:t>4.1</w:t>
      </w:r>
      <w:r w:rsidR="004A3451" w:rsidRPr="004A3451">
        <w:rPr>
          <w:rFonts w:ascii="宋体" w:hAnsi="宋体" w:hint="eastAsia"/>
          <w:sz w:val="24"/>
        </w:rPr>
        <w:t>提供评价成果并通过审查后15日内向中标单位支付合同价款的70%；余款自评价</w:t>
      </w:r>
      <w:bookmarkStart w:id="46" w:name="_GoBack"/>
      <w:bookmarkEnd w:id="46"/>
      <w:r w:rsidR="004A3451" w:rsidRPr="004A3451">
        <w:rPr>
          <w:rFonts w:ascii="宋体" w:hAnsi="宋体" w:hint="eastAsia"/>
          <w:sz w:val="24"/>
        </w:rPr>
        <w:t>成果通过审查一年后15日内向中标单位付清。</w:t>
      </w:r>
    </w:p>
    <w:p w:rsidR="00EB0CDD" w:rsidRDefault="00BD69C5">
      <w:pPr>
        <w:spacing w:line="360" w:lineRule="auto"/>
        <w:ind w:firstLine="435"/>
        <w:rPr>
          <w:rFonts w:ascii="宋体" w:hAnsi="宋体"/>
          <w:sz w:val="24"/>
        </w:rPr>
      </w:pPr>
      <w:r>
        <w:rPr>
          <w:rFonts w:ascii="宋体" w:hAnsi="宋体"/>
          <w:sz w:val="24"/>
        </w:rPr>
        <w:t>未能按期限提交最终方案成果的</w:t>
      </w:r>
      <w:r>
        <w:rPr>
          <w:rFonts w:ascii="宋体" w:hAnsi="宋体" w:hint="eastAsia"/>
          <w:sz w:val="24"/>
        </w:rPr>
        <w:t>采购人</w:t>
      </w:r>
      <w:r>
        <w:rPr>
          <w:rFonts w:ascii="宋体" w:hAnsi="宋体"/>
          <w:sz w:val="24"/>
        </w:rPr>
        <w:t>不予支付合同款，并有权宣布合同终止。</w:t>
      </w:r>
    </w:p>
    <w:p w:rsidR="00EB0CDD" w:rsidRDefault="00BD69C5">
      <w:pPr>
        <w:spacing w:line="360" w:lineRule="auto"/>
        <w:ind w:firstLine="435"/>
        <w:rPr>
          <w:rFonts w:ascii="宋体" w:hAnsi="宋体"/>
          <w:sz w:val="24"/>
        </w:rPr>
      </w:pPr>
      <w:r>
        <w:rPr>
          <w:rFonts w:ascii="宋体" w:hAnsi="宋体" w:hint="eastAsia"/>
          <w:sz w:val="24"/>
        </w:rPr>
        <w:t>4.2</w:t>
      </w:r>
      <w:r>
        <w:rPr>
          <w:rFonts w:ascii="宋体" w:hAnsi="宋体"/>
          <w:sz w:val="24"/>
        </w:rPr>
        <w:t>发票由</w:t>
      </w:r>
      <w:r>
        <w:rPr>
          <w:rFonts w:ascii="宋体" w:hAnsi="宋体" w:hint="eastAsia"/>
          <w:sz w:val="24"/>
        </w:rPr>
        <w:t>供应商</w:t>
      </w:r>
      <w:r>
        <w:rPr>
          <w:rFonts w:ascii="宋体" w:hAnsi="宋体"/>
          <w:sz w:val="24"/>
        </w:rPr>
        <w:t>按国家有关财税规定开具给</w:t>
      </w:r>
      <w:r>
        <w:rPr>
          <w:rFonts w:ascii="宋体" w:hAnsi="宋体" w:hint="eastAsia"/>
          <w:sz w:val="24"/>
        </w:rPr>
        <w:t>采购人</w:t>
      </w:r>
      <w:r>
        <w:rPr>
          <w:rFonts w:ascii="宋体" w:hAnsi="宋体"/>
          <w:sz w:val="24"/>
        </w:rPr>
        <w:t>，</w:t>
      </w:r>
      <w:r>
        <w:rPr>
          <w:rFonts w:ascii="宋体" w:hAnsi="宋体" w:hint="eastAsia"/>
          <w:sz w:val="24"/>
        </w:rPr>
        <w:t>采购人</w:t>
      </w:r>
      <w:r>
        <w:rPr>
          <w:rFonts w:ascii="宋体" w:hAnsi="宋体"/>
          <w:sz w:val="24"/>
        </w:rPr>
        <w:t>在收到</w:t>
      </w:r>
      <w:r>
        <w:rPr>
          <w:rFonts w:ascii="宋体" w:hAnsi="宋体" w:hint="eastAsia"/>
          <w:sz w:val="24"/>
        </w:rPr>
        <w:t>供应商</w:t>
      </w:r>
      <w:r>
        <w:rPr>
          <w:rFonts w:ascii="宋体" w:hAnsi="宋体"/>
          <w:sz w:val="24"/>
        </w:rPr>
        <w:t>提供的发票后付款</w:t>
      </w:r>
      <w:r>
        <w:rPr>
          <w:rFonts w:ascii="宋体" w:hAnsi="宋体" w:hint="eastAsia"/>
          <w:sz w:val="24"/>
        </w:rPr>
        <w:t>；</w:t>
      </w:r>
      <w:r>
        <w:rPr>
          <w:rFonts w:ascii="宋体" w:hAnsi="宋体"/>
          <w:sz w:val="24"/>
        </w:rPr>
        <w:t>若</w:t>
      </w:r>
      <w:r>
        <w:rPr>
          <w:rFonts w:ascii="宋体" w:hAnsi="宋体" w:hint="eastAsia"/>
          <w:sz w:val="24"/>
        </w:rPr>
        <w:t>供应商</w:t>
      </w:r>
      <w:r>
        <w:rPr>
          <w:rFonts w:ascii="宋体" w:hAnsi="宋体"/>
          <w:sz w:val="24"/>
        </w:rPr>
        <w:t>延迟开票，</w:t>
      </w:r>
      <w:r>
        <w:rPr>
          <w:rFonts w:ascii="宋体" w:hAnsi="宋体" w:hint="eastAsia"/>
          <w:sz w:val="24"/>
        </w:rPr>
        <w:t>采购人</w:t>
      </w:r>
      <w:r>
        <w:rPr>
          <w:rFonts w:ascii="宋体" w:hAnsi="宋体"/>
          <w:sz w:val="24"/>
        </w:rPr>
        <w:t>付款时间顺延。</w:t>
      </w:r>
    </w:p>
    <w:p w:rsidR="00EB0CDD" w:rsidRDefault="00BD69C5" w:rsidP="000A124A">
      <w:pPr>
        <w:snapToGrid w:val="0"/>
        <w:spacing w:line="480" w:lineRule="exact"/>
        <w:ind w:firstLineChars="200" w:firstLine="482"/>
        <w:textAlignment w:val="baseline"/>
        <w:rPr>
          <w:b/>
          <w:bCs/>
          <w:sz w:val="24"/>
        </w:rPr>
      </w:pPr>
      <w:r>
        <w:rPr>
          <w:rFonts w:hint="eastAsia"/>
          <w:b/>
          <w:bCs/>
          <w:sz w:val="24"/>
        </w:rPr>
        <w:t>五、其他要求</w:t>
      </w:r>
    </w:p>
    <w:p w:rsidR="00EB0CDD" w:rsidRDefault="00BD69C5">
      <w:pPr>
        <w:spacing w:line="360" w:lineRule="auto"/>
        <w:ind w:firstLine="435"/>
        <w:rPr>
          <w:rFonts w:ascii="宋体" w:hAnsi="宋体"/>
          <w:sz w:val="24"/>
        </w:rPr>
      </w:pPr>
      <w:r>
        <w:rPr>
          <w:rFonts w:ascii="宋体" w:hAnsi="宋体" w:hint="eastAsia"/>
          <w:sz w:val="24"/>
        </w:rPr>
        <w:t>5.1不允许转包或分包，一旦发现转包或分包行为，采购人有权单方面终止合同，成交人承担违约责任，采购人有权不予拨付资金。</w:t>
      </w:r>
    </w:p>
    <w:p w:rsidR="00EB0CDD" w:rsidRDefault="00BD69C5">
      <w:pPr>
        <w:spacing w:line="360" w:lineRule="auto"/>
        <w:ind w:firstLine="435"/>
        <w:rPr>
          <w:rFonts w:ascii="宋体" w:hAnsi="宋体"/>
          <w:sz w:val="24"/>
        </w:rPr>
      </w:pPr>
      <w:r>
        <w:rPr>
          <w:rFonts w:ascii="宋体" w:hAnsi="宋体" w:hint="eastAsia"/>
          <w:sz w:val="24"/>
        </w:rPr>
        <w:t>5.2成交人应保证采购人在使用本项目的服务或其任何一部分时不受第三方提出侵犯其专利权、版权、商标权或其他权利的起诉。一旦出现侵权，成交人应承担全部责任。</w:t>
      </w:r>
    </w:p>
    <w:p w:rsidR="00EB0CDD" w:rsidRDefault="00BD69C5">
      <w:pPr>
        <w:spacing w:line="360" w:lineRule="auto"/>
        <w:ind w:firstLine="435"/>
        <w:rPr>
          <w:rFonts w:ascii="宋体" w:hAnsi="宋体"/>
          <w:sz w:val="24"/>
        </w:rPr>
      </w:pPr>
      <w:r>
        <w:rPr>
          <w:rFonts w:ascii="宋体" w:hAnsi="宋体" w:hint="eastAsia"/>
          <w:sz w:val="24"/>
        </w:rPr>
        <w:t>5.3供应商应加强对资料的保管，工作全面完成后，应将采购单位认为必要的有关资料返还给采购单位；其余资料，供应商应按采购单位要求存档保管，并应及时满足采购单位对资料有关调用、审核等要求。对档案管理不完善造成资料遗失的，采购</w:t>
      </w:r>
      <w:r>
        <w:rPr>
          <w:rFonts w:ascii="宋体" w:hAnsi="宋体" w:hint="eastAsia"/>
          <w:sz w:val="24"/>
        </w:rPr>
        <w:lastRenderedPageBreak/>
        <w:t>单位有权解除合同并追究其相关责任。</w:t>
      </w:r>
    </w:p>
    <w:p w:rsidR="00EB0CDD" w:rsidRDefault="00BD69C5">
      <w:pPr>
        <w:spacing w:line="360" w:lineRule="auto"/>
        <w:ind w:firstLine="435"/>
        <w:rPr>
          <w:rFonts w:ascii="宋体" w:hAnsi="宋体"/>
          <w:sz w:val="24"/>
        </w:rPr>
      </w:pPr>
      <w:r>
        <w:rPr>
          <w:rFonts w:ascii="宋体" w:hAnsi="宋体" w:hint="eastAsia"/>
          <w:sz w:val="24"/>
        </w:rPr>
        <w:t>5.4供应商须对采购单位提供的数据、材料具有保密义务，如发现有泄密行为，采购单位有权解除合同并追究其相关责任。</w:t>
      </w:r>
    </w:p>
    <w:p w:rsidR="00EB0CDD" w:rsidRDefault="00BD69C5">
      <w:pPr>
        <w:spacing w:line="360" w:lineRule="auto"/>
        <w:ind w:firstLine="435"/>
        <w:rPr>
          <w:rFonts w:ascii="宋体" w:hAnsi="宋体"/>
          <w:sz w:val="24"/>
        </w:rPr>
      </w:pPr>
      <w:r>
        <w:rPr>
          <w:rFonts w:ascii="宋体" w:hAnsi="宋体" w:hint="eastAsia"/>
          <w:sz w:val="24"/>
        </w:rPr>
        <w:t>5.5如发现成交供应商出现弄虚作假行为的，采购单位有权解除合同并追究其相关责任。成交供应商对服务缺陷不予更正，采购单位有权另请其他单位更正，所发生的费用由成交供应商承担。</w:t>
      </w:r>
    </w:p>
    <w:p w:rsidR="00EB0CDD" w:rsidRDefault="00BD69C5">
      <w:pPr>
        <w:spacing w:line="360" w:lineRule="auto"/>
        <w:ind w:firstLine="435"/>
        <w:rPr>
          <w:rFonts w:ascii="宋体" w:hAnsi="宋体"/>
          <w:sz w:val="24"/>
        </w:rPr>
      </w:pPr>
      <w:r>
        <w:rPr>
          <w:rFonts w:ascii="宋体" w:hAnsi="宋体" w:hint="eastAsia"/>
          <w:sz w:val="24"/>
        </w:rPr>
        <w:t>5.5供应商必须承诺响应询价文件中提出的全部要求，只响应其中部分内容者，其响应文件将作无效标处理。</w:t>
      </w:r>
    </w:p>
    <w:p w:rsidR="00EB0CDD" w:rsidRDefault="00BD69C5">
      <w:pPr>
        <w:spacing w:line="360" w:lineRule="auto"/>
        <w:ind w:firstLine="435"/>
        <w:rPr>
          <w:rFonts w:ascii="宋体" w:hAnsi="宋体" w:cs="宋体"/>
          <w:sz w:val="24"/>
        </w:rPr>
      </w:pPr>
      <w:r>
        <w:rPr>
          <w:rFonts w:ascii="宋体" w:hAnsi="宋体" w:hint="eastAsia"/>
          <w:sz w:val="24"/>
        </w:rPr>
        <w:t>5.6供应商应对询价文件内的全部内容进行报价，只报其中部分内容者，其响应文件将作无效标处理。</w:t>
      </w:r>
    </w:p>
    <w:p w:rsidR="00EB0CDD" w:rsidRDefault="00EB0CDD">
      <w:pPr>
        <w:pStyle w:val="1"/>
        <w:widowControl/>
        <w:adjustRightInd w:val="0"/>
        <w:snapToGrid w:val="0"/>
        <w:spacing w:before="100" w:beforeAutospacing="1" w:after="100" w:afterAutospacing="1" w:line="500" w:lineRule="exact"/>
        <w:jc w:val="center"/>
        <w:rPr>
          <w:rFonts w:ascii="宋体" w:hAnsi="宋体" w:cs="宋体"/>
          <w:bCs/>
          <w:kern w:val="2"/>
          <w:sz w:val="36"/>
          <w:szCs w:val="36"/>
          <w:lang w:val="zh-CN"/>
        </w:rPr>
      </w:pPr>
    </w:p>
    <w:p w:rsidR="00EB0CDD" w:rsidRDefault="00EB0CDD">
      <w:pPr>
        <w:pStyle w:val="1"/>
        <w:widowControl/>
        <w:adjustRightInd w:val="0"/>
        <w:snapToGrid w:val="0"/>
        <w:spacing w:before="100" w:beforeAutospacing="1" w:after="100" w:afterAutospacing="1" w:line="500" w:lineRule="exact"/>
        <w:jc w:val="center"/>
        <w:rPr>
          <w:rFonts w:ascii="宋体" w:hAnsi="宋体" w:cs="宋体"/>
          <w:bCs/>
          <w:kern w:val="2"/>
          <w:sz w:val="36"/>
          <w:szCs w:val="36"/>
          <w:lang w:val="zh-CN"/>
        </w:rPr>
      </w:pPr>
    </w:p>
    <w:p w:rsidR="00EB0CDD" w:rsidRDefault="00EB0CDD">
      <w:pPr>
        <w:pStyle w:val="1"/>
        <w:widowControl/>
        <w:adjustRightInd w:val="0"/>
        <w:snapToGrid w:val="0"/>
        <w:spacing w:before="100" w:beforeAutospacing="1" w:after="100" w:afterAutospacing="1" w:line="500" w:lineRule="exact"/>
        <w:jc w:val="center"/>
        <w:rPr>
          <w:rFonts w:ascii="宋体" w:hAnsi="宋体" w:cs="宋体"/>
          <w:bCs/>
          <w:kern w:val="2"/>
          <w:sz w:val="36"/>
          <w:szCs w:val="36"/>
          <w:lang w:val="zh-CN"/>
        </w:rPr>
      </w:pPr>
    </w:p>
    <w:p w:rsidR="00EB0CDD" w:rsidRDefault="00EB0CDD">
      <w:pPr>
        <w:pStyle w:val="1"/>
        <w:widowControl/>
        <w:adjustRightInd w:val="0"/>
        <w:snapToGrid w:val="0"/>
        <w:spacing w:before="100" w:beforeAutospacing="1" w:after="100" w:afterAutospacing="1" w:line="500" w:lineRule="exact"/>
        <w:jc w:val="center"/>
        <w:rPr>
          <w:rFonts w:ascii="宋体" w:hAnsi="宋体" w:cs="宋体"/>
          <w:bCs/>
          <w:kern w:val="2"/>
          <w:sz w:val="36"/>
          <w:szCs w:val="36"/>
          <w:lang w:val="zh-CN"/>
        </w:rPr>
      </w:pPr>
    </w:p>
    <w:p w:rsidR="00EB0CDD" w:rsidRDefault="00EB0CDD">
      <w:pPr>
        <w:pStyle w:val="1"/>
        <w:widowControl/>
        <w:adjustRightInd w:val="0"/>
        <w:snapToGrid w:val="0"/>
        <w:spacing w:before="100" w:beforeAutospacing="1" w:after="100" w:afterAutospacing="1" w:line="500" w:lineRule="exact"/>
        <w:jc w:val="center"/>
        <w:rPr>
          <w:rFonts w:ascii="宋体" w:hAnsi="宋体" w:cs="宋体"/>
          <w:bCs/>
          <w:kern w:val="2"/>
          <w:sz w:val="36"/>
          <w:szCs w:val="36"/>
          <w:lang w:val="zh-CN"/>
        </w:rPr>
      </w:pPr>
    </w:p>
    <w:p w:rsidR="00EB0CDD" w:rsidRDefault="00EB0CDD">
      <w:pPr>
        <w:pStyle w:val="1"/>
        <w:widowControl/>
        <w:adjustRightInd w:val="0"/>
        <w:snapToGrid w:val="0"/>
        <w:spacing w:before="100" w:beforeAutospacing="1" w:after="100" w:afterAutospacing="1" w:line="500" w:lineRule="exact"/>
        <w:jc w:val="center"/>
        <w:rPr>
          <w:rFonts w:ascii="宋体" w:hAnsi="宋体" w:cs="宋体"/>
          <w:bCs/>
          <w:kern w:val="2"/>
          <w:sz w:val="36"/>
          <w:szCs w:val="36"/>
          <w:lang w:val="zh-CN"/>
        </w:rPr>
      </w:pPr>
    </w:p>
    <w:p w:rsidR="00EB0CDD" w:rsidRDefault="00EB0CDD">
      <w:pPr>
        <w:pStyle w:val="1"/>
        <w:widowControl/>
        <w:adjustRightInd w:val="0"/>
        <w:snapToGrid w:val="0"/>
        <w:spacing w:before="100" w:beforeAutospacing="1" w:after="100" w:afterAutospacing="1" w:line="500" w:lineRule="exact"/>
        <w:jc w:val="center"/>
        <w:rPr>
          <w:rFonts w:ascii="宋体" w:hAnsi="宋体" w:cs="宋体"/>
          <w:bCs/>
          <w:kern w:val="2"/>
          <w:sz w:val="36"/>
          <w:szCs w:val="36"/>
          <w:lang w:val="zh-CN"/>
        </w:rPr>
      </w:pPr>
    </w:p>
    <w:p w:rsidR="004A3451" w:rsidRDefault="004A3451" w:rsidP="004A3451">
      <w:pPr>
        <w:rPr>
          <w:lang w:val="zh-CN"/>
        </w:rPr>
      </w:pPr>
    </w:p>
    <w:p w:rsidR="004A3451" w:rsidRDefault="004A3451" w:rsidP="004A3451">
      <w:pPr>
        <w:pStyle w:val="a0"/>
        <w:ind w:firstLine="210"/>
        <w:rPr>
          <w:lang w:val="zh-CN"/>
        </w:rPr>
      </w:pPr>
    </w:p>
    <w:p w:rsidR="004A3451" w:rsidRPr="004A3451" w:rsidRDefault="004A3451" w:rsidP="004A3451">
      <w:pPr>
        <w:pStyle w:val="6"/>
        <w:rPr>
          <w:lang w:val="zh-CN"/>
        </w:rPr>
      </w:pPr>
    </w:p>
    <w:p w:rsidR="00EB0CDD" w:rsidRDefault="00EB0CDD">
      <w:pPr>
        <w:pStyle w:val="1"/>
        <w:widowControl/>
        <w:adjustRightInd w:val="0"/>
        <w:snapToGrid w:val="0"/>
        <w:spacing w:before="100" w:beforeAutospacing="1" w:after="100" w:afterAutospacing="1" w:line="500" w:lineRule="exact"/>
        <w:rPr>
          <w:rFonts w:ascii="宋体" w:hAnsi="宋体" w:cs="宋体"/>
          <w:bCs/>
          <w:kern w:val="2"/>
          <w:sz w:val="36"/>
          <w:szCs w:val="36"/>
          <w:lang w:val="zh-CN"/>
        </w:rPr>
      </w:pPr>
    </w:p>
    <w:p w:rsidR="00EB0CDD" w:rsidRDefault="00EB0CDD">
      <w:pPr>
        <w:rPr>
          <w:rFonts w:ascii="宋体" w:hAnsi="宋体" w:cs="宋体"/>
          <w:b/>
          <w:bCs/>
          <w:sz w:val="36"/>
          <w:szCs w:val="36"/>
          <w:lang w:val="zh-CN"/>
        </w:rPr>
      </w:pPr>
    </w:p>
    <w:p w:rsidR="00EB0CDD" w:rsidRDefault="00EB0CDD">
      <w:pPr>
        <w:pStyle w:val="2"/>
        <w:rPr>
          <w:lang w:val="zh-CN"/>
        </w:rPr>
      </w:pPr>
    </w:p>
    <w:p w:rsidR="00EB0CDD" w:rsidRDefault="00BD69C5">
      <w:pPr>
        <w:pStyle w:val="1"/>
        <w:widowControl/>
        <w:adjustRightInd w:val="0"/>
        <w:snapToGrid w:val="0"/>
        <w:spacing w:before="100" w:beforeAutospacing="1" w:after="100" w:afterAutospacing="1" w:line="500" w:lineRule="exact"/>
        <w:jc w:val="center"/>
        <w:rPr>
          <w:rFonts w:ascii="宋体" w:hAnsi="宋体" w:cs="宋体"/>
          <w:bCs/>
          <w:kern w:val="2"/>
          <w:sz w:val="36"/>
          <w:szCs w:val="36"/>
          <w:lang w:val="zh-CN"/>
        </w:rPr>
      </w:pPr>
      <w:r>
        <w:rPr>
          <w:rFonts w:ascii="宋体" w:hAnsi="宋体" w:cs="宋体" w:hint="eastAsia"/>
          <w:bCs/>
          <w:kern w:val="2"/>
          <w:sz w:val="36"/>
          <w:szCs w:val="36"/>
          <w:lang w:val="zh-CN"/>
        </w:rPr>
        <w:lastRenderedPageBreak/>
        <w:t>第四部分  响应文件</w:t>
      </w:r>
      <w:bookmarkEnd w:id="44"/>
      <w:r>
        <w:rPr>
          <w:rFonts w:ascii="宋体" w:hAnsi="宋体" w:cs="宋体" w:hint="eastAsia"/>
          <w:bCs/>
          <w:kern w:val="2"/>
          <w:sz w:val="36"/>
          <w:szCs w:val="36"/>
          <w:lang w:val="zh-CN"/>
        </w:rPr>
        <w:t>组成</w:t>
      </w:r>
      <w:bookmarkEnd w:id="45"/>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响应文件由</w:t>
      </w:r>
      <w:r>
        <w:rPr>
          <w:rFonts w:ascii="宋体" w:hAnsi="宋体" w:cs="宋体" w:hint="eastAsia"/>
          <w:b/>
          <w:bCs/>
          <w:sz w:val="24"/>
          <w:u w:val="single"/>
        </w:rPr>
        <w:t>资格审查证明材料、价格标文件</w:t>
      </w:r>
      <w:r>
        <w:rPr>
          <w:rFonts w:ascii="宋体" w:hAnsi="宋体" w:cs="宋体" w:hint="eastAsia"/>
          <w:sz w:val="24"/>
        </w:rPr>
        <w:t>两部分组成。</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一、资格审查证明材料：</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kern w:val="0"/>
          <w:sz w:val="24"/>
        </w:rPr>
        <w:t>1.</w:t>
      </w:r>
      <w:r>
        <w:rPr>
          <w:rFonts w:ascii="宋体" w:hAnsi="宋体" w:cs="宋体" w:hint="eastAsia"/>
          <w:kern w:val="0"/>
          <w:sz w:val="24"/>
          <w:lang w:val="zh-CN"/>
        </w:rPr>
        <w:t>声明函</w:t>
      </w:r>
      <w:r>
        <w:rPr>
          <w:rFonts w:ascii="宋体" w:hAnsi="宋体" w:cs="宋体" w:hint="eastAsia"/>
          <w:sz w:val="24"/>
        </w:rPr>
        <w:t>（格式见附件1）</w:t>
      </w:r>
      <w:r>
        <w:rPr>
          <w:rFonts w:ascii="宋体" w:hAnsi="宋体" w:cs="宋体" w:hint="eastAsia"/>
          <w:kern w:val="0"/>
          <w:sz w:val="24"/>
          <w:lang w:val="zh-CN"/>
        </w:rPr>
        <w:t>；</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2.参加政府采购活动前3年内在经营活动中没有重大违法记录和失信记录的书面声明（格式见附件2）；</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3.法定代表人身份证明书、法定代表人身份证复印件（格式见附件3）；</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4.法定代表人授权委托书（如有授权）、授权委托人（即代理人）身份证复印件（格式见附件4）；</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5.投标供应商有效的营业执照及资质证书；</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6.投标供应商认为需要提供的其他材料</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二、价格标部分：</w:t>
      </w:r>
    </w:p>
    <w:p w:rsidR="00EB0CDD" w:rsidRDefault="00BD69C5">
      <w:pPr>
        <w:adjustRightInd w:val="0"/>
        <w:snapToGrid w:val="0"/>
        <w:spacing w:line="360" w:lineRule="auto"/>
        <w:ind w:firstLineChars="200" w:firstLine="480"/>
        <w:rPr>
          <w:rFonts w:ascii="宋体" w:hAnsi="宋体" w:cs="宋体"/>
          <w:sz w:val="24"/>
        </w:rPr>
      </w:pPr>
      <w:r>
        <w:rPr>
          <w:rFonts w:ascii="宋体" w:hAnsi="宋体" w:cs="宋体" w:hint="eastAsia"/>
          <w:sz w:val="24"/>
        </w:rPr>
        <w:t>1.供应商信用承诺书（格式见附件5）；</w:t>
      </w:r>
    </w:p>
    <w:p w:rsidR="00EB0CDD" w:rsidRDefault="00BD69C5">
      <w:pPr>
        <w:adjustRightInd w:val="0"/>
        <w:snapToGrid w:val="0"/>
        <w:spacing w:line="360" w:lineRule="auto"/>
        <w:ind w:firstLineChars="200" w:firstLine="480"/>
      </w:pPr>
      <w:r>
        <w:rPr>
          <w:rFonts w:ascii="宋体" w:hAnsi="宋体" w:cs="宋体" w:hint="eastAsia"/>
          <w:sz w:val="24"/>
        </w:rPr>
        <w:t>2.投标报价表（格式见附件6）。</w:t>
      </w:r>
    </w:p>
    <w:p w:rsidR="00EB0CDD" w:rsidRDefault="00EB0CDD">
      <w:pPr>
        <w:pStyle w:val="a4"/>
        <w:adjustRightInd w:val="0"/>
        <w:snapToGrid w:val="0"/>
        <w:spacing w:after="0" w:line="360" w:lineRule="auto"/>
        <w:ind w:firstLineChars="200" w:firstLine="480"/>
        <w:rPr>
          <w:rFonts w:ascii="宋体" w:hAnsi="宋体" w:cs="宋体"/>
          <w:sz w:val="24"/>
          <w:szCs w:val="24"/>
        </w:rPr>
      </w:pPr>
    </w:p>
    <w:p w:rsidR="00EB0CDD" w:rsidRDefault="00EB0CDD">
      <w:pPr>
        <w:pStyle w:val="82"/>
      </w:pPr>
    </w:p>
    <w:p w:rsidR="00EB0CDD" w:rsidRDefault="00EB0CDD"/>
    <w:p w:rsidR="00EB0CDD" w:rsidRDefault="00EB0CDD">
      <w:pPr>
        <w:pStyle w:val="a4"/>
      </w:pPr>
    </w:p>
    <w:p w:rsidR="00EB0CDD" w:rsidRDefault="00EB0CDD">
      <w:pPr>
        <w:pStyle w:val="82"/>
      </w:pPr>
    </w:p>
    <w:p w:rsidR="00EB0CDD" w:rsidRDefault="00EB0CDD"/>
    <w:p w:rsidR="00EB0CDD" w:rsidRDefault="00EB0CDD">
      <w:pPr>
        <w:pStyle w:val="a4"/>
      </w:pPr>
    </w:p>
    <w:p w:rsidR="00EB0CDD" w:rsidRDefault="00EB0CDD"/>
    <w:p w:rsidR="00EB0CDD" w:rsidRDefault="00EB0CDD"/>
    <w:p w:rsidR="00EB0CDD" w:rsidRDefault="00EB0CDD"/>
    <w:p w:rsidR="00EB0CDD" w:rsidRDefault="00EB0CDD"/>
    <w:p w:rsidR="00EB0CDD" w:rsidRDefault="00EB0CDD">
      <w:pPr>
        <w:pStyle w:val="a4"/>
      </w:pPr>
    </w:p>
    <w:p w:rsidR="00EB0CDD" w:rsidRDefault="00EB0CDD">
      <w:pPr>
        <w:pStyle w:val="82"/>
      </w:pPr>
    </w:p>
    <w:p w:rsidR="00EB0CDD" w:rsidRDefault="00EB0CDD">
      <w:pPr>
        <w:jc w:val="left"/>
        <w:rPr>
          <w:rFonts w:ascii="宋体" w:hAnsi="宋体" w:cs="宋体"/>
          <w:bCs/>
          <w:sz w:val="24"/>
        </w:rPr>
      </w:pPr>
    </w:p>
    <w:p w:rsidR="00EB0CDD" w:rsidRDefault="00EB0CDD">
      <w:pPr>
        <w:jc w:val="left"/>
        <w:rPr>
          <w:rFonts w:ascii="宋体" w:hAnsi="宋体" w:cs="宋体"/>
          <w:bCs/>
          <w:sz w:val="24"/>
        </w:rPr>
      </w:pPr>
    </w:p>
    <w:p w:rsidR="00EB0CDD" w:rsidRDefault="00EB0CDD">
      <w:pPr>
        <w:pStyle w:val="2"/>
      </w:pPr>
    </w:p>
    <w:p w:rsidR="00EB0CDD" w:rsidRDefault="00EB0CDD">
      <w:pPr>
        <w:jc w:val="left"/>
        <w:rPr>
          <w:rFonts w:ascii="宋体" w:hAnsi="宋体" w:cs="宋体"/>
          <w:bCs/>
          <w:sz w:val="24"/>
        </w:rPr>
      </w:pPr>
    </w:p>
    <w:p w:rsidR="00EB0CDD" w:rsidRDefault="00EB0CDD">
      <w:pPr>
        <w:jc w:val="left"/>
        <w:rPr>
          <w:rFonts w:ascii="宋体" w:hAnsi="宋体" w:cs="宋体"/>
          <w:bCs/>
          <w:sz w:val="24"/>
        </w:rPr>
      </w:pPr>
    </w:p>
    <w:p w:rsidR="00EB0CDD" w:rsidRDefault="00EB0CDD">
      <w:pPr>
        <w:jc w:val="left"/>
        <w:rPr>
          <w:rFonts w:ascii="宋体" w:hAnsi="宋体" w:cs="宋体"/>
          <w:bCs/>
          <w:sz w:val="24"/>
        </w:rPr>
      </w:pPr>
    </w:p>
    <w:p w:rsidR="00EB0CDD" w:rsidRDefault="00EB0CDD">
      <w:pPr>
        <w:jc w:val="left"/>
        <w:rPr>
          <w:rFonts w:ascii="宋体" w:hAnsi="宋体" w:cs="宋体"/>
          <w:bCs/>
          <w:sz w:val="24"/>
        </w:rPr>
      </w:pPr>
    </w:p>
    <w:p w:rsidR="00EB0CDD" w:rsidRDefault="00EB0CDD">
      <w:pPr>
        <w:jc w:val="left"/>
        <w:rPr>
          <w:rFonts w:ascii="宋体" w:hAnsi="宋体" w:cs="宋体"/>
          <w:bCs/>
          <w:sz w:val="24"/>
        </w:rPr>
      </w:pPr>
    </w:p>
    <w:p w:rsidR="00EB0CDD" w:rsidRDefault="00BD69C5">
      <w:pPr>
        <w:jc w:val="left"/>
        <w:rPr>
          <w:rFonts w:ascii="宋体" w:hAnsi="宋体" w:cs="宋体"/>
          <w:bCs/>
          <w:sz w:val="24"/>
        </w:rPr>
      </w:pPr>
      <w:r>
        <w:rPr>
          <w:rFonts w:ascii="宋体" w:hAnsi="宋体" w:cs="宋体" w:hint="eastAsia"/>
          <w:bCs/>
          <w:sz w:val="24"/>
        </w:rPr>
        <w:lastRenderedPageBreak/>
        <w:t>附件1</w:t>
      </w:r>
    </w:p>
    <w:p w:rsidR="00EB0CDD" w:rsidRDefault="00BD69C5" w:rsidP="00FA5C09">
      <w:pPr>
        <w:spacing w:beforeLines="50" w:afterLines="50" w:line="360" w:lineRule="auto"/>
        <w:jc w:val="center"/>
        <w:rPr>
          <w:rFonts w:ascii="宋体" w:hAnsi="宋体" w:cs="宋体"/>
          <w:b/>
          <w:sz w:val="30"/>
          <w:szCs w:val="30"/>
        </w:rPr>
      </w:pPr>
      <w:r>
        <w:rPr>
          <w:rFonts w:ascii="宋体" w:hAnsi="宋体" w:cs="宋体" w:hint="eastAsia"/>
          <w:b/>
          <w:sz w:val="30"/>
          <w:szCs w:val="30"/>
        </w:rPr>
        <w:t>投标人符合《政府采购法》第二十二条规定条件的声明函</w:t>
      </w:r>
    </w:p>
    <w:p w:rsidR="00EB0CDD" w:rsidRDefault="00BD69C5">
      <w:pPr>
        <w:spacing w:line="520" w:lineRule="exact"/>
        <w:ind w:firstLineChars="200" w:firstLine="480"/>
        <w:rPr>
          <w:rFonts w:ascii="宋体" w:hAnsi="宋体" w:cs="宋体"/>
          <w:b/>
          <w:bCs/>
          <w:sz w:val="24"/>
        </w:rPr>
      </w:pPr>
      <w:r>
        <w:rPr>
          <w:rFonts w:ascii="宋体" w:hAnsi="宋体" w:cs="宋体" w:hint="eastAsia"/>
          <w:bCs/>
          <w:sz w:val="24"/>
        </w:rPr>
        <w:t>我单位参加</w:t>
      </w:r>
      <w:r>
        <w:rPr>
          <w:rFonts w:ascii="宋体" w:hAnsi="宋体" w:cs="宋体" w:hint="eastAsia"/>
          <w:bCs/>
          <w:sz w:val="24"/>
          <w:szCs w:val="21"/>
          <w:u w:val="single"/>
        </w:rPr>
        <w:t xml:space="preserve">                   </w:t>
      </w:r>
      <w:r>
        <w:rPr>
          <w:rFonts w:ascii="宋体" w:hAnsi="宋体" w:cs="宋体" w:hint="eastAsia"/>
          <w:bCs/>
          <w:sz w:val="24"/>
          <w:szCs w:val="21"/>
        </w:rPr>
        <w:t>（项目名称）投标活动，针对《中华人民共和国政府采购法》第二十二条规定做出如下声明：</w:t>
      </w:r>
    </w:p>
    <w:p w:rsidR="00EB0CDD" w:rsidRDefault="00BD69C5">
      <w:pPr>
        <w:spacing w:line="520" w:lineRule="exact"/>
        <w:ind w:firstLine="482"/>
        <w:rPr>
          <w:rFonts w:ascii="宋体" w:hAnsi="宋体" w:cs="宋体"/>
          <w:sz w:val="24"/>
        </w:rPr>
      </w:pPr>
      <w:r>
        <w:rPr>
          <w:rFonts w:ascii="宋体" w:hAnsi="宋体" w:cs="宋体" w:hint="eastAsia"/>
          <w:bCs/>
          <w:sz w:val="24"/>
          <w:szCs w:val="21"/>
        </w:rPr>
        <w:t>1.我单位具有独立承担民事责任的能力；</w:t>
      </w:r>
    </w:p>
    <w:p w:rsidR="00EB0CDD" w:rsidRDefault="00BD69C5">
      <w:pPr>
        <w:spacing w:line="520" w:lineRule="exact"/>
        <w:ind w:firstLine="482"/>
        <w:rPr>
          <w:rFonts w:ascii="宋体" w:hAnsi="宋体" w:cs="宋体"/>
          <w:sz w:val="24"/>
        </w:rPr>
      </w:pPr>
      <w:r>
        <w:rPr>
          <w:rFonts w:ascii="宋体" w:hAnsi="宋体" w:cs="宋体" w:hint="eastAsia"/>
          <w:sz w:val="24"/>
        </w:rPr>
        <w:t>2.我单位具有良好的商业信誉和健全的财务会计制度；</w:t>
      </w:r>
    </w:p>
    <w:p w:rsidR="00EB0CDD" w:rsidRDefault="00BD69C5">
      <w:pPr>
        <w:spacing w:line="520" w:lineRule="exact"/>
        <w:ind w:firstLine="482"/>
        <w:rPr>
          <w:rFonts w:ascii="宋体" w:hAnsi="宋体" w:cs="宋体"/>
          <w:sz w:val="24"/>
        </w:rPr>
      </w:pPr>
      <w:r>
        <w:rPr>
          <w:rFonts w:ascii="宋体" w:hAnsi="宋体" w:cs="宋体" w:hint="eastAsia"/>
          <w:sz w:val="24"/>
        </w:rPr>
        <w:t>3.我单位具有履行合同所必需的设备和专业技术能力；</w:t>
      </w:r>
    </w:p>
    <w:p w:rsidR="00EB0CDD" w:rsidRDefault="00BD69C5">
      <w:pPr>
        <w:spacing w:line="520" w:lineRule="exact"/>
        <w:ind w:firstLine="482"/>
        <w:rPr>
          <w:rFonts w:ascii="宋体" w:hAnsi="宋体" w:cs="宋体"/>
          <w:sz w:val="24"/>
        </w:rPr>
      </w:pPr>
      <w:r>
        <w:rPr>
          <w:rFonts w:ascii="宋体" w:hAnsi="宋体" w:cs="宋体" w:hint="eastAsia"/>
          <w:sz w:val="24"/>
        </w:rPr>
        <w:t>4.我单位有依法缴纳税收和社会保障资金的良好记录；</w:t>
      </w:r>
    </w:p>
    <w:p w:rsidR="00EB0CDD" w:rsidRDefault="00BD69C5">
      <w:pPr>
        <w:spacing w:line="520" w:lineRule="exact"/>
        <w:ind w:firstLine="482"/>
        <w:rPr>
          <w:rFonts w:ascii="宋体" w:hAnsi="宋体" w:cs="宋体"/>
          <w:bCs/>
          <w:sz w:val="24"/>
          <w:szCs w:val="21"/>
        </w:rPr>
      </w:pPr>
      <w:r>
        <w:rPr>
          <w:rFonts w:ascii="宋体" w:hAnsi="宋体" w:cs="宋体" w:hint="eastAsia"/>
          <w:sz w:val="24"/>
        </w:rPr>
        <w:t>5.我单位满足法律、行政法规规定的其他条件。</w:t>
      </w:r>
    </w:p>
    <w:p w:rsidR="00EB0CDD" w:rsidRDefault="00EB0CDD">
      <w:pPr>
        <w:spacing w:line="500" w:lineRule="exact"/>
        <w:rPr>
          <w:rFonts w:ascii="宋体" w:hAnsi="宋体" w:cs="宋体"/>
          <w:bCs/>
          <w:sz w:val="24"/>
          <w:szCs w:val="21"/>
        </w:rPr>
      </w:pPr>
    </w:p>
    <w:p w:rsidR="00EB0CDD" w:rsidRDefault="00EB0CDD">
      <w:pPr>
        <w:spacing w:line="500" w:lineRule="exact"/>
        <w:rPr>
          <w:rFonts w:ascii="宋体" w:hAnsi="宋体" w:cs="宋体"/>
          <w:bCs/>
          <w:sz w:val="24"/>
          <w:szCs w:val="21"/>
        </w:rPr>
      </w:pPr>
    </w:p>
    <w:p w:rsidR="00EB0CDD" w:rsidRDefault="00BD69C5">
      <w:pPr>
        <w:spacing w:line="460" w:lineRule="exact"/>
        <w:jc w:val="center"/>
        <w:rPr>
          <w:rFonts w:ascii="宋体" w:hAnsi="宋体" w:cs="宋体"/>
          <w:bCs/>
          <w:sz w:val="24"/>
          <w:szCs w:val="21"/>
        </w:rPr>
      </w:pPr>
      <w:r>
        <w:rPr>
          <w:rFonts w:ascii="宋体" w:hAnsi="宋体" w:cs="宋体" w:hint="eastAsia"/>
          <w:bCs/>
          <w:sz w:val="24"/>
          <w:szCs w:val="21"/>
        </w:rPr>
        <w:t xml:space="preserve">                                             承诺人名称（公章）：</w:t>
      </w:r>
    </w:p>
    <w:p w:rsidR="00EB0CDD" w:rsidRDefault="00BD69C5">
      <w:pPr>
        <w:spacing w:line="460" w:lineRule="exact"/>
        <w:jc w:val="right"/>
        <w:rPr>
          <w:rFonts w:ascii="宋体" w:hAnsi="宋体" w:cs="宋体"/>
          <w:bCs/>
          <w:sz w:val="24"/>
          <w:szCs w:val="21"/>
        </w:rPr>
      </w:pPr>
      <w:r>
        <w:rPr>
          <w:rFonts w:ascii="宋体" w:hAnsi="宋体" w:cs="宋体" w:hint="eastAsia"/>
          <w:bCs/>
          <w:sz w:val="24"/>
          <w:szCs w:val="21"/>
        </w:rPr>
        <w:t xml:space="preserve">    </w:t>
      </w:r>
    </w:p>
    <w:p w:rsidR="00EB0CDD" w:rsidRDefault="00BD69C5">
      <w:pPr>
        <w:spacing w:line="460" w:lineRule="exact"/>
        <w:jc w:val="right"/>
        <w:rPr>
          <w:rFonts w:ascii="宋体" w:hAnsi="宋体" w:cs="宋体"/>
          <w:bCs/>
          <w:sz w:val="24"/>
          <w:szCs w:val="21"/>
        </w:rPr>
      </w:pPr>
      <w:r>
        <w:rPr>
          <w:rFonts w:ascii="宋体" w:hAnsi="宋体" w:cs="宋体" w:hint="eastAsia"/>
          <w:bCs/>
          <w:sz w:val="24"/>
          <w:szCs w:val="21"/>
        </w:rPr>
        <w:t xml:space="preserve">                                 日期：</w:t>
      </w:r>
      <w:r>
        <w:rPr>
          <w:rFonts w:ascii="宋体" w:hAnsi="宋体" w:cs="宋体" w:hint="eastAsia"/>
          <w:bCs/>
          <w:sz w:val="24"/>
          <w:szCs w:val="21"/>
          <w:u w:val="single"/>
        </w:rPr>
        <w:t xml:space="preserve">       </w:t>
      </w:r>
      <w:r>
        <w:rPr>
          <w:rFonts w:ascii="宋体" w:hAnsi="宋体" w:cs="宋体" w:hint="eastAsia"/>
          <w:bCs/>
          <w:sz w:val="24"/>
          <w:szCs w:val="21"/>
        </w:rPr>
        <w:t>年</w:t>
      </w:r>
      <w:r>
        <w:rPr>
          <w:rFonts w:ascii="宋体" w:hAnsi="宋体" w:cs="宋体" w:hint="eastAsia"/>
          <w:bCs/>
          <w:sz w:val="24"/>
          <w:szCs w:val="21"/>
          <w:u w:val="single"/>
        </w:rPr>
        <w:t xml:space="preserve">    </w:t>
      </w:r>
      <w:r>
        <w:rPr>
          <w:rFonts w:ascii="宋体" w:hAnsi="宋体" w:cs="宋体" w:hint="eastAsia"/>
          <w:bCs/>
          <w:sz w:val="24"/>
          <w:szCs w:val="21"/>
        </w:rPr>
        <w:t>月</w:t>
      </w:r>
      <w:r>
        <w:rPr>
          <w:rFonts w:ascii="宋体" w:hAnsi="宋体" w:cs="宋体" w:hint="eastAsia"/>
          <w:bCs/>
          <w:sz w:val="24"/>
          <w:szCs w:val="21"/>
          <w:u w:val="single"/>
        </w:rPr>
        <w:t xml:space="preserve">    </w:t>
      </w:r>
      <w:r>
        <w:rPr>
          <w:rFonts w:ascii="宋体" w:hAnsi="宋体" w:cs="宋体" w:hint="eastAsia"/>
          <w:bCs/>
          <w:sz w:val="24"/>
          <w:szCs w:val="21"/>
        </w:rPr>
        <w:t>日</w:t>
      </w:r>
    </w:p>
    <w:p w:rsidR="00EB0CDD" w:rsidRDefault="00EB0CDD" w:rsidP="000A124A">
      <w:pPr>
        <w:ind w:firstLineChars="200" w:firstLine="643"/>
        <w:jc w:val="center"/>
        <w:rPr>
          <w:rFonts w:ascii="宋体" w:hAnsi="宋体" w:cs="宋体"/>
          <w:b/>
          <w:sz w:val="32"/>
          <w:szCs w:val="32"/>
        </w:rPr>
      </w:pPr>
    </w:p>
    <w:p w:rsidR="00EB0CDD" w:rsidRDefault="00EB0CDD" w:rsidP="000A124A">
      <w:pPr>
        <w:ind w:firstLineChars="200" w:firstLine="643"/>
        <w:jc w:val="center"/>
        <w:rPr>
          <w:rFonts w:ascii="宋体" w:hAnsi="宋体" w:cs="宋体"/>
          <w:b/>
          <w:sz w:val="32"/>
          <w:szCs w:val="32"/>
        </w:rPr>
      </w:pPr>
    </w:p>
    <w:p w:rsidR="00EB0CDD" w:rsidRDefault="00EB0CDD" w:rsidP="000A124A">
      <w:pPr>
        <w:ind w:firstLineChars="200" w:firstLine="643"/>
        <w:jc w:val="center"/>
        <w:rPr>
          <w:rFonts w:ascii="宋体" w:hAnsi="宋体" w:cs="宋体"/>
          <w:b/>
          <w:sz w:val="32"/>
          <w:szCs w:val="32"/>
        </w:rPr>
      </w:pPr>
    </w:p>
    <w:p w:rsidR="00EB0CDD" w:rsidRDefault="00EB0CDD">
      <w:pPr>
        <w:pStyle w:val="a4"/>
        <w:rPr>
          <w:rFonts w:ascii="宋体" w:hAnsi="宋体" w:cs="宋体"/>
          <w:b/>
          <w:sz w:val="32"/>
          <w:szCs w:val="32"/>
        </w:rPr>
      </w:pPr>
    </w:p>
    <w:p w:rsidR="00EB0CDD" w:rsidRDefault="00EB0CDD">
      <w:pPr>
        <w:pStyle w:val="82"/>
        <w:rPr>
          <w:rFonts w:ascii="宋体" w:hAnsi="宋体" w:cs="宋体"/>
          <w:b/>
          <w:sz w:val="32"/>
          <w:szCs w:val="32"/>
        </w:rPr>
      </w:pPr>
    </w:p>
    <w:p w:rsidR="00EB0CDD" w:rsidRDefault="00EB0CDD">
      <w:pPr>
        <w:rPr>
          <w:rFonts w:ascii="宋体" w:hAnsi="宋体" w:cs="宋体"/>
          <w:b/>
          <w:sz w:val="32"/>
          <w:szCs w:val="32"/>
        </w:rPr>
      </w:pPr>
    </w:p>
    <w:p w:rsidR="00EB0CDD" w:rsidRDefault="00EB0CDD">
      <w:pPr>
        <w:pStyle w:val="a4"/>
        <w:rPr>
          <w:rFonts w:ascii="宋体" w:hAnsi="宋体" w:cs="宋体"/>
          <w:b/>
          <w:sz w:val="32"/>
          <w:szCs w:val="32"/>
        </w:rPr>
      </w:pPr>
    </w:p>
    <w:p w:rsidR="00EB0CDD" w:rsidRDefault="00EB0CDD">
      <w:pPr>
        <w:pStyle w:val="82"/>
        <w:rPr>
          <w:rFonts w:ascii="宋体" w:hAnsi="宋体" w:cs="宋体"/>
          <w:b/>
          <w:sz w:val="32"/>
          <w:szCs w:val="32"/>
        </w:rPr>
      </w:pPr>
    </w:p>
    <w:p w:rsidR="00EB0CDD" w:rsidRDefault="00EB0CDD">
      <w:pPr>
        <w:rPr>
          <w:rFonts w:ascii="宋体" w:hAnsi="宋体" w:cs="宋体"/>
          <w:b/>
          <w:sz w:val="32"/>
          <w:szCs w:val="32"/>
        </w:rPr>
      </w:pPr>
    </w:p>
    <w:p w:rsidR="00EB0CDD" w:rsidRDefault="00EB0CDD">
      <w:pPr>
        <w:pStyle w:val="a4"/>
      </w:pPr>
    </w:p>
    <w:p w:rsidR="00EB0CDD" w:rsidRDefault="00EB0CDD">
      <w:pPr>
        <w:jc w:val="left"/>
        <w:rPr>
          <w:rFonts w:ascii="宋体" w:hAnsi="宋体" w:cs="宋体"/>
          <w:bCs/>
          <w:sz w:val="24"/>
        </w:rPr>
      </w:pPr>
    </w:p>
    <w:p w:rsidR="00EB0CDD" w:rsidRDefault="00EB0CDD">
      <w:pPr>
        <w:jc w:val="left"/>
        <w:rPr>
          <w:rFonts w:ascii="宋体" w:hAnsi="宋体" w:cs="宋体"/>
          <w:bCs/>
          <w:sz w:val="24"/>
        </w:rPr>
      </w:pPr>
    </w:p>
    <w:p w:rsidR="00EB0CDD" w:rsidRDefault="00BD69C5">
      <w:pPr>
        <w:jc w:val="left"/>
        <w:rPr>
          <w:rFonts w:ascii="宋体" w:hAnsi="宋体" w:cs="宋体"/>
          <w:bCs/>
          <w:sz w:val="24"/>
        </w:rPr>
      </w:pPr>
      <w:r>
        <w:rPr>
          <w:rFonts w:ascii="宋体" w:hAnsi="宋体" w:cs="宋体" w:hint="eastAsia"/>
          <w:bCs/>
          <w:sz w:val="24"/>
        </w:rPr>
        <w:lastRenderedPageBreak/>
        <w:t>附件2</w:t>
      </w:r>
    </w:p>
    <w:p w:rsidR="00EB0CDD" w:rsidRDefault="00EB0CDD" w:rsidP="000A124A">
      <w:pPr>
        <w:ind w:firstLineChars="200" w:firstLine="643"/>
        <w:jc w:val="center"/>
        <w:rPr>
          <w:rFonts w:ascii="宋体" w:hAnsi="宋体" w:cs="宋体"/>
          <w:b/>
          <w:sz w:val="32"/>
          <w:szCs w:val="32"/>
        </w:rPr>
      </w:pPr>
    </w:p>
    <w:p w:rsidR="00EB0CDD" w:rsidRDefault="00BD69C5" w:rsidP="00FA5C09">
      <w:pPr>
        <w:spacing w:beforeLines="50" w:afterLines="50" w:line="360" w:lineRule="auto"/>
        <w:jc w:val="center"/>
        <w:rPr>
          <w:rFonts w:ascii="宋体" w:hAnsi="宋体" w:cs="宋体"/>
          <w:b/>
          <w:sz w:val="30"/>
          <w:szCs w:val="30"/>
        </w:rPr>
      </w:pPr>
      <w:r>
        <w:rPr>
          <w:rFonts w:ascii="宋体" w:hAnsi="宋体" w:cs="宋体" w:hint="eastAsia"/>
          <w:b/>
          <w:sz w:val="30"/>
          <w:szCs w:val="30"/>
        </w:rPr>
        <w:t>参加政府采购活动前 3 年内在经营活动中没有重大违法记录和失信记录的书面声明</w:t>
      </w:r>
    </w:p>
    <w:p w:rsidR="00EB0CDD" w:rsidRDefault="00EB0CDD">
      <w:pPr>
        <w:spacing w:line="460" w:lineRule="exact"/>
        <w:ind w:firstLine="881"/>
        <w:jc w:val="center"/>
        <w:rPr>
          <w:rFonts w:ascii="宋体" w:hAnsi="宋体" w:cs="宋体"/>
          <w:b/>
          <w:bCs/>
          <w:sz w:val="44"/>
          <w:szCs w:val="44"/>
        </w:rPr>
      </w:pPr>
    </w:p>
    <w:p w:rsidR="00EB0CDD" w:rsidRDefault="00BD69C5">
      <w:pPr>
        <w:spacing w:line="500" w:lineRule="exact"/>
        <w:ind w:firstLine="482"/>
        <w:jc w:val="left"/>
        <w:rPr>
          <w:rFonts w:ascii="宋体" w:hAnsi="宋体" w:cs="宋体"/>
          <w:bCs/>
          <w:sz w:val="24"/>
        </w:rPr>
      </w:pPr>
      <w:r>
        <w:rPr>
          <w:rFonts w:ascii="宋体" w:hAnsi="宋体" w:cs="宋体" w:hint="eastAsia"/>
          <w:bCs/>
          <w:sz w:val="24"/>
        </w:rPr>
        <w:t>我公司</w:t>
      </w:r>
      <w:r>
        <w:rPr>
          <w:rFonts w:ascii="宋体" w:hAnsi="宋体" w:cs="宋体" w:hint="eastAsia"/>
          <w:bCs/>
          <w:sz w:val="24"/>
          <w:u w:val="single"/>
        </w:rPr>
        <w:t xml:space="preserve">                </w:t>
      </w:r>
      <w:r>
        <w:rPr>
          <w:rFonts w:ascii="宋体" w:hAnsi="宋体" w:cs="宋体" w:hint="eastAsia"/>
          <w:bCs/>
          <w:sz w:val="24"/>
        </w:rPr>
        <w:t>郑重声明：参加本次政府采购活动前 3 年内，我公司在经营活动中没有因违法经营受到刑事处罚或者责令停产停业、吊销许可证或者执照、较大数额罚款等行政处罚。</w:t>
      </w:r>
    </w:p>
    <w:p w:rsidR="00EB0CDD" w:rsidRDefault="00BD69C5">
      <w:pPr>
        <w:spacing w:line="500" w:lineRule="exact"/>
        <w:ind w:firstLine="482"/>
        <w:jc w:val="left"/>
        <w:rPr>
          <w:rFonts w:ascii="宋体" w:hAnsi="宋体" w:cs="宋体"/>
          <w:sz w:val="24"/>
        </w:rPr>
      </w:pPr>
      <w:r>
        <w:rPr>
          <w:rFonts w:ascii="宋体" w:hAnsi="宋体" w:cs="宋体" w:hint="eastAsia"/>
          <w:bCs/>
          <w:sz w:val="24"/>
        </w:rPr>
        <w:t>在</w:t>
      </w:r>
      <w:r>
        <w:rPr>
          <w:rFonts w:ascii="宋体" w:hAnsi="宋体" w:cs="宋体" w:hint="eastAsia"/>
          <w:sz w:val="24"/>
        </w:rPr>
        <w:t>响应截止时间节点，没有被“信用中国”（www.creditchina.gov.cn）、“中国政府采购网”（www.ccgp.gov.cn）、“信用江苏”（www.jscredit.cn/index.htm）网站列入失信被执行人、重大税收违法案件当事人名单、政府采购严重违法失信行为记录名单。</w:t>
      </w:r>
    </w:p>
    <w:p w:rsidR="00EB0CDD" w:rsidRDefault="00EB0CDD">
      <w:pPr>
        <w:spacing w:line="500" w:lineRule="exact"/>
        <w:ind w:firstLine="482"/>
        <w:rPr>
          <w:rFonts w:ascii="宋体" w:hAnsi="宋体" w:cs="宋体"/>
          <w:sz w:val="24"/>
        </w:rPr>
      </w:pPr>
    </w:p>
    <w:p w:rsidR="00EB0CDD" w:rsidRDefault="00EB0CDD">
      <w:pPr>
        <w:spacing w:line="500" w:lineRule="exact"/>
        <w:ind w:firstLine="482"/>
        <w:rPr>
          <w:rFonts w:ascii="宋体" w:hAnsi="宋体" w:cs="宋体"/>
          <w:sz w:val="24"/>
        </w:rPr>
      </w:pPr>
    </w:p>
    <w:p w:rsidR="00EB0CDD" w:rsidRDefault="00EB0CDD">
      <w:pPr>
        <w:spacing w:line="500" w:lineRule="exact"/>
        <w:rPr>
          <w:rFonts w:ascii="宋体" w:hAnsi="宋体" w:cs="宋体"/>
          <w:bCs/>
          <w:sz w:val="24"/>
          <w:szCs w:val="21"/>
        </w:rPr>
      </w:pPr>
    </w:p>
    <w:p w:rsidR="00EB0CDD" w:rsidRDefault="00BD69C5">
      <w:pPr>
        <w:spacing w:line="360" w:lineRule="auto"/>
        <w:rPr>
          <w:rFonts w:ascii="宋体" w:hAnsi="宋体" w:cs="宋体"/>
          <w:bCs/>
          <w:sz w:val="24"/>
          <w:u w:val="single"/>
        </w:rPr>
      </w:pPr>
      <w:r>
        <w:rPr>
          <w:rFonts w:ascii="宋体" w:hAnsi="宋体" w:cs="宋体" w:hint="eastAsia"/>
          <w:sz w:val="24"/>
        </w:rPr>
        <w:t>响应供应商全称（盖公章）</w:t>
      </w:r>
      <w:r>
        <w:rPr>
          <w:rFonts w:ascii="宋体" w:hAnsi="宋体" w:cs="宋体" w:hint="eastAsia"/>
          <w:bCs/>
          <w:sz w:val="24"/>
        </w:rPr>
        <w:t>：</w:t>
      </w:r>
    </w:p>
    <w:p w:rsidR="00EB0CDD" w:rsidRDefault="00BD69C5">
      <w:pPr>
        <w:spacing w:line="360" w:lineRule="auto"/>
        <w:rPr>
          <w:rFonts w:ascii="宋体" w:hAnsi="宋体" w:cs="宋体"/>
          <w:bCs/>
          <w:sz w:val="24"/>
        </w:rPr>
      </w:pPr>
      <w:r>
        <w:rPr>
          <w:rFonts w:ascii="宋体" w:hAnsi="宋体" w:cs="宋体" w:hint="eastAsia"/>
          <w:bCs/>
          <w:sz w:val="24"/>
        </w:rPr>
        <w:t>法定代表人（签字或盖章）：</w:t>
      </w:r>
    </w:p>
    <w:p w:rsidR="00EB0CDD" w:rsidRDefault="00BD69C5">
      <w:pPr>
        <w:spacing w:line="360" w:lineRule="auto"/>
        <w:rPr>
          <w:rFonts w:ascii="宋体" w:hAnsi="宋体" w:cs="宋体"/>
          <w:bCs/>
          <w:sz w:val="24"/>
        </w:rPr>
      </w:pPr>
      <w:r>
        <w:rPr>
          <w:rFonts w:ascii="宋体" w:hAnsi="宋体" w:cs="宋体" w:hint="eastAsia"/>
          <w:bCs/>
          <w:sz w:val="24"/>
        </w:rPr>
        <w:t>日期：   年   月   日</w:t>
      </w:r>
    </w:p>
    <w:p w:rsidR="00EB0CDD" w:rsidRDefault="00BD69C5">
      <w:pPr>
        <w:spacing w:line="360" w:lineRule="auto"/>
        <w:rPr>
          <w:rFonts w:ascii="宋体" w:hAnsi="宋体" w:cs="宋体"/>
          <w:bCs/>
          <w:sz w:val="24"/>
        </w:rPr>
      </w:pPr>
      <w:r>
        <w:rPr>
          <w:rFonts w:ascii="宋体" w:hAnsi="宋体" w:cs="宋体" w:hint="eastAsia"/>
          <w:bCs/>
          <w:sz w:val="24"/>
          <w:szCs w:val="21"/>
        </w:rPr>
        <w:br w:type="page"/>
      </w:r>
      <w:r>
        <w:rPr>
          <w:rFonts w:ascii="宋体" w:hAnsi="宋体" w:cs="宋体" w:hint="eastAsia"/>
          <w:bCs/>
          <w:sz w:val="24"/>
        </w:rPr>
        <w:lastRenderedPageBreak/>
        <w:t>附件3</w:t>
      </w:r>
    </w:p>
    <w:p w:rsidR="00EB0CDD" w:rsidRDefault="00BD69C5" w:rsidP="00FA5C09">
      <w:pPr>
        <w:spacing w:beforeLines="50" w:afterLines="50" w:line="360" w:lineRule="auto"/>
        <w:jc w:val="center"/>
        <w:rPr>
          <w:rFonts w:ascii="宋体" w:hAnsi="宋体" w:cs="宋体"/>
          <w:b/>
          <w:sz w:val="30"/>
          <w:szCs w:val="30"/>
        </w:rPr>
      </w:pPr>
      <w:r>
        <w:rPr>
          <w:rFonts w:ascii="宋体" w:hAnsi="宋体" w:cs="宋体" w:hint="eastAsia"/>
          <w:b/>
          <w:sz w:val="30"/>
          <w:szCs w:val="30"/>
        </w:rPr>
        <w:t>法定代表人身份证明</w:t>
      </w:r>
    </w:p>
    <w:p w:rsidR="00EB0CDD" w:rsidRDefault="00BD69C5">
      <w:pPr>
        <w:snapToGrid w:val="0"/>
        <w:spacing w:line="520" w:lineRule="exact"/>
        <w:jc w:val="center"/>
        <w:rPr>
          <w:rFonts w:ascii="宋体" w:hAnsi="宋体" w:cs="宋体"/>
          <w:sz w:val="24"/>
        </w:rPr>
      </w:pPr>
      <w:r>
        <w:rPr>
          <w:rFonts w:ascii="宋体" w:hAnsi="宋体" w:cs="宋体" w:hint="eastAsia"/>
          <w:sz w:val="24"/>
        </w:rPr>
        <w:t>（法定代表人参加投标，须出示此证明）</w:t>
      </w:r>
    </w:p>
    <w:p w:rsidR="00EB0CDD" w:rsidRDefault="00BD69C5">
      <w:pPr>
        <w:snapToGrid w:val="0"/>
        <w:spacing w:line="520" w:lineRule="exact"/>
        <w:jc w:val="left"/>
        <w:rPr>
          <w:rFonts w:ascii="宋体" w:hAnsi="宋体" w:cs="宋体"/>
          <w:sz w:val="24"/>
        </w:rPr>
      </w:pPr>
      <w:r>
        <w:rPr>
          <w:rFonts w:ascii="宋体" w:hAnsi="宋体" w:cs="宋体" w:hint="eastAsia"/>
          <w:sz w:val="24"/>
        </w:rPr>
        <w:t>江苏省通州湾江海联动开发示范区建设交通局：</w:t>
      </w:r>
    </w:p>
    <w:p w:rsidR="00EB0CDD" w:rsidRDefault="00BD69C5">
      <w:pPr>
        <w:snapToGrid w:val="0"/>
        <w:spacing w:line="520" w:lineRule="exact"/>
        <w:ind w:firstLineChars="200" w:firstLine="480"/>
        <w:rPr>
          <w:rFonts w:ascii="宋体" w:hAnsi="宋体" w:cs="宋体"/>
          <w:sz w:val="24"/>
        </w:rPr>
      </w:pPr>
      <w:r>
        <w:rPr>
          <w:rFonts w:ascii="宋体" w:hAnsi="宋体" w:cs="宋体" w:hint="eastAsia"/>
          <w:sz w:val="24"/>
        </w:rPr>
        <w:t>我公司法定代表人</w:t>
      </w:r>
      <w:r>
        <w:rPr>
          <w:rFonts w:ascii="宋体" w:hAnsi="宋体" w:cs="宋体" w:hint="eastAsia"/>
          <w:sz w:val="24"/>
          <w:u w:val="single"/>
        </w:rPr>
        <w:t xml:space="preserve">     　　　   </w:t>
      </w:r>
      <w:r>
        <w:rPr>
          <w:rFonts w:ascii="宋体" w:hAnsi="宋体" w:cs="宋体" w:hint="eastAsia"/>
          <w:sz w:val="24"/>
        </w:rPr>
        <w:t>参加贵单位组织的</w:t>
      </w:r>
      <w:r>
        <w:rPr>
          <w:rFonts w:ascii="宋体" w:hAnsi="宋体" w:cs="宋体" w:hint="eastAsia"/>
          <w:sz w:val="24"/>
          <w:u w:val="single"/>
        </w:rPr>
        <w:t xml:space="preserve">               </w:t>
      </w:r>
      <w:r>
        <w:rPr>
          <w:rFonts w:ascii="宋体" w:hAnsi="宋体" w:cs="宋体" w:hint="eastAsia"/>
          <w:sz w:val="24"/>
        </w:rPr>
        <w:t>（询价项目名称)询价活动，全权代表我公司处理该询价活动的有关事宜。</w:t>
      </w:r>
    </w:p>
    <w:p w:rsidR="00EB0CDD" w:rsidRDefault="00EB0CDD">
      <w:pPr>
        <w:snapToGrid w:val="0"/>
        <w:spacing w:line="520" w:lineRule="exact"/>
        <w:rPr>
          <w:rFonts w:ascii="宋体" w:hAnsi="宋体" w:cs="宋体"/>
          <w:sz w:val="24"/>
        </w:rPr>
      </w:pPr>
    </w:p>
    <w:p w:rsidR="00EB0CDD" w:rsidRDefault="00BD69C5">
      <w:pPr>
        <w:snapToGrid w:val="0"/>
        <w:spacing w:line="520" w:lineRule="exact"/>
        <w:rPr>
          <w:rFonts w:ascii="宋体" w:hAnsi="宋体" w:cs="宋体"/>
          <w:sz w:val="24"/>
        </w:rPr>
      </w:pPr>
      <w:r>
        <w:rPr>
          <w:rFonts w:ascii="宋体" w:hAnsi="宋体" w:cs="宋体" w:hint="eastAsia"/>
          <w:sz w:val="24"/>
        </w:rPr>
        <w:t>附：法定代表人情况：</w:t>
      </w:r>
    </w:p>
    <w:p w:rsidR="00EB0CDD" w:rsidRDefault="00BD69C5">
      <w:pPr>
        <w:snapToGrid w:val="0"/>
        <w:spacing w:line="520" w:lineRule="exact"/>
        <w:rPr>
          <w:rFonts w:ascii="宋体" w:hAnsi="宋体" w:cs="宋体"/>
          <w:sz w:val="24"/>
          <w:u w:val="single"/>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p>
    <w:p w:rsidR="00EB0CDD" w:rsidRDefault="00BD69C5">
      <w:pPr>
        <w:snapToGrid w:val="0"/>
        <w:spacing w:line="520" w:lineRule="exact"/>
        <w:rPr>
          <w:rFonts w:ascii="宋体" w:hAnsi="宋体" w:cs="宋体"/>
          <w:sz w:val="24"/>
        </w:rPr>
      </w:pPr>
      <w:r>
        <w:rPr>
          <w:rFonts w:ascii="宋体" w:hAnsi="宋体" w:cs="宋体" w:hint="eastAsia"/>
          <w:sz w:val="24"/>
        </w:rPr>
        <w:t>身份证号码：</w:t>
      </w:r>
      <w:r>
        <w:rPr>
          <w:rFonts w:ascii="宋体" w:hAnsi="宋体" w:cs="宋体" w:hint="eastAsia"/>
          <w:sz w:val="24"/>
          <w:u w:val="single"/>
        </w:rPr>
        <w:t xml:space="preserve">                                         </w:t>
      </w:r>
    </w:p>
    <w:p w:rsidR="00EB0CDD" w:rsidRDefault="00BD69C5">
      <w:pPr>
        <w:snapToGrid w:val="0"/>
        <w:spacing w:line="520" w:lineRule="exact"/>
        <w:rPr>
          <w:rFonts w:ascii="宋体" w:hAnsi="宋体" w:cs="宋体"/>
          <w:sz w:val="24"/>
        </w:rPr>
      </w:pPr>
      <w:r>
        <w:rPr>
          <w:rFonts w:ascii="宋体" w:hAnsi="宋体" w:cs="宋体" w:hint="eastAsia"/>
          <w:sz w:val="24"/>
        </w:rPr>
        <w:t>手机：</w:t>
      </w:r>
      <w:r>
        <w:rPr>
          <w:rFonts w:ascii="宋体" w:hAnsi="宋体" w:cs="宋体" w:hint="eastAsia"/>
          <w:sz w:val="24"/>
          <w:u w:val="single"/>
        </w:rPr>
        <w:t xml:space="preserve">                  </w:t>
      </w:r>
      <w:r>
        <w:rPr>
          <w:rFonts w:ascii="宋体" w:hAnsi="宋体" w:cs="宋体" w:hint="eastAsia"/>
          <w:sz w:val="24"/>
        </w:rPr>
        <w:t>传真：</w:t>
      </w:r>
      <w:r>
        <w:rPr>
          <w:rFonts w:ascii="宋体" w:hAnsi="宋体" w:cs="宋体" w:hint="eastAsia"/>
          <w:sz w:val="24"/>
          <w:u w:val="single"/>
        </w:rPr>
        <w:t xml:space="preserve">                       </w:t>
      </w:r>
    </w:p>
    <w:p w:rsidR="00EB0CDD" w:rsidRDefault="00BD69C5">
      <w:pPr>
        <w:snapToGrid w:val="0"/>
        <w:spacing w:line="520" w:lineRule="exact"/>
        <w:rPr>
          <w:rFonts w:ascii="宋体" w:hAnsi="宋体" w:cs="宋体"/>
          <w:sz w:val="24"/>
        </w:rPr>
      </w:pPr>
      <w:r>
        <w:rPr>
          <w:rFonts w:ascii="宋体" w:hAnsi="宋体" w:cs="宋体" w:hint="eastAsia"/>
          <w:sz w:val="24"/>
        </w:rPr>
        <w:t> </w:t>
      </w:r>
    </w:p>
    <w:p w:rsidR="00EB0CDD" w:rsidRDefault="00EB0CDD">
      <w:pPr>
        <w:snapToGrid w:val="0"/>
        <w:spacing w:line="520" w:lineRule="exact"/>
        <w:rPr>
          <w:rFonts w:ascii="宋体" w:hAnsi="宋体" w:cs="宋体"/>
          <w:sz w:val="24"/>
        </w:rPr>
      </w:pPr>
    </w:p>
    <w:p w:rsidR="00EB0CDD" w:rsidRDefault="00EB0CDD">
      <w:pPr>
        <w:snapToGrid w:val="0"/>
        <w:spacing w:line="520" w:lineRule="exact"/>
        <w:rPr>
          <w:rFonts w:ascii="宋体" w:hAnsi="宋体" w:cs="宋体"/>
          <w:sz w:val="24"/>
        </w:rPr>
      </w:pPr>
    </w:p>
    <w:p w:rsidR="00EB0CDD" w:rsidRDefault="00BD69C5">
      <w:pPr>
        <w:snapToGrid w:val="0"/>
        <w:spacing w:line="520" w:lineRule="exact"/>
        <w:rPr>
          <w:rFonts w:ascii="宋体" w:hAnsi="宋体" w:cs="宋体"/>
          <w:sz w:val="24"/>
        </w:rPr>
      </w:pPr>
      <w:r>
        <w:rPr>
          <w:rFonts w:ascii="宋体" w:hAnsi="宋体" w:cs="宋体" w:hint="eastAsia"/>
          <w:sz w:val="24"/>
        </w:rPr>
        <w:t>单位名称（公章）             法定代表人（签字或盖章）</w:t>
      </w:r>
    </w:p>
    <w:p w:rsidR="00EB0CDD" w:rsidRDefault="00BD69C5">
      <w:pPr>
        <w:snapToGrid w:val="0"/>
        <w:spacing w:line="520" w:lineRule="exact"/>
        <w:ind w:firstLineChars="500" w:firstLine="1200"/>
        <w:rPr>
          <w:rFonts w:ascii="宋体" w:hAnsi="宋体" w:cs="宋体"/>
          <w:sz w:val="24"/>
        </w:rPr>
      </w:pPr>
      <w:r>
        <w:rPr>
          <w:rFonts w:ascii="宋体" w:hAnsi="宋体" w:cs="宋体" w:hint="eastAsia"/>
          <w:sz w:val="24"/>
        </w:rPr>
        <w:t xml:space="preserve">年   月   日                 年   月    日  </w:t>
      </w:r>
    </w:p>
    <w:p w:rsidR="00EB0CDD" w:rsidRDefault="00EB0CDD">
      <w:pPr>
        <w:snapToGrid w:val="0"/>
        <w:spacing w:line="520" w:lineRule="exact"/>
        <w:rPr>
          <w:rFonts w:ascii="宋体" w:hAnsi="宋体" w:cs="宋体"/>
          <w:sz w:val="24"/>
        </w:rPr>
      </w:pPr>
    </w:p>
    <w:tbl>
      <w:tblPr>
        <w:tblStyle w:val="ac"/>
        <w:tblW w:w="0" w:type="auto"/>
        <w:tblLook w:val="0000"/>
      </w:tblPr>
      <w:tblGrid>
        <w:gridCol w:w="9069"/>
      </w:tblGrid>
      <w:tr w:rsidR="00EB0CDD">
        <w:tc>
          <w:tcPr>
            <w:tcW w:w="9069" w:type="dxa"/>
          </w:tcPr>
          <w:p w:rsidR="00EB0CDD" w:rsidRDefault="00EB0CDD">
            <w:pPr>
              <w:snapToGrid w:val="0"/>
              <w:spacing w:line="520" w:lineRule="exact"/>
              <w:rPr>
                <w:rFonts w:ascii="宋体" w:hAnsi="宋体" w:cs="宋体"/>
                <w:sz w:val="24"/>
              </w:rPr>
            </w:pPr>
          </w:p>
          <w:p w:rsidR="00EB0CDD" w:rsidRDefault="00BD69C5">
            <w:pPr>
              <w:snapToGrid w:val="0"/>
              <w:spacing w:line="520" w:lineRule="exact"/>
              <w:jc w:val="center"/>
              <w:rPr>
                <w:rFonts w:ascii="宋体" w:hAnsi="宋体" w:cs="宋体"/>
                <w:sz w:val="24"/>
              </w:rPr>
            </w:pPr>
            <w:r>
              <w:rPr>
                <w:rFonts w:ascii="宋体" w:hAnsi="宋体" w:cs="宋体" w:hint="eastAsia"/>
                <w:sz w:val="24"/>
              </w:rPr>
              <w:t>法定代表人身份证复印件</w:t>
            </w:r>
          </w:p>
          <w:p w:rsidR="00EB0CDD" w:rsidRDefault="00EB0CDD">
            <w:pPr>
              <w:snapToGrid w:val="0"/>
              <w:spacing w:line="520" w:lineRule="exact"/>
              <w:ind w:firstLineChars="1550" w:firstLine="3720"/>
              <w:rPr>
                <w:rFonts w:ascii="宋体" w:hAnsi="宋体" w:cs="宋体"/>
                <w:sz w:val="24"/>
              </w:rPr>
            </w:pPr>
          </w:p>
        </w:tc>
      </w:tr>
    </w:tbl>
    <w:p w:rsidR="00EB0CDD" w:rsidRDefault="00EB0CDD">
      <w:pPr>
        <w:snapToGrid w:val="0"/>
        <w:spacing w:line="520" w:lineRule="exact"/>
        <w:rPr>
          <w:rFonts w:ascii="宋体" w:hAnsi="宋体" w:cs="宋体"/>
          <w:sz w:val="24"/>
        </w:rPr>
      </w:pPr>
    </w:p>
    <w:p w:rsidR="00EB0CDD" w:rsidRDefault="00EB0CDD">
      <w:pPr>
        <w:snapToGrid w:val="0"/>
        <w:spacing w:line="520" w:lineRule="exact"/>
        <w:rPr>
          <w:rFonts w:ascii="宋体" w:hAnsi="宋体" w:cs="宋体"/>
          <w:sz w:val="24"/>
        </w:rPr>
      </w:pPr>
    </w:p>
    <w:p w:rsidR="00EB0CDD" w:rsidRDefault="00EB0CDD">
      <w:pPr>
        <w:spacing w:line="480" w:lineRule="exact"/>
        <w:ind w:firstLineChars="200" w:firstLine="480"/>
        <w:rPr>
          <w:rFonts w:ascii="宋体" w:hAnsi="宋体" w:cs="宋体"/>
          <w:sz w:val="24"/>
        </w:rPr>
      </w:pPr>
    </w:p>
    <w:p w:rsidR="00EB0CDD" w:rsidRDefault="00EB0CDD">
      <w:pPr>
        <w:rPr>
          <w:rFonts w:ascii="宋体" w:hAnsi="宋体" w:cs="宋体"/>
        </w:rPr>
      </w:pPr>
    </w:p>
    <w:p w:rsidR="00EB0CDD" w:rsidRDefault="00EB0CDD" w:rsidP="000A124A">
      <w:pPr>
        <w:snapToGrid w:val="0"/>
        <w:spacing w:line="400" w:lineRule="exact"/>
        <w:ind w:firstLineChars="192" w:firstLine="540"/>
        <w:contextualSpacing/>
        <w:rPr>
          <w:rFonts w:ascii="宋体" w:hAnsi="宋体" w:cs="宋体"/>
          <w:b/>
          <w:kern w:val="0"/>
          <w:sz w:val="28"/>
          <w:szCs w:val="28"/>
        </w:rPr>
      </w:pPr>
    </w:p>
    <w:p w:rsidR="00EB0CDD" w:rsidRDefault="00EB0CDD" w:rsidP="000A124A">
      <w:pPr>
        <w:snapToGrid w:val="0"/>
        <w:spacing w:line="400" w:lineRule="exact"/>
        <w:ind w:firstLineChars="192" w:firstLine="540"/>
        <w:contextualSpacing/>
        <w:rPr>
          <w:rFonts w:ascii="宋体" w:hAnsi="宋体" w:cs="宋体"/>
          <w:b/>
          <w:kern w:val="0"/>
          <w:sz w:val="28"/>
          <w:szCs w:val="28"/>
          <w:lang w:val="zh-CN"/>
        </w:rPr>
      </w:pPr>
    </w:p>
    <w:p w:rsidR="00EB0CDD" w:rsidRDefault="00EB0CDD">
      <w:pPr>
        <w:jc w:val="left"/>
        <w:rPr>
          <w:rFonts w:ascii="宋体" w:hAnsi="宋体" w:cs="宋体"/>
          <w:bCs/>
          <w:sz w:val="24"/>
          <w:lang w:val="zh-CN"/>
        </w:rPr>
      </w:pPr>
    </w:p>
    <w:p w:rsidR="00EB0CDD" w:rsidRDefault="00EB0CDD">
      <w:pPr>
        <w:jc w:val="left"/>
        <w:rPr>
          <w:rFonts w:ascii="宋体" w:hAnsi="宋体" w:cs="宋体"/>
          <w:bCs/>
          <w:sz w:val="24"/>
          <w:lang w:val="zh-CN"/>
        </w:rPr>
      </w:pPr>
    </w:p>
    <w:p w:rsidR="00EB0CDD" w:rsidRDefault="00BD69C5">
      <w:pPr>
        <w:jc w:val="left"/>
        <w:rPr>
          <w:rFonts w:ascii="宋体" w:hAnsi="宋体" w:cs="宋体"/>
          <w:bCs/>
          <w:sz w:val="24"/>
          <w:lang w:val="zh-CN"/>
        </w:rPr>
      </w:pPr>
      <w:r>
        <w:rPr>
          <w:rFonts w:ascii="宋体" w:hAnsi="宋体" w:cs="宋体" w:hint="eastAsia"/>
          <w:bCs/>
          <w:sz w:val="24"/>
          <w:lang w:val="zh-CN"/>
        </w:rPr>
        <w:lastRenderedPageBreak/>
        <w:t>附件</w:t>
      </w:r>
      <w:r>
        <w:rPr>
          <w:rFonts w:ascii="宋体" w:hAnsi="宋体" w:cs="宋体" w:hint="eastAsia"/>
          <w:bCs/>
          <w:sz w:val="24"/>
        </w:rPr>
        <w:t>4</w:t>
      </w:r>
    </w:p>
    <w:p w:rsidR="00EB0CDD" w:rsidRDefault="00BD69C5" w:rsidP="00FA5C09">
      <w:pPr>
        <w:spacing w:beforeLines="50" w:afterLines="50" w:line="360" w:lineRule="auto"/>
        <w:jc w:val="center"/>
        <w:rPr>
          <w:rFonts w:ascii="宋体" w:hAnsi="宋体" w:cs="宋体"/>
          <w:b/>
          <w:sz w:val="30"/>
          <w:szCs w:val="30"/>
        </w:rPr>
      </w:pPr>
      <w:r>
        <w:rPr>
          <w:rFonts w:ascii="宋体" w:hAnsi="宋体" w:cs="宋体" w:hint="eastAsia"/>
          <w:b/>
          <w:sz w:val="30"/>
          <w:szCs w:val="30"/>
        </w:rPr>
        <w:t>法定代表人授权委托书</w:t>
      </w:r>
    </w:p>
    <w:p w:rsidR="00EB0CDD" w:rsidRDefault="00BD69C5">
      <w:pPr>
        <w:snapToGrid w:val="0"/>
        <w:spacing w:line="520" w:lineRule="exact"/>
        <w:jc w:val="left"/>
        <w:rPr>
          <w:rFonts w:ascii="宋体" w:hAnsi="宋体" w:cs="宋体"/>
          <w:sz w:val="24"/>
        </w:rPr>
      </w:pPr>
      <w:r>
        <w:rPr>
          <w:rFonts w:ascii="宋体" w:hAnsi="宋体" w:cs="宋体" w:hint="eastAsia"/>
          <w:sz w:val="24"/>
        </w:rPr>
        <w:t>江苏省通州湾江海联动开发示范区建设交通局：</w:t>
      </w:r>
    </w:p>
    <w:p w:rsidR="00EB0CDD" w:rsidRDefault="00BD69C5">
      <w:pPr>
        <w:snapToGrid w:val="0"/>
        <w:spacing w:line="520" w:lineRule="exact"/>
        <w:ind w:left="1" w:firstLineChars="200" w:firstLine="480"/>
        <w:rPr>
          <w:rFonts w:ascii="宋体" w:hAnsi="宋体" w:cs="宋体"/>
          <w:sz w:val="24"/>
        </w:rPr>
      </w:pPr>
      <w:r>
        <w:rPr>
          <w:rFonts w:ascii="宋体" w:hAnsi="宋体" w:cs="宋体" w:hint="eastAsia"/>
          <w:sz w:val="24"/>
        </w:rPr>
        <w:t>兹授权</w:t>
      </w:r>
      <w:r>
        <w:rPr>
          <w:rFonts w:ascii="宋体" w:hAnsi="宋体" w:cs="宋体" w:hint="eastAsia"/>
          <w:sz w:val="24"/>
          <w:u w:val="single"/>
        </w:rPr>
        <w:t xml:space="preserve">               </w:t>
      </w:r>
      <w:r>
        <w:rPr>
          <w:rFonts w:ascii="宋体" w:hAnsi="宋体" w:cs="宋体" w:hint="eastAsia"/>
          <w:sz w:val="24"/>
        </w:rPr>
        <w:t>（被授权人的姓名）代表我公司参加</w:t>
      </w:r>
      <w:r>
        <w:rPr>
          <w:rFonts w:ascii="宋体" w:hAnsi="宋体" w:cs="宋体" w:hint="eastAsia"/>
          <w:sz w:val="24"/>
          <w:u w:val="single"/>
        </w:rPr>
        <w:t xml:space="preserve">         </w:t>
      </w:r>
      <w:r>
        <w:rPr>
          <w:rFonts w:ascii="宋体" w:hAnsi="宋体" w:cs="宋体" w:hint="eastAsia"/>
          <w:sz w:val="24"/>
        </w:rPr>
        <w:t>（询价项目名称)项目的询价活动，全权处理一切与该项目询价有关的事务。其在办理上述事宜过程中所签署的所有文件我公司均予以承认。</w:t>
      </w:r>
    </w:p>
    <w:p w:rsidR="00EB0CDD" w:rsidRDefault="00BD69C5">
      <w:pPr>
        <w:snapToGrid w:val="0"/>
        <w:spacing w:line="520" w:lineRule="exact"/>
        <w:ind w:left="1" w:firstLineChars="200" w:firstLine="480"/>
        <w:rPr>
          <w:rFonts w:ascii="宋体" w:hAnsi="宋体" w:cs="宋体"/>
          <w:sz w:val="24"/>
        </w:rPr>
      </w:pPr>
      <w:r>
        <w:rPr>
          <w:rFonts w:ascii="宋体" w:hAnsi="宋体" w:cs="宋体" w:hint="eastAsia"/>
          <w:sz w:val="24"/>
        </w:rPr>
        <w:t>被授权人无转委托权。特此委托。</w:t>
      </w:r>
    </w:p>
    <w:p w:rsidR="00EB0CDD" w:rsidRDefault="00EB0CDD">
      <w:pPr>
        <w:snapToGrid w:val="0"/>
        <w:spacing w:line="520" w:lineRule="exact"/>
        <w:rPr>
          <w:rFonts w:ascii="宋体" w:hAnsi="宋体" w:cs="宋体"/>
          <w:sz w:val="24"/>
        </w:rPr>
      </w:pPr>
    </w:p>
    <w:p w:rsidR="00EB0CDD" w:rsidRDefault="00BD69C5">
      <w:pPr>
        <w:snapToGrid w:val="0"/>
        <w:spacing w:line="520" w:lineRule="exact"/>
        <w:rPr>
          <w:rFonts w:ascii="宋体" w:hAnsi="宋体" w:cs="宋体"/>
          <w:sz w:val="24"/>
        </w:rPr>
      </w:pPr>
      <w:r>
        <w:rPr>
          <w:rFonts w:ascii="宋体" w:hAnsi="宋体" w:cs="宋体" w:hint="eastAsia"/>
          <w:sz w:val="24"/>
        </w:rPr>
        <w:t>附：被授权人情况：</w:t>
      </w:r>
    </w:p>
    <w:p w:rsidR="00EB0CDD" w:rsidRDefault="00BD69C5">
      <w:pPr>
        <w:snapToGrid w:val="0"/>
        <w:spacing w:line="520" w:lineRule="exact"/>
        <w:rPr>
          <w:rFonts w:ascii="宋体" w:hAnsi="宋体" w:cs="宋体"/>
          <w:sz w:val="24"/>
          <w:u w:val="single"/>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p>
    <w:p w:rsidR="00EB0CDD" w:rsidRDefault="00BD69C5">
      <w:pPr>
        <w:snapToGrid w:val="0"/>
        <w:spacing w:line="520" w:lineRule="exact"/>
        <w:rPr>
          <w:rFonts w:ascii="宋体" w:hAnsi="宋体" w:cs="宋体"/>
          <w:sz w:val="24"/>
        </w:rPr>
      </w:pPr>
      <w:r>
        <w:rPr>
          <w:rFonts w:ascii="宋体" w:hAnsi="宋体" w:cs="宋体" w:hint="eastAsia"/>
          <w:sz w:val="24"/>
        </w:rPr>
        <w:t>身份证号码：</w:t>
      </w:r>
      <w:r>
        <w:rPr>
          <w:rFonts w:ascii="宋体" w:hAnsi="宋体" w:cs="宋体" w:hint="eastAsia"/>
          <w:sz w:val="24"/>
          <w:u w:val="single"/>
        </w:rPr>
        <w:t xml:space="preserve">                                          </w:t>
      </w:r>
    </w:p>
    <w:p w:rsidR="00EB0CDD" w:rsidRDefault="00BD69C5">
      <w:pPr>
        <w:snapToGrid w:val="0"/>
        <w:spacing w:line="520" w:lineRule="exact"/>
        <w:rPr>
          <w:rFonts w:ascii="宋体" w:hAnsi="宋体" w:cs="宋体"/>
          <w:sz w:val="24"/>
        </w:rPr>
      </w:pPr>
      <w:r>
        <w:rPr>
          <w:rFonts w:ascii="宋体" w:hAnsi="宋体" w:cs="宋体" w:hint="eastAsia"/>
          <w:sz w:val="24"/>
        </w:rPr>
        <w:t>手机：</w:t>
      </w:r>
      <w:r>
        <w:rPr>
          <w:rFonts w:ascii="宋体" w:hAnsi="宋体" w:cs="宋体" w:hint="eastAsia"/>
          <w:sz w:val="24"/>
          <w:u w:val="single"/>
        </w:rPr>
        <w:t xml:space="preserve">                 </w:t>
      </w:r>
      <w:r>
        <w:rPr>
          <w:rFonts w:ascii="宋体" w:hAnsi="宋体" w:cs="宋体" w:hint="eastAsia"/>
          <w:sz w:val="24"/>
        </w:rPr>
        <w:t>传真：</w:t>
      </w:r>
      <w:r>
        <w:rPr>
          <w:rFonts w:ascii="宋体" w:hAnsi="宋体" w:cs="宋体" w:hint="eastAsia"/>
          <w:sz w:val="24"/>
          <w:u w:val="single"/>
        </w:rPr>
        <w:t xml:space="preserve">                       </w:t>
      </w:r>
    </w:p>
    <w:p w:rsidR="00EB0CDD" w:rsidRDefault="00BD69C5">
      <w:pPr>
        <w:snapToGrid w:val="0"/>
        <w:spacing w:line="520" w:lineRule="exact"/>
        <w:rPr>
          <w:rFonts w:ascii="宋体" w:hAnsi="宋体" w:cs="宋体"/>
          <w:sz w:val="24"/>
        </w:rPr>
      </w:pPr>
      <w:r>
        <w:rPr>
          <w:rFonts w:ascii="宋体" w:hAnsi="宋体" w:cs="宋体" w:hint="eastAsia"/>
          <w:sz w:val="24"/>
        </w:rPr>
        <w:t> </w:t>
      </w:r>
    </w:p>
    <w:p w:rsidR="00EB0CDD" w:rsidRDefault="00BD69C5">
      <w:pPr>
        <w:snapToGrid w:val="0"/>
        <w:spacing w:line="520" w:lineRule="exact"/>
        <w:rPr>
          <w:rFonts w:ascii="宋体" w:hAnsi="宋体" w:cs="宋体"/>
          <w:sz w:val="24"/>
        </w:rPr>
      </w:pPr>
      <w:r>
        <w:rPr>
          <w:rFonts w:ascii="宋体" w:hAnsi="宋体" w:cs="宋体" w:hint="eastAsia"/>
          <w:sz w:val="24"/>
        </w:rPr>
        <w:t>单位名称（公章）             法定代表人（签字或盖章）</w:t>
      </w:r>
    </w:p>
    <w:p w:rsidR="00EB0CDD" w:rsidRDefault="00BD69C5">
      <w:pPr>
        <w:snapToGrid w:val="0"/>
        <w:spacing w:line="520" w:lineRule="exact"/>
        <w:ind w:firstLineChars="500" w:firstLine="1200"/>
        <w:rPr>
          <w:rFonts w:ascii="宋体" w:hAnsi="宋体" w:cs="宋体"/>
          <w:sz w:val="24"/>
        </w:rPr>
      </w:pPr>
      <w:r>
        <w:rPr>
          <w:rFonts w:ascii="宋体" w:hAnsi="宋体" w:cs="宋体" w:hint="eastAsia"/>
          <w:sz w:val="24"/>
        </w:rPr>
        <w:t xml:space="preserve">年   月   日                 年   月    日  </w:t>
      </w:r>
    </w:p>
    <w:p w:rsidR="00EB0CDD" w:rsidRDefault="00EB0CDD">
      <w:pPr>
        <w:snapToGrid w:val="0"/>
        <w:spacing w:line="520" w:lineRule="exact"/>
        <w:rPr>
          <w:rFonts w:ascii="宋体" w:hAnsi="宋体" w:cs="宋体"/>
          <w:sz w:val="24"/>
        </w:rPr>
      </w:pPr>
    </w:p>
    <w:tbl>
      <w:tblPr>
        <w:tblStyle w:val="ac"/>
        <w:tblW w:w="0" w:type="auto"/>
        <w:tblLook w:val="0000"/>
      </w:tblPr>
      <w:tblGrid>
        <w:gridCol w:w="9069"/>
      </w:tblGrid>
      <w:tr w:rsidR="00EB0CDD">
        <w:tc>
          <w:tcPr>
            <w:tcW w:w="9069" w:type="dxa"/>
          </w:tcPr>
          <w:p w:rsidR="00EB0CDD" w:rsidRDefault="00EB0CDD">
            <w:pPr>
              <w:snapToGrid w:val="0"/>
              <w:spacing w:line="520" w:lineRule="exact"/>
              <w:jc w:val="center"/>
              <w:rPr>
                <w:rFonts w:ascii="宋体" w:hAnsi="宋体" w:cs="宋体"/>
                <w:sz w:val="24"/>
              </w:rPr>
            </w:pPr>
          </w:p>
          <w:p w:rsidR="00EB0CDD" w:rsidRDefault="00BD69C5">
            <w:pPr>
              <w:snapToGrid w:val="0"/>
              <w:spacing w:line="520" w:lineRule="exact"/>
              <w:jc w:val="center"/>
              <w:rPr>
                <w:rFonts w:ascii="宋体" w:hAnsi="宋体" w:cs="宋体"/>
                <w:sz w:val="24"/>
              </w:rPr>
            </w:pPr>
            <w:r>
              <w:rPr>
                <w:rFonts w:ascii="宋体" w:hAnsi="宋体" w:cs="宋体" w:hint="eastAsia"/>
                <w:sz w:val="24"/>
              </w:rPr>
              <w:t>法定代表人身份证复印件</w:t>
            </w:r>
          </w:p>
          <w:p w:rsidR="00EB0CDD" w:rsidRDefault="00EB0CDD">
            <w:pPr>
              <w:snapToGrid w:val="0"/>
              <w:spacing w:line="520" w:lineRule="exact"/>
              <w:rPr>
                <w:rFonts w:ascii="宋体" w:hAnsi="宋体" w:cs="宋体"/>
                <w:sz w:val="24"/>
              </w:rPr>
            </w:pPr>
          </w:p>
          <w:p w:rsidR="00EB0CDD" w:rsidRDefault="00EB0CDD">
            <w:pPr>
              <w:snapToGrid w:val="0"/>
              <w:spacing w:line="520" w:lineRule="exact"/>
              <w:rPr>
                <w:rFonts w:ascii="宋体" w:hAnsi="宋体" w:cs="宋体"/>
                <w:sz w:val="24"/>
              </w:rPr>
            </w:pPr>
          </w:p>
          <w:p w:rsidR="00EB0CDD" w:rsidRDefault="00BD69C5">
            <w:pPr>
              <w:snapToGrid w:val="0"/>
              <w:spacing w:line="520" w:lineRule="exact"/>
              <w:jc w:val="center"/>
              <w:rPr>
                <w:rFonts w:ascii="宋体" w:hAnsi="宋体" w:cs="宋体"/>
                <w:sz w:val="24"/>
              </w:rPr>
            </w:pPr>
            <w:r>
              <w:rPr>
                <w:rFonts w:ascii="宋体" w:hAnsi="宋体" w:cs="宋体" w:hint="eastAsia"/>
                <w:sz w:val="24"/>
              </w:rPr>
              <w:t>被授权人身份证复印件</w:t>
            </w:r>
          </w:p>
          <w:p w:rsidR="00EB0CDD" w:rsidRDefault="00EB0CDD">
            <w:pPr>
              <w:snapToGrid w:val="0"/>
              <w:spacing w:line="520" w:lineRule="exact"/>
              <w:ind w:firstLineChars="1600" w:firstLine="3840"/>
              <w:rPr>
                <w:rFonts w:ascii="宋体" w:hAnsi="宋体" w:cs="宋体"/>
                <w:sz w:val="24"/>
              </w:rPr>
            </w:pPr>
          </w:p>
        </w:tc>
      </w:tr>
    </w:tbl>
    <w:p w:rsidR="00EB0CDD" w:rsidRDefault="00EB0CDD">
      <w:pPr>
        <w:snapToGrid w:val="0"/>
        <w:spacing w:line="520" w:lineRule="exact"/>
        <w:rPr>
          <w:rFonts w:ascii="宋体" w:hAnsi="宋体" w:cs="宋体"/>
          <w:sz w:val="24"/>
        </w:rPr>
      </w:pPr>
    </w:p>
    <w:p w:rsidR="00EB0CDD" w:rsidRDefault="00EB0CDD" w:rsidP="000A124A">
      <w:pPr>
        <w:snapToGrid w:val="0"/>
        <w:spacing w:line="520" w:lineRule="exact"/>
        <w:ind w:firstLineChars="200" w:firstLine="482"/>
        <w:rPr>
          <w:rFonts w:ascii="宋体" w:hAnsi="宋体" w:cs="宋体"/>
          <w:b/>
          <w:bCs/>
          <w:sz w:val="24"/>
        </w:rPr>
      </w:pPr>
    </w:p>
    <w:p w:rsidR="00EB0CDD" w:rsidRDefault="00BD69C5" w:rsidP="000A124A">
      <w:pPr>
        <w:snapToGrid w:val="0"/>
        <w:spacing w:line="520" w:lineRule="exact"/>
        <w:ind w:firstLineChars="200" w:firstLine="482"/>
        <w:rPr>
          <w:rFonts w:ascii="宋体" w:hAnsi="宋体" w:cs="宋体"/>
          <w:b/>
          <w:bCs/>
          <w:sz w:val="24"/>
        </w:rPr>
      </w:pPr>
      <w:r>
        <w:rPr>
          <w:rFonts w:ascii="宋体" w:hAnsi="宋体" w:cs="宋体" w:hint="eastAsia"/>
          <w:b/>
          <w:bCs/>
          <w:sz w:val="24"/>
        </w:rPr>
        <w:t>注：参加询价活动时被授权人将身份证原件带至开标现场备查。</w:t>
      </w:r>
    </w:p>
    <w:p w:rsidR="00EB0CDD" w:rsidRDefault="00BD69C5">
      <w:pPr>
        <w:adjustRightInd w:val="0"/>
        <w:snapToGrid w:val="0"/>
        <w:spacing w:line="312" w:lineRule="auto"/>
        <w:jc w:val="left"/>
        <w:rPr>
          <w:rFonts w:ascii="宋体" w:hAnsi="宋体" w:cs="宋体"/>
          <w:kern w:val="0"/>
          <w:sz w:val="28"/>
          <w:szCs w:val="28"/>
        </w:rPr>
      </w:pPr>
      <w:r>
        <w:rPr>
          <w:rFonts w:ascii="宋体" w:hAnsi="宋体" w:cs="宋体" w:hint="eastAsia"/>
          <w:kern w:val="0"/>
          <w:sz w:val="28"/>
          <w:szCs w:val="28"/>
        </w:rPr>
        <w:t>   </w:t>
      </w:r>
    </w:p>
    <w:p w:rsidR="00EB0CDD" w:rsidRDefault="00BD69C5">
      <w:pPr>
        <w:jc w:val="left"/>
        <w:rPr>
          <w:rFonts w:ascii="宋体" w:hAnsi="宋体" w:cs="宋体"/>
          <w:b/>
          <w:bCs/>
          <w:sz w:val="28"/>
          <w:szCs w:val="28"/>
        </w:rPr>
      </w:pPr>
      <w:r>
        <w:rPr>
          <w:rFonts w:ascii="宋体" w:hAnsi="宋体" w:cs="宋体" w:hint="eastAsia"/>
          <w:b/>
          <w:bCs/>
          <w:sz w:val="28"/>
          <w:szCs w:val="28"/>
        </w:rPr>
        <w:br w:type="page"/>
      </w:r>
      <w:r>
        <w:rPr>
          <w:rFonts w:ascii="宋体" w:hAnsi="宋体" w:cs="宋体" w:hint="eastAsia"/>
          <w:bCs/>
          <w:sz w:val="24"/>
          <w:lang w:val="zh-CN"/>
        </w:rPr>
        <w:lastRenderedPageBreak/>
        <w:t>附件</w:t>
      </w:r>
      <w:r>
        <w:rPr>
          <w:rFonts w:ascii="宋体" w:hAnsi="宋体" w:cs="宋体" w:hint="eastAsia"/>
          <w:bCs/>
          <w:sz w:val="24"/>
        </w:rPr>
        <w:t>5</w:t>
      </w:r>
    </w:p>
    <w:p w:rsidR="00EB0CDD" w:rsidRDefault="00BD69C5">
      <w:pPr>
        <w:spacing w:before="240" w:line="312" w:lineRule="auto"/>
        <w:jc w:val="center"/>
        <w:rPr>
          <w:rFonts w:ascii="宋体" w:hAnsi="宋体" w:cs="宋体"/>
          <w:b/>
          <w:sz w:val="32"/>
          <w:szCs w:val="32"/>
        </w:rPr>
      </w:pPr>
      <w:r>
        <w:rPr>
          <w:rFonts w:ascii="宋体" w:hAnsi="宋体" w:cs="宋体" w:hint="eastAsia"/>
          <w:b/>
          <w:sz w:val="32"/>
          <w:szCs w:val="32"/>
        </w:rPr>
        <w:t>供应商信用承诺书</w:t>
      </w:r>
    </w:p>
    <w:p w:rsidR="00EB0CDD" w:rsidRDefault="00BD69C5">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为营造公开、公平、公正的公共资源交易环境，树立诚信守法的投标人形象，本人代表本单位作出以下承诺：</w:t>
      </w:r>
    </w:p>
    <w:p w:rsidR="00EB0CDD" w:rsidRDefault="00BD69C5">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一、本单位对所提交的单位基本信息、单位负责人、项目负责人、技术负责人、从业资质和资格、业绩、财务状况、信誉等所有资料，均合法、真实、准确、有效，无任何伪造、修改、虚假成分；</w:t>
      </w:r>
    </w:p>
    <w:p w:rsidR="00EB0CDD" w:rsidRDefault="00BD69C5">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二、严格依照国家和省、市、县关于政府采购等方面的法律、法规、规章、规范性文件，参加招标投标活动；积极履行社会责任，促进廉政建设；</w:t>
      </w:r>
    </w:p>
    <w:p w:rsidR="00EB0CDD" w:rsidRDefault="00BD69C5">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三、自我约束、自我管理，守合同、重信用，不参与围标串标、弄虚作假、骗取中标、干扰评标、违约毁约、恶意投诉等行为，主动维护招标投标的良好秩序；</w:t>
      </w:r>
    </w:p>
    <w:p w:rsidR="00EB0CDD" w:rsidRDefault="00BD69C5">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四、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rsidR="00EB0CDD" w:rsidRDefault="00BD69C5">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五、自觉接受政府部门、行业组织、社会公众、新闻舆论等监督；</w:t>
      </w:r>
    </w:p>
    <w:p w:rsidR="00EB0CDD" w:rsidRDefault="00BD69C5">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六、上述承诺已向本单位员工作了宣传教育；</w:t>
      </w:r>
    </w:p>
    <w:p w:rsidR="00EB0CDD" w:rsidRDefault="00BD69C5" w:rsidP="000A124A">
      <w:pPr>
        <w:spacing w:line="360" w:lineRule="auto"/>
        <w:ind w:firstLineChars="200" w:firstLine="482"/>
        <w:rPr>
          <w:rFonts w:ascii="宋体" w:hAnsi="宋体" w:cs="宋体"/>
          <w:b/>
          <w:kern w:val="0"/>
          <w:sz w:val="24"/>
          <w:lang w:val="zh-CN"/>
        </w:rPr>
      </w:pPr>
      <w:r>
        <w:rPr>
          <w:rFonts w:ascii="宋体" w:hAnsi="宋体" w:cs="宋体" w:hint="eastAsia"/>
          <w:b/>
          <w:kern w:val="0"/>
          <w:sz w:val="24"/>
          <w:lang w:val="zh-CN"/>
        </w:rPr>
        <w:t>如有违反上述承诺的不良行为，本单位同意将其予以上网公示。</w:t>
      </w:r>
    </w:p>
    <w:p w:rsidR="00EB0CDD" w:rsidRDefault="00EB0CDD">
      <w:pPr>
        <w:spacing w:line="360" w:lineRule="auto"/>
        <w:rPr>
          <w:rFonts w:ascii="宋体" w:hAnsi="宋体" w:cs="宋体"/>
          <w:kern w:val="0"/>
          <w:sz w:val="24"/>
          <w:lang w:val="zh-CN"/>
        </w:rPr>
      </w:pPr>
    </w:p>
    <w:p w:rsidR="00EB0CDD" w:rsidRDefault="00EB0CDD">
      <w:pPr>
        <w:pStyle w:val="2"/>
        <w:rPr>
          <w:lang w:val="zh-CN"/>
        </w:rPr>
      </w:pPr>
    </w:p>
    <w:p w:rsidR="00EB0CDD" w:rsidRDefault="00EB0CDD">
      <w:pPr>
        <w:spacing w:line="360" w:lineRule="auto"/>
        <w:ind w:firstLineChars="1900" w:firstLine="4560"/>
        <w:rPr>
          <w:rFonts w:ascii="宋体" w:hAnsi="宋体" w:cs="宋体"/>
          <w:kern w:val="0"/>
          <w:sz w:val="24"/>
          <w:lang w:val="zh-CN"/>
        </w:rPr>
      </w:pPr>
    </w:p>
    <w:p w:rsidR="00EB0CDD" w:rsidRDefault="00BD69C5">
      <w:pPr>
        <w:spacing w:line="360" w:lineRule="auto"/>
        <w:ind w:firstLineChars="1100" w:firstLine="2640"/>
        <w:rPr>
          <w:rFonts w:ascii="宋体" w:hAnsi="宋体" w:cs="宋体"/>
          <w:kern w:val="0"/>
          <w:sz w:val="24"/>
          <w:u w:val="single"/>
          <w:lang w:val="zh-CN"/>
        </w:rPr>
      </w:pPr>
      <w:r>
        <w:rPr>
          <w:rFonts w:ascii="宋体" w:hAnsi="宋体" w:cs="宋体" w:hint="eastAsia"/>
          <w:kern w:val="0"/>
          <w:sz w:val="24"/>
          <w:lang w:val="zh-CN"/>
        </w:rPr>
        <w:t>投标供应商全称（盖公章）：</w:t>
      </w:r>
    </w:p>
    <w:p w:rsidR="00EB0CDD" w:rsidRDefault="00BD69C5">
      <w:pPr>
        <w:spacing w:line="360" w:lineRule="auto"/>
        <w:ind w:firstLineChars="1100" w:firstLine="2640"/>
        <w:rPr>
          <w:rFonts w:ascii="宋体" w:hAnsi="宋体" w:cs="宋体"/>
          <w:sz w:val="24"/>
          <w:u w:val="single"/>
          <w:lang w:val="zh-CN"/>
        </w:rPr>
      </w:pPr>
      <w:r>
        <w:rPr>
          <w:rFonts w:ascii="宋体" w:hAnsi="宋体" w:cs="宋体" w:hint="eastAsia"/>
          <w:kern w:val="0"/>
          <w:sz w:val="24"/>
          <w:lang w:val="zh-CN"/>
        </w:rPr>
        <w:t>法定代表人（签字或盖章）：</w:t>
      </w:r>
    </w:p>
    <w:p w:rsidR="00EB0CDD" w:rsidRDefault="00BD69C5">
      <w:pPr>
        <w:spacing w:line="360" w:lineRule="auto"/>
        <w:ind w:firstLineChars="1100" w:firstLine="2640"/>
        <w:rPr>
          <w:rFonts w:ascii="宋体" w:hAnsi="宋体" w:cs="宋体"/>
          <w:kern w:val="0"/>
          <w:sz w:val="24"/>
          <w:lang w:val="zh-CN"/>
        </w:rPr>
      </w:pPr>
      <w:r>
        <w:rPr>
          <w:rFonts w:ascii="宋体" w:hAnsi="宋体" w:cs="宋体" w:hint="eastAsia"/>
          <w:kern w:val="0"/>
          <w:sz w:val="24"/>
          <w:lang w:val="zh-CN"/>
        </w:rPr>
        <w:t>时间：  年  月   日</w:t>
      </w:r>
    </w:p>
    <w:p w:rsidR="00EB0CDD" w:rsidRDefault="00EB0CDD">
      <w:pPr>
        <w:snapToGrid w:val="0"/>
        <w:spacing w:line="300" w:lineRule="auto"/>
        <w:outlineLvl w:val="0"/>
        <w:rPr>
          <w:rFonts w:ascii="宋体" w:hAnsi="宋体" w:cs="宋体"/>
          <w:sz w:val="28"/>
          <w:szCs w:val="28"/>
        </w:rPr>
      </w:pPr>
    </w:p>
    <w:p w:rsidR="00EB0CDD" w:rsidRDefault="00EB0CDD">
      <w:pPr>
        <w:snapToGrid w:val="0"/>
        <w:spacing w:line="400" w:lineRule="exact"/>
        <w:contextualSpacing/>
        <w:rPr>
          <w:rFonts w:ascii="宋体" w:hAnsi="宋体" w:cs="宋体"/>
          <w:bCs/>
          <w:sz w:val="24"/>
        </w:rPr>
      </w:pPr>
    </w:p>
    <w:p w:rsidR="00EB0CDD" w:rsidRDefault="00EB0CDD">
      <w:pPr>
        <w:snapToGrid w:val="0"/>
        <w:spacing w:line="400" w:lineRule="exact"/>
        <w:contextualSpacing/>
        <w:rPr>
          <w:rFonts w:ascii="宋体" w:hAnsi="宋体" w:cs="宋体"/>
          <w:bCs/>
          <w:sz w:val="24"/>
        </w:rPr>
      </w:pPr>
    </w:p>
    <w:p w:rsidR="00EB0CDD" w:rsidRDefault="00EB0CDD">
      <w:pPr>
        <w:snapToGrid w:val="0"/>
        <w:spacing w:line="400" w:lineRule="exact"/>
        <w:contextualSpacing/>
        <w:rPr>
          <w:rFonts w:ascii="宋体" w:hAnsi="宋体" w:cs="宋体"/>
          <w:bCs/>
          <w:sz w:val="24"/>
        </w:rPr>
      </w:pPr>
    </w:p>
    <w:p w:rsidR="00EB0CDD" w:rsidRDefault="00EB0CDD">
      <w:pPr>
        <w:snapToGrid w:val="0"/>
        <w:spacing w:line="400" w:lineRule="exact"/>
        <w:contextualSpacing/>
        <w:rPr>
          <w:rFonts w:ascii="宋体" w:hAnsi="宋体" w:cs="宋体"/>
          <w:bCs/>
          <w:sz w:val="24"/>
        </w:rPr>
      </w:pPr>
    </w:p>
    <w:p w:rsidR="00EB0CDD" w:rsidRDefault="00EB0CDD">
      <w:pPr>
        <w:pStyle w:val="2"/>
      </w:pPr>
    </w:p>
    <w:p w:rsidR="00EB0CDD" w:rsidRDefault="00EB0CDD">
      <w:pPr>
        <w:snapToGrid w:val="0"/>
        <w:spacing w:line="400" w:lineRule="exact"/>
        <w:contextualSpacing/>
        <w:rPr>
          <w:rFonts w:ascii="宋体" w:hAnsi="宋体" w:cs="宋体"/>
          <w:bCs/>
          <w:sz w:val="24"/>
        </w:rPr>
      </w:pPr>
    </w:p>
    <w:p w:rsidR="00EB0CDD" w:rsidRDefault="00BD69C5">
      <w:pPr>
        <w:snapToGrid w:val="0"/>
        <w:spacing w:line="400" w:lineRule="exact"/>
        <w:contextualSpacing/>
        <w:rPr>
          <w:rFonts w:ascii="宋体" w:hAnsi="宋体" w:cs="宋体"/>
          <w:bCs/>
          <w:sz w:val="24"/>
        </w:rPr>
      </w:pPr>
      <w:r>
        <w:rPr>
          <w:rFonts w:ascii="宋体" w:hAnsi="宋体" w:cs="宋体" w:hint="eastAsia"/>
          <w:bCs/>
          <w:sz w:val="24"/>
        </w:rPr>
        <w:lastRenderedPageBreak/>
        <w:t>附件6</w:t>
      </w:r>
    </w:p>
    <w:p w:rsidR="00EB0CDD" w:rsidRDefault="00BD69C5">
      <w:pPr>
        <w:snapToGrid w:val="0"/>
        <w:spacing w:line="500" w:lineRule="exact"/>
        <w:jc w:val="center"/>
        <w:outlineLvl w:val="2"/>
        <w:rPr>
          <w:rFonts w:ascii="宋体" w:hAnsi="宋体" w:cs="宋体"/>
          <w:b/>
          <w:sz w:val="32"/>
          <w:szCs w:val="32"/>
        </w:rPr>
      </w:pPr>
      <w:r>
        <w:rPr>
          <w:rFonts w:ascii="宋体" w:hAnsi="宋体" w:cs="宋体" w:hint="eastAsia"/>
          <w:b/>
          <w:sz w:val="32"/>
          <w:szCs w:val="32"/>
        </w:rPr>
        <w:t>投标报价表</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56"/>
        <w:gridCol w:w="5997"/>
      </w:tblGrid>
      <w:tr w:rsidR="00EB0CDD">
        <w:trPr>
          <w:trHeight w:val="914"/>
          <w:jc w:val="center"/>
        </w:trPr>
        <w:tc>
          <w:tcPr>
            <w:tcW w:w="2756" w:type="dxa"/>
            <w:vAlign w:val="center"/>
          </w:tcPr>
          <w:p w:rsidR="00EB0CDD" w:rsidRDefault="00BD69C5">
            <w:pPr>
              <w:kinsoku w:val="0"/>
              <w:topLinePunct/>
              <w:snapToGrid w:val="0"/>
              <w:spacing w:line="520" w:lineRule="exact"/>
              <w:jc w:val="center"/>
              <w:rPr>
                <w:rFonts w:ascii="宋体" w:hAnsi="宋体"/>
                <w:sz w:val="24"/>
              </w:rPr>
            </w:pPr>
            <w:r>
              <w:rPr>
                <w:rFonts w:ascii="宋体" w:hAnsi="宋体" w:cs="宋体" w:hint="eastAsia"/>
                <w:sz w:val="24"/>
              </w:rPr>
              <w:t>项目名称</w:t>
            </w:r>
          </w:p>
        </w:tc>
        <w:tc>
          <w:tcPr>
            <w:tcW w:w="5997" w:type="dxa"/>
            <w:vAlign w:val="center"/>
          </w:tcPr>
          <w:p w:rsidR="00EB0CDD" w:rsidRDefault="00C06040">
            <w:pPr>
              <w:kinsoku w:val="0"/>
              <w:topLinePunct/>
              <w:snapToGrid w:val="0"/>
              <w:spacing w:line="520" w:lineRule="exact"/>
              <w:jc w:val="center"/>
              <w:rPr>
                <w:rFonts w:ascii="宋体" w:hAnsi="宋体"/>
                <w:strike/>
                <w:sz w:val="24"/>
              </w:rPr>
            </w:pPr>
            <w:r>
              <w:rPr>
                <w:rFonts w:ascii="宋体" w:hAnsi="宋体" w:cs="宋体" w:hint="eastAsia"/>
                <w:bCs/>
                <w:sz w:val="24"/>
              </w:rPr>
              <w:t>通州湾示范区新中闸河水域健康评价项目</w:t>
            </w:r>
          </w:p>
        </w:tc>
      </w:tr>
      <w:tr w:rsidR="00EB0CDD">
        <w:trPr>
          <w:trHeight w:val="1194"/>
          <w:jc w:val="center"/>
        </w:trPr>
        <w:tc>
          <w:tcPr>
            <w:tcW w:w="2756" w:type="dxa"/>
            <w:vAlign w:val="center"/>
          </w:tcPr>
          <w:p w:rsidR="00EB0CDD" w:rsidRDefault="00BD69C5">
            <w:pPr>
              <w:kinsoku w:val="0"/>
              <w:topLinePunct/>
              <w:snapToGrid w:val="0"/>
              <w:spacing w:line="520" w:lineRule="exact"/>
              <w:jc w:val="center"/>
              <w:rPr>
                <w:rFonts w:ascii="宋体" w:hAnsi="宋体"/>
                <w:sz w:val="24"/>
              </w:rPr>
            </w:pPr>
            <w:r>
              <w:rPr>
                <w:rFonts w:ascii="宋体" w:hAnsi="宋体" w:cs="宋体" w:hint="eastAsia"/>
                <w:sz w:val="24"/>
              </w:rPr>
              <w:t>报价总计</w:t>
            </w:r>
          </w:p>
        </w:tc>
        <w:tc>
          <w:tcPr>
            <w:tcW w:w="5997" w:type="dxa"/>
            <w:vAlign w:val="center"/>
          </w:tcPr>
          <w:p w:rsidR="00EB0CDD" w:rsidRDefault="00BD69C5">
            <w:pPr>
              <w:kinsoku w:val="0"/>
              <w:topLinePunct/>
              <w:snapToGrid w:val="0"/>
              <w:spacing w:line="520" w:lineRule="exact"/>
              <w:rPr>
                <w:rFonts w:ascii="宋体" w:hAnsi="宋体" w:cs="宋体"/>
                <w:sz w:val="24"/>
                <w:u w:val="single"/>
              </w:rPr>
            </w:pPr>
            <w:r>
              <w:rPr>
                <w:rFonts w:ascii="宋体" w:hAnsi="宋体" w:cs="宋体" w:hint="eastAsia"/>
                <w:sz w:val="24"/>
              </w:rPr>
              <w:t>人民币大写：</w:t>
            </w:r>
            <w:r>
              <w:rPr>
                <w:rFonts w:ascii="宋体" w:hAnsi="宋体" w:cs="宋体" w:hint="eastAsia"/>
                <w:sz w:val="24"/>
                <w:u w:val="single"/>
              </w:rPr>
              <w:t xml:space="preserve">                 </w:t>
            </w:r>
          </w:p>
          <w:p w:rsidR="00EB0CDD" w:rsidRDefault="00BD69C5">
            <w:pPr>
              <w:kinsoku w:val="0"/>
              <w:topLinePunct/>
              <w:snapToGrid w:val="0"/>
              <w:spacing w:line="520" w:lineRule="exact"/>
              <w:ind w:firstLineChars="300" w:firstLine="720"/>
              <w:rPr>
                <w:rFonts w:ascii="宋体" w:hAnsi="宋体" w:cs="宋体"/>
                <w:sz w:val="24"/>
              </w:rPr>
            </w:pPr>
            <w:r>
              <w:rPr>
                <w:rFonts w:ascii="宋体" w:hAnsi="宋体" w:cs="宋体" w:hint="eastAsia"/>
                <w:sz w:val="24"/>
              </w:rPr>
              <w:t>小写：</w:t>
            </w:r>
            <w:r>
              <w:rPr>
                <w:rFonts w:ascii="宋体" w:hAnsi="宋体"/>
                <w:sz w:val="24"/>
              </w:rPr>
              <w:t>¥</w:t>
            </w:r>
            <w:r>
              <w:rPr>
                <w:rFonts w:ascii="宋体" w:hAnsi="宋体" w:hint="eastAsia"/>
                <w:sz w:val="24"/>
                <w:u w:val="single"/>
              </w:rPr>
              <w:t xml:space="preserve">              </w:t>
            </w:r>
            <w:r>
              <w:rPr>
                <w:rFonts w:ascii="宋体" w:hAnsi="宋体" w:cs="宋体" w:hint="eastAsia"/>
                <w:sz w:val="24"/>
              </w:rPr>
              <w:t>元。</w:t>
            </w:r>
          </w:p>
        </w:tc>
      </w:tr>
      <w:tr w:rsidR="00EB0CDD">
        <w:trPr>
          <w:trHeight w:val="1194"/>
          <w:jc w:val="center"/>
        </w:trPr>
        <w:tc>
          <w:tcPr>
            <w:tcW w:w="2756" w:type="dxa"/>
            <w:vAlign w:val="center"/>
          </w:tcPr>
          <w:p w:rsidR="00EB0CDD" w:rsidRDefault="00BD69C5">
            <w:pPr>
              <w:kinsoku w:val="0"/>
              <w:topLinePunct/>
              <w:snapToGrid w:val="0"/>
              <w:spacing w:line="520" w:lineRule="exact"/>
              <w:jc w:val="center"/>
              <w:rPr>
                <w:rFonts w:ascii="宋体" w:hAnsi="宋体" w:cs="宋体"/>
                <w:sz w:val="24"/>
              </w:rPr>
            </w:pPr>
            <w:r>
              <w:rPr>
                <w:rFonts w:ascii="宋体" w:hAnsi="宋体" w:cs="宋体"/>
                <w:sz w:val="24"/>
              </w:rPr>
              <w:t>成果要求时间</w:t>
            </w:r>
          </w:p>
        </w:tc>
        <w:tc>
          <w:tcPr>
            <w:tcW w:w="5997" w:type="dxa"/>
            <w:vAlign w:val="center"/>
          </w:tcPr>
          <w:p w:rsidR="00EB0CDD" w:rsidRDefault="00EB0CDD">
            <w:pPr>
              <w:kinsoku w:val="0"/>
              <w:topLinePunct/>
              <w:snapToGrid w:val="0"/>
              <w:spacing w:line="520" w:lineRule="exact"/>
              <w:ind w:firstLineChars="300" w:firstLine="720"/>
              <w:rPr>
                <w:rFonts w:ascii="宋体" w:hAnsi="宋体" w:cs="宋体"/>
                <w:sz w:val="24"/>
              </w:rPr>
            </w:pPr>
          </w:p>
        </w:tc>
      </w:tr>
    </w:tbl>
    <w:p w:rsidR="00EB0CDD" w:rsidRDefault="00EB0CDD">
      <w:pPr>
        <w:kinsoku w:val="0"/>
        <w:topLinePunct/>
        <w:snapToGrid w:val="0"/>
        <w:spacing w:line="520" w:lineRule="exact"/>
        <w:rPr>
          <w:rFonts w:ascii="宋体" w:hAnsi="宋体" w:cs="宋体"/>
          <w:sz w:val="24"/>
        </w:rPr>
      </w:pPr>
    </w:p>
    <w:p w:rsidR="00EB0CDD" w:rsidRDefault="00EB0CDD" w:rsidP="000A124A">
      <w:pPr>
        <w:pStyle w:val="2"/>
        <w:ind w:firstLine="480"/>
        <w:rPr>
          <w:rFonts w:ascii="宋体" w:hAnsi="宋体" w:cs="宋体"/>
          <w:sz w:val="24"/>
        </w:rPr>
      </w:pPr>
    </w:p>
    <w:p w:rsidR="00EB0CDD" w:rsidRDefault="00EB0CDD">
      <w:pPr>
        <w:pStyle w:val="30"/>
      </w:pPr>
    </w:p>
    <w:p w:rsidR="00EB0CDD" w:rsidRDefault="00BD69C5">
      <w:pPr>
        <w:kinsoku w:val="0"/>
        <w:topLinePunct/>
        <w:snapToGrid w:val="0"/>
        <w:spacing w:line="520" w:lineRule="exact"/>
        <w:rPr>
          <w:rFonts w:ascii="宋体"/>
          <w:sz w:val="24"/>
        </w:rPr>
      </w:pPr>
      <w:r>
        <w:rPr>
          <w:rFonts w:ascii="宋体" w:hAnsi="宋体" w:cs="宋体" w:hint="eastAsia"/>
          <w:sz w:val="24"/>
        </w:rPr>
        <w:t>询价响应单位：（盖章）</w:t>
      </w:r>
    </w:p>
    <w:p w:rsidR="00EB0CDD" w:rsidRDefault="00BD69C5">
      <w:pPr>
        <w:kinsoku w:val="0"/>
        <w:topLinePunct/>
        <w:snapToGrid w:val="0"/>
        <w:spacing w:line="520" w:lineRule="exact"/>
        <w:rPr>
          <w:rFonts w:ascii="宋体"/>
          <w:sz w:val="24"/>
        </w:rPr>
      </w:pPr>
      <w:r>
        <w:rPr>
          <w:rFonts w:ascii="宋体" w:hAnsi="宋体" w:cs="宋体" w:hint="eastAsia"/>
          <w:sz w:val="24"/>
        </w:rPr>
        <w:t>法定代表人或被授权人（签字或盖章）：</w:t>
      </w:r>
    </w:p>
    <w:p w:rsidR="00EB0CDD" w:rsidRDefault="00BD69C5">
      <w:pPr>
        <w:kinsoku w:val="0"/>
        <w:topLinePunct/>
        <w:snapToGrid w:val="0"/>
        <w:spacing w:line="520" w:lineRule="exact"/>
        <w:rPr>
          <w:rFonts w:ascii="宋体"/>
          <w:sz w:val="24"/>
        </w:rPr>
      </w:pPr>
      <w:r>
        <w:rPr>
          <w:rFonts w:ascii="宋体" w:hAnsi="宋体" w:cs="宋体" w:hint="eastAsia"/>
          <w:sz w:val="24"/>
        </w:rPr>
        <w:t>日 期：</w:t>
      </w:r>
    </w:p>
    <w:p w:rsidR="00EB0CDD" w:rsidRDefault="00EB0CDD">
      <w:pPr>
        <w:spacing w:after="156"/>
        <w:ind w:firstLineChars="200" w:firstLine="480"/>
        <w:rPr>
          <w:sz w:val="24"/>
        </w:rPr>
      </w:pPr>
    </w:p>
    <w:p w:rsidR="00EB0CDD" w:rsidRDefault="00EB0CDD" w:rsidP="000A124A">
      <w:pPr>
        <w:pStyle w:val="2"/>
        <w:ind w:firstLine="480"/>
        <w:rPr>
          <w:rFonts w:ascii="Calibri" w:hAnsi="Calibri"/>
          <w:sz w:val="24"/>
        </w:rPr>
      </w:pPr>
    </w:p>
    <w:p w:rsidR="00EB0CDD" w:rsidRDefault="00EB0CDD" w:rsidP="000A124A">
      <w:pPr>
        <w:pStyle w:val="30"/>
        <w:ind w:firstLine="465"/>
        <w:rPr>
          <w:rFonts w:ascii="Calibri"/>
          <w:sz w:val="24"/>
        </w:rPr>
      </w:pPr>
    </w:p>
    <w:p w:rsidR="00EB0CDD" w:rsidRDefault="00EB0CDD" w:rsidP="000A124A">
      <w:pPr>
        <w:pStyle w:val="30"/>
        <w:ind w:firstLine="465"/>
        <w:rPr>
          <w:rFonts w:ascii="Calibri"/>
          <w:sz w:val="24"/>
        </w:rPr>
      </w:pPr>
    </w:p>
    <w:p w:rsidR="00EB0CDD" w:rsidRDefault="00EB0CDD" w:rsidP="000A124A">
      <w:pPr>
        <w:pStyle w:val="30"/>
        <w:ind w:firstLine="465"/>
        <w:rPr>
          <w:rFonts w:ascii="Calibri"/>
          <w:sz w:val="24"/>
        </w:rPr>
      </w:pPr>
    </w:p>
    <w:p w:rsidR="00EB0CDD" w:rsidRDefault="00EB0CDD" w:rsidP="000A124A">
      <w:pPr>
        <w:pStyle w:val="30"/>
        <w:ind w:firstLine="465"/>
        <w:rPr>
          <w:rFonts w:ascii="Calibri"/>
          <w:sz w:val="24"/>
        </w:rPr>
      </w:pPr>
    </w:p>
    <w:p w:rsidR="00EB0CDD" w:rsidRDefault="00EB0CDD" w:rsidP="000A124A">
      <w:pPr>
        <w:pStyle w:val="30"/>
        <w:ind w:firstLine="465"/>
        <w:rPr>
          <w:rFonts w:ascii="Calibri"/>
          <w:sz w:val="24"/>
        </w:rPr>
      </w:pPr>
    </w:p>
    <w:p w:rsidR="00EB0CDD" w:rsidRDefault="00EB0CDD" w:rsidP="000A124A">
      <w:pPr>
        <w:pStyle w:val="30"/>
        <w:ind w:firstLine="465"/>
        <w:rPr>
          <w:rFonts w:ascii="Calibri"/>
          <w:sz w:val="24"/>
        </w:rPr>
      </w:pPr>
    </w:p>
    <w:p w:rsidR="00EB0CDD" w:rsidRDefault="00EB0CDD" w:rsidP="000A124A">
      <w:pPr>
        <w:pStyle w:val="30"/>
        <w:ind w:firstLine="465"/>
        <w:rPr>
          <w:rFonts w:ascii="Calibri"/>
          <w:sz w:val="24"/>
        </w:rPr>
      </w:pPr>
    </w:p>
    <w:p w:rsidR="00EB0CDD" w:rsidRDefault="00EB0CDD" w:rsidP="000A124A">
      <w:pPr>
        <w:pStyle w:val="30"/>
        <w:ind w:firstLine="465"/>
        <w:rPr>
          <w:rFonts w:ascii="Calibri"/>
          <w:sz w:val="24"/>
        </w:rPr>
      </w:pPr>
    </w:p>
    <w:p w:rsidR="00EB0CDD" w:rsidRDefault="00EB0CDD" w:rsidP="000A124A">
      <w:pPr>
        <w:pStyle w:val="30"/>
        <w:ind w:firstLine="465"/>
        <w:rPr>
          <w:rFonts w:ascii="Calibri"/>
          <w:sz w:val="24"/>
        </w:rPr>
      </w:pPr>
    </w:p>
    <w:p w:rsidR="00EB0CDD" w:rsidRDefault="00EB0CDD" w:rsidP="000A124A">
      <w:pPr>
        <w:pStyle w:val="30"/>
        <w:ind w:firstLine="465"/>
        <w:rPr>
          <w:rFonts w:ascii="Calibri"/>
          <w:sz w:val="24"/>
        </w:rPr>
      </w:pPr>
    </w:p>
    <w:p w:rsidR="00EB0CDD" w:rsidRDefault="00EB0CDD">
      <w:pPr>
        <w:spacing w:line="312" w:lineRule="auto"/>
        <w:rPr>
          <w:rFonts w:ascii="宋体" w:hAnsi="宋体" w:cs="宋体"/>
          <w:bCs/>
          <w:sz w:val="24"/>
        </w:rPr>
      </w:pPr>
    </w:p>
    <w:p w:rsidR="00EB0CDD" w:rsidRDefault="00EB0CDD">
      <w:pPr>
        <w:spacing w:line="312" w:lineRule="auto"/>
        <w:rPr>
          <w:rFonts w:ascii="宋体" w:hAnsi="宋体" w:cs="宋体"/>
          <w:bCs/>
          <w:sz w:val="24"/>
          <w:lang w:val="zh-CN"/>
        </w:rPr>
      </w:pPr>
    </w:p>
    <w:p w:rsidR="00EB0CDD" w:rsidRDefault="00BD69C5">
      <w:pPr>
        <w:spacing w:line="312" w:lineRule="auto"/>
        <w:rPr>
          <w:rFonts w:ascii="宋体" w:hAnsi="宋体" w:cs="宋体"/>
          <w:bCs/>
          <w:sz w:val="24"/>
        </w:rPr>
      </w:pPr>
      <w:r>
        <w:rPr>
          <w:rFonts w:ascii="宋体" w:hAnsi="宋体" w:cs="宋体" w:hint="eastAsia"/>
          <w:bCs/>
          <w:sz w:val="24"/>
          <w:lang w:val="zh-CN"/>
        </w:rPr>
        <w:lastRenderedPageBreak/>
        <w:t>附件</w:t>
      </w:r>
      <w:r>
        <w:rPr>
          <w:rFonts w:ascii="宋体" w:hAnsi="宋体" w:cs="宋体" w:hint="eastAsia"/>
          <w:bCs/>
          <w:sz w:val="24"/>
        </w:rPr>
        <w:t>7</w:t>
      </w:r>
    </w:p>
    <w:p w:rsidR="00EB0CDD" w:rsidRDefault="00BD69C5">
      <w:pPr>
        <w:jc w:val="center"/>
        <w:rPr>
          <w:rFonts w:ascii="宋体" w:hAnsi="宋体" w:cs="宋体"/>
          <w:bCs/>
          <w:sz w:val="44"/>
          <w:szCs w:val="44"/>
        </w:rPr>
      </w:pPr>
      <w:r>
        <w:rPr>
          <w:rFonts w:ascii="宋体" w:hAnsi="宋体" w:cs="宋体" w:hint="eastAsia"/>
          <w:bCs/>
          <w:sz w:val="44"/>
          <w:szCs w:val="44"/>
        </w:rPr>
        <w:t>质疑函范本</w:t>
      </w:r>
    </w:p>
    <w:p w:rsidR="00EB0CDD" w:rsidRDefault="00BD69C5" w:rsidP="00FA5C09">
      <w:pPr>
        <w:adjustRightInd w:val="0"/>
        <w:snapToGrid w:val="0"/>
        <w:spacing w:beforeLines="100" w:line="360" w:lineRule="auto"/>
        <w:rPr>
          <w:rFonts w:ascii="宋体" w:hAnsi="宋体" w:cs="宋体"/>
          <w:bCs/>
          <w:sz w:val="24"/>
        </w:rPr>
      </w:pPr>
      <w:r>
        <w:rPr>
          <w:rFonts w:ascii="宋体" w:hAnsi="宋体" w:cs="宋体" w:hint="eastAsia"/>
          <w:bCs/>
          <w:sz w:val="24"/>
        </w:rPr>
        <w:t>一、质疑供应商基本信息</w:t>
      </w:r>
    </w:p>
    <w:p w:rsidR="00EB0CDD" w:rsidRDefault="00BD69C5">
      <w:pPr>
        <w:adjustRightInd w:val="0"/>
        <w:snapToGrid w:val="0"/>
        <w:spacing w:line="360" w:lineRule="auto"/>
        <w:rPr>
          <w:rFonts w:ascii="宋体" w:hAnsi="宋体" w:cs="宋体"/>
          <w:sz w:val="24"/>
          <w:u w:val="dotted"/>
        </w:rPr>
      </w:pPr>
      <w:r>
        <w:rPr>
          <w:rFonts w:ascii="宋体" w:hAnsi="宋体" w:cs="宋体" w:hint="eastAsia"/>
          <w:sz w:val="24"/>
        </w:rPr>
        <w:t>质疑供应商：</w:t>
      </w:r>
    </w:p>
    <w:p w:rsidR="00EB0CDD" w:rsidRDefault="00BD69C5">
      <w:pPr>
        <w:adjustRightInd w:val="0"/>
        <w:snapToGrid w:val="0"/>
        <w:spacing w:line="360" w:lineRule="auto"/>
        <w:rPr>
          <w:rFonts w:ascii="宋体" w:hAnsi="宋体" w:cs="宋体"/>
          <w:sz w:val="24"/>
        </w:rPr>
      </w:pPr>
      <w:r>
        <w:rPr>
          <w:rFonts w:ascii="宋体" w:hAnsi="宋体" w:cs="宋体" w:hint="eastAsia"/>
          <w:sz w:val="24"/>
        </w:rPr>
        <w:t>地址：邮编：</w:t>
      </w:r>
    </w:p>
    <w:p w:rsidR="00EB0CDD" w:rsidRDefault="00BD69C5">
      <w:pPr>
        <w:adjustRightInd w:val="0"/>
        <w:snapToGrid w:val="0"/>
        <w:spacing w:line="360" w:lineRule="auto"/>
        <w:rPr>
          <w:rFonts w:ascii="宋体" w:hAnsi="宋体" w:cs="宋体"/>
          <w:sz w:val="24"/>
        </w:rPr>
      </w:pPr>
      <w:r>
        <w:rPr>
          <w:rFonts w:ascii="宋体" w:hAnsi="宋体" w:cs="宋体" w:hint="eastAsia"/>
          <w:sz w:val="24"/>
        </w:rPr>
        <w:t>联系人：联系电话：</w:t>
      </w:r>
    </w:p>
    <w:p w:rsidR="00EB0CDD" w:rsidRDefault="00BD69C5">
      <w:pPr>
        <w:adjustRightInd w:val="0"/>
        <w:snapToGrid w:val="0"/>
        <w:spacing w:line="360" w:lineRule="auto"/>
        <w:rPr>
          <w:rFonts w:ascii="宋体" w:hAnsi="宋体" w:cs="宋体"/>
          <w:sz w:val="24"/>
          <w:u w:val="dotted"/>
        </w:rPr>
      </w:pPr>
      <w:r>
        <w:rPr>
          <w:rFonts w:ascii="宋体" w:hAnsi="宋体" w:cs="宋体" w:hint="eastAsia"/>
          <w:sz w:val="24"/>
        </w:rPr>
        <w:t>授权代表：</w:t>
      </w:r>
    </w:p>
    <w:p w:rsidR="00EB0CDD" w:rsidRDefault="00BD69C5">
      <w:pPr>
        <w:adjustRightInd w:val="0"/>
        <w:snapToGrid w:val="0"/>
        <w:spacing w:line="360" w:lineRule="auto"/>
        <w:rPr>
          <w:rFonts w:ascii="宋体" w:hAnsi="宋体" w:cs="宋体"/>
          <w:sz w:val="24"/>
        </w:rPr>
      </w:pPr>
      <w:r>
        <w:rPr>
          <w:rFonts w:ascii="宋体" w:hAnsi="宋体" w:cs="宋体" w:hint="eastAsia"/>
          <w:sz w:val="24"/>
        </w:rPr>
        <w:t>联系电话：</w:t>
      </w:r>
    </w:p>
    <w:p w:rsidR="00EB0CDD" w:rsidRDefault="00BD69C5">
      <w:pPr>
        <w:adjustRightInd w:val="0"/>
        <w:snapToGrid w:val="0"/>
        <w:spacing w:line="360" w:lineRule="auto"/>
        <w:rPr>
          <w:rFonts w:ascii="宋体" w:hAnsi="宋体" w:cs="宋体"/>
          <w:sz w:val="24"/>
        </w:rPr>
      </w:pPr>
      <w:r>
        <w:rPr>
          <w:rFonts w:ascii="宋体" w:hAnsi="宋体" w:cs="宋体" w:hint="eastAsia"/>
          <w:sz w:val="24"/>
        </w:rPr>
        <w:t>地址：邮编：</w:t>
      </w:r>
    </w:p>
    <w:p w:rsidR="00EB0CDD" w:rsidRDefault="00BD69C5">
      <w:pPr>
        <w:adjustRightInd w:val="0"/>
        <w:snapToGrid w:val="0"/>
        <w:spacing w:line="360" w:lineRule="auto"/>
        <w:rPr>
          <w:rFonts w:ascii="宋体" w:hAnsi="宋体" w:cs="宋体"/>
          <w:bCs/>
          <w:sz w:val="24"/>
        </w:rPr>
      </w:pPr>
      <w:r>
        <w:rPr>
          <w:rFonts w:ascii="宋体" w:hAnsi="宋体" w:cs="宋体" w:hint="eastAsia"/>
          <w:bCs/>
          <w:sz w:val="24"/>
        </w:rPr>
        <w:t>二、质疑项目基本情况</w:t>
      </w:r>
    </w:p>
    <w:p w:rsidR="00EB0CDD" w:rsidRDefault="00BD69C5">
      <w:pPr>
        <w:adjustRightInd w:val="0"/>
        <w:snapToGrid w:val="0"/>
        <w:spacing w:line="360" w:lineRule="auto"/>
        <w:rPr>
          <w:rFonts w:ascii="宋体" w:hAnsi="宋体" w:cs="宋体"/>
          <w:sz w:val="24"/>
        </w:rPr>
      </w:pPr>
      <w:r>
        <w:rPr>
          <w:rFonts w:ascii="宋体" w:hAnsi="宋体" w:cs="宋体" w:hint="eastAsia"/>
          <w:sz w:val="24"/>
        </w:rPr>
        <w:t>质疑项目的名称：</w:t>
      </w:r>
    </w:p>
    <w:p w:rsidR="00EB0CDD" w:rsidRDefault="00BD69C5">
      <w:pPr>
        <w:adjustRightInd w:val="0"/>
        <w:snapToGrid w:val="0"/>
        <w:spacing w:line="360" w:lineRule="auto"/>
        <w:rPr>
          <w:rFonts w:ascii="宋体" w:hAnsi="宋体" w:cs="宋体"/>
          <w:sz w:val="24"/>
        </w:rPr>
      </w:pPr>
      <w:r>
        <w:rPr>
          <w:rFonts w:ascii="宋体" w:hAnsi="宋体" w:cs="宋体" w:hint="eastAsia"/>
          <w:sz w:val="24"/>
        </w:rPr>
        <w:t>质疑项目的编号：包号：</w:t>
      </w:r>
    </w:p>
    <w:p w:rsidR="00EB0CDD" w:rsidRDefault="00BD69C5">
      <w:pPr>
        <w:adjustRightInd w:val="0"/>
        <w:snapToGrid w:val="0"/>
        <w:spacing w:line="360" w:lineRule="auto"/>
        <w:rPr>
          <w:rFonts w:ascii="宋体" w:hAnsi="宋体" w:cs="宋体"/>
          <w:sz w:val="24"/>
          <w:u w:val="dotted"/>
        </w:rPr>
      </w:pPr>
      <w:r>
        <w:rPr>
          <w:rFonts w:ascii="宋体" w:hAnsi="宋体" w:cs="宋体" w:hint="eastAsia"/>
          <w:sz w:val="24"/>
        </w:rPr>
        <w:t>采购人名称：</w:t>
      </w:r>
    </w:p>
    <w:p w:rsidR="00EB0CDD" w:rsidRDefault="00BD69C5">
      <w:pPr>
        <w:adjustRightInd w:val="0"/>
        <w:snapToGrid w:val="0"/>
        <w:spacing w:line="360" w:lineRule="auto"/>
        <w:rPr>
          <w:rFonts w:ascii="宋体" w:hAnsi="宋体" w:cs="宋体"/>
          <w:sz w:val="24"/>
        </w:rPr>
      </w:pPr>
      <w:r>
        <w:rPr>
          <w:rFonts w:ascii="宋体" w:hAnsi="宋体" w:cs="宋体" w:hint="eastAsia"/>
          <w:sz w:val="24"/>
        </w:rPr>
        <w:t>采购文件获取日期：</w:t>
      </w:r>
    </w:p>
    <w:p w:rsidR="00EB0CDD" w:rsidRDefault="00BD69C5">
      <w:pPr>
        <w:adjustRightInd w:val="0"/>
        <w:snapToGrid w:val="0"/>
        <w:spacing w:line="360" w:lineRule="auto"/>
        <w:rPr>
          <w:rFonts w:ascii="宋体" w:hAnsi="宋体" w:cs="宋体"/>
          <w:bCs/>
          <w:sz w:val="24"/>
        </w:rPr>
      </w:pPr>
      <w:r>
        <w:rPr>
          <w:rFonts w:ascii="宋体" w:hAnsi="宋体" w:cs="宋体" w:hint="eastAsia"/>
          <w:bCs/>
          <w:sz w:val="24"/>
        </w:rPr>
        <w:t>三、质疑事项具体内容</w:t>
      </w:r>
    </w:p>
    <w:p w:rsidR="00EB0CDD" w:rsidRDefault="00BD69C5">
      <w:pPr>
        <w:adjustRightInd w:val="0"/>
        <w:snapToGrid w:val="0"/>
        <w:spacing w:line="360" w:lineRule="auto"/>
        <w:rPr>
          <w:rFonts w:ascii="宋体" w:hAnsi="宋体" w:cs="宋体"/>
          <w:sz w:val="24"/>
          <w:u w:val="dotted"/>
        </w:rPr>
      </w:pPr>
      <w:r>
        <w:rPr>
          <w:rFonts w:ascii="宋体" w:hAnsi="宋体" w:cs="宋体" w:hint="eastAsia"/>
          <w:sz w:val="24"/>
        </w:rPr>
        <w:t>质疑事项1：</w:t>
      </w:r>
    </w:p>
    <w:p w:rsidR="00EB0CDD" w:rsidRDefault="00BD69C5">
      <w:pPr>
        <w:adjustRightInd w:val="0"/>
        <w:snapToGrid w:val="0"/>
        <w:spacing w:line="360" w:lineRule="auto"/>
        <w:rPr>
          <w:rFonts w:ascii="宋体" w:hAnsi="宋体" w:cs="宋体"/>
          <w:sz w:val="24"/>
          <w:u w:val="dotted"/>
        </w:rPr>
      </w:pPr>
      <w:r>
        <w:rPr>
          <w:rFonts w:ascii="宋体" w:hAnsi="宋体" w:cs="宋体" w:hint="eastAsia"/>
          <w:sz w:val="24"/>
        </w:rPr>
        <w:t>事实依据：</w:t>
      </w:r>
    </w:p>
    <w:p w:rsidR="00EB0CDD" w:rsidRDefault="00EB0CDD">
      <w:pPr>
        <w:adjustRightInd w:val="0"/>
        <w:snapToGrid w:val="0"/>
        <w:spacing w:line="360" w:lineRule="auto"/>
        <w:rPr>
          <w:rFonts w:ascii="宋体" w:hAnsi="宋体" w:cs="宋体"/>
          <w:sz w:val="24"/>
        </w:rPr>
      </w:pPr>
    </w:p>
    <w:p w:rsidR="00EB0CDD" w:rsidRDefault="00BD69C5">
      <w:pPr>
        <w:adjustRightInd w:val="0"/>
        <w:snapToGrid w:val="0"/>
        <w:spacing w:line="360" w:lineRule="auto"/>
        <w:rPr>
          <w:rFonts w:ascii="宋体" w:hAnsi="宋体" w:cs="宋体"/>
          <w:sz w:val="24"/>
          <w:u w:val="dotted"/>
        </w:rPr>
      </w:pPr>
      <w:r>
        <w:rPr>
          <w:rFonts w:ascii="宋体" w:hAnsi="宋体" w:cs="宋体" w:hint="eastAsia"/>
          <w:sz w:val="24"/>
        </w:rPr>
        <w:t>法律依据：</w:t>
      </w:r>
    </w:p>
    <w:p w:rsidR="00EB0CDD" w:rsidRDefault="00EB0CDD">
      <w:pPr>
        <w:adjustRightInd w:val="0"/>
        <w:snapToGrid w:val="0"/>
        <w:spacing w:line="360" w:lineRule="auto"/>
        <w:rPr>
          <w:rFonts w:ascii="宋体" w:hAnsi="宋体" w:cs="宋体"/>
          <w:sz w:val="24"/>
          <w:u w:val="dotted"/>
        </w:rPr>
      </w:pPr>
    </w:p>
    <w:p w:rsidR="00EB0CDD" w:rsidRDefault="00BD69C5">
      <w:pPr>
        <w:adjustRightInd w:val="0"/>
        <w:snapToGrid w:val="0"/>
        <w:spacing w:line="360" w:lineRule="auto"/>
        <w:rPr>
          <w:rFonts w:ascii="宋体" w:hAnsi="宋体" w:cs="宋体"/>
          <w:sz w:val="24"/>
          <w:u w:val="dotted"/>
        </w:rPr>
      </w:pPr>
      <w:r>
        <w:rPr>
          <w:rFonts w:ascii="宋体" w:hAnsi="宋体" w:cs="宋体" w:hint="eastAsia"/>
          <w:sz w:val="24"/>
        </w:rPr>
        <w:t>质疑事项2</w:t>
      </w:r>
    </w:p>
    <w:p w:rsidR="00EB0CDD" w:rsidRDefault="00BD69C5">
      <w:pPr>
        <w:adjustRightInd w:val="0"/>
        <w:snapToGrid w:val="0"/>
        <w:spacing w:line="360" w:lineRule="auto"/>
        <w:rPr>
          <w:rFonts w:ascii="宋体" w:hAnsi="宋体" w:cs="宋体"/>
          <w:sz w:val="24"/>
        </w:rPr>
      </w:pPr>
      <w:r>
        <w:rPr>
          <w:rFonts w:ascii="宋体" w:hAnsi="宋体" w:cs="宋体" w:hint="eastAsia"/>
          <w:sz w:val="24"/>
        </w:rPr>
        <w:t>……</w:t>
      </w:r>
    </w:p>
    <w:p w:rsidR="00EB0CDD" w:rsidRDefault="00BD69C5">
      <w:pPr>
        <w:adjustRightInd w:val="0"/>
        <w:snapToGrid w:val="0"/>
        <w:spacing w:line="360" w:lineRule="auto"/>
        <w:rPr>
          <w:rFonts w:ascii="宋体" w:hAnsi="宋体" w:cs="宋体"/>
          <w:bCs/>
          <w:sz w:val="24"/>
        </w:rPr>
      </w:pPr>
      <w:r>
        <w:rPr>
          <w:rFonts w:ascii="宋体" w:hAnsi="宋体" w:cs="宋体" w:hint="eastAsia"/>
          <w:bCs/>
          <w:sz w:val="24"/>
        </w:rPr>
        <w:t>四、与质疑事项相关的质疑请求</w:t>
      </w:r>
    </w:p>
    <w:p w:rsidR="00EB0CDD" w:rsidRDefault="00BD69C5">
      <w:pPr>
        <w:adjustRightInd w:val="0"/>
        <w:snapToGrid w:val="0"/>
        <w:spacing w:line="360" w:lineRule="auto"/>
        <w:rPr>
          <w:rFonts w:ascii="宋体" w:hAnsi="宋体" w:cs="宋体"/>
          <w:sz w:val="24"/>
          <w:u w:val="dotted"/>
        </w:rPr>
      </w:pPr>
      <w:r>
        <w:rPr>
          <w:rFonts w:ascii="宋体" w:hAnsi="宋体" w:cs="宋体" w:hint="eastAsia"/>
          <w:sz w:val="24"/>
        </w:rPr>
        <w:t>请求：</w:t>
      </w:r>
    </w:p>
    <w:p w:rsidR="00EB0CDD" w:rsidRDefault="00BD69C5">
      <w:pPr>
        <w:rPr>
          <w:rFonts w:ascii="宋体" w:hAnsi="宋体" w:cs="宋体"/>
          <w:sz w:val="24"/>
        </w:rPr>
      </w:pPr>
      <w:r>
        <w:rPr>
          <w:rFonts w:ascii="宋体" w:hAnsi="宋体" w:cs="宋体" w:hint="eastAsia"/>
          <w:sz w:val="24"/>
        </w:rPr>
        <w:t xml:space="preserve">签字（签章）：                   公章：                      </w:t>
      </w:r>
    </w:p>
    <w:p w:rsidR="00EB0CDD" w:rsidRDefault="00BD69C5">
      <w:pPr>
        <w:rPr>
          <w:rFonts w:ascii="宋体" w:hAnsi="宋体" w:cs="宋体"/>
          <w:sz w:val="24"/>
        </w:rPr>
      </w:pPr>
      <w:r>
        <w:rPr>
          <w:rFonts w:ascii="宋体" w:hAnsi="宋体" w:cs="宋体" w:hint="eastAsia"/>
          <w:sz w:val="24"/>
        </w:rPr>
        <w:t xml:space="preserve">日期：    </w:t>
      </w:r>
    </w:p>
    <w:p w:rsidR="00EB0CDD" w:rsidRDefault="00EB0CDD">
      <w:pPr>
        <w:adjustRightInd w:val="0"/>
        <w:snapToGrid w:val="0"/>
        <w:spacing w:line="360" w:lineRule="auto"/>
        <w:rPr>
          <w:rFonts w:ascii="宋体" w:hAnsi="宋体" w:cs="宋体"/>
          <w:sz w:val="24"/>
        </w:rPr>
      </w:pPr>
    </w:p>
    <w:p w:rsidR="00EB0CDD" w:rsidRDefault="00EB0CDD">
      <w:pPr>
        <w:rPr>
          <w:rFonts w:ascii="宋体" w:hAnsi="宋体" w:cs="宋体"/>
          <w:b/>
          <w:sz w:val="24"/>
        </w:rPr>
      </w:pPr>
    </w:p>
    <w:p w:rsidR="00EB0CDD" w:rsidRDefault="00EB0CDD">
      <w:pPr>
        <w:rPr>
          <w:rFonts w:ascii="宋体" w:hAnsi="宋体" w:cs="宋体"/>
          <w:b/>
          <w:sz w:val="24"/>
        </w:rPr>
      </w:pPr>
    </w:p>
    <w:p w:rsidR="00EB0CDD" w:rsidRDefault="00EB0CDD">
      <w:pPr>
        <w:rPr>
          <w:rFonts w:ascii="宋体" w:hAnsi="宋体" w:cs="宋体"/>
          <w:b/>
          <w:sz w:val="24"/>
        </w:rPr>
      </w:pPr>
    </w:p>
    <w:p w:rsidR="00EB0CDD" w:rsidRDefault="00EB0CDD">
      <w:pPr>
        <w:rPr>
          <w:rFonts w:ascii="宋体" w:hAnsi="宋体" w:cs="宋体"/>
          <w:b/>
          <w:sz w:val="24"/>
        </w:rPr>
      </w:pPr>
    </w:p>
    <w:p w:rsidR="00EB0CDD" w:rsidRDefault="00BD69C5">
      <w:pPr>
        <w:rPr>
          <w:rFonts w:ascii="宋体" w:hAnsi="宋体" w:cs="宋体"/>
          <w:b/>
          <w:sz w:val="24"/>
        </w:rPr>
      </w:pPr>
      <w:r>
        <w:rPr>
          <w:rFonts w:ascii="宋体" w:hAnsi="宋体" w:cs="宋体" w:hint="eastAsia"/>
          <w:b/>
          <w:sz w:val="24"/>
        </w:rPr>
        <w:lastRenderedPageBreak/>
        <w:t>质疑函制作说明：</w:t>
      </w:r>
    </w:p>
    <w:p w:rsidR="00EB0CDD" w:rsidRDefault="00BD69C5">
      <w:pPr>
        <w:widowControl/>
        <w:ind w:firstLineChars="200" w:firstLine="480"/>
        <w:jc w:val="left"/>
        <w:rPr>
          <w:rFonts w:ascii="宋体" w:hAnsi="宋体" w:cs="宋体"/>
          <w:sz w:val="24"/>
        </w:rPr>
      </w:pPr>
      <w:r>
        <w:rPr>
          <w:rFonts w:ascii="宋体" w:hAnsi="宋体" w:cs="宋体" w:hint="eastAsia"/>
          <w:sz w:val="24"/>
        </w:rPr>
        <w:t>1.供应商提出质疑时，应提交质疑函和必要的证明材料。</w:t>
      </w:r>
    </w:p>
    <w:p w:rsidR="00EB0CDD" w:rsidRDefault="00BD69C5">
      <w:pPr>
        <w:widowControl/>
        <w:ind w:firstLineChars="200" w:firstLine="480"/>
        <w:jc w:val="left"/>
        <w:rPr>
          <w:rFonts w:ascii="宋体" w:hAnsi="宋体" w:cs="宋体"/>
          <w:sz w:val="24"/>
        </w:rPr>
      </w:pPr>
      <w:r>
        <w:rPr>
          <w:rFonts w:ascii="宋体" w:hAnsi="宋体" w:cs="宋体" w:hint="eastAsia"/>
          <w:sz w:val="24"/>
        </w:rPr>
        <w:t>2.质疑供应商若委托代理人进行质疑的，质疑函应按要求列明“授权代表”的有关内容，并在附件中提交由质疑</w:t>
      </w:r>
      <w:r>
        <w:rPr>
          <w:rFonts w:ascii="宋体" w:hAnsi="宋体" w:cs="宋体" w:hint="eastAsia"/>
          <w:kern w:val="0"/>
          <w:sz w:val="24"/>
        </w:rPr>
        <w:t>供应商签署的授权委托书。授权委托书应载明代理人的姓名或者名称、代理事项、具体权限、期限和相关事项。</w:t>
      </w:r>
    </w:p>
    <w:p w:rsidR="00EB0CDD" w:rsidRDefault="00BD69C5">
      <w:pPr>
        <w:widowControl/>
        <w:ind w:firstLineChars="200" w:firstLine="480"/>
        <w:jc w:val="left"/>
        <w:rPr>
          <w:rFonts w:ascii="宋体" w:hAnsi="宋体" w:cs="宋体"/>
          <w:sz w:val="24"/>
        </w:rPr>
      </w:pPr>
      <w:r>
        <w:rPr>
          <w:rFonts w:ascii="宋体" w:hAnsi="宋体" w:cs="宋体" w:hint="eastAsia"/>
          <w:sz w:val="24"/>
        </w:rPr>
        <w:t>3.质疑供应商若对项目的某一分包进行质疑，质疑函中应列明具体分包号。</w:t>
      </w:r>
    </w:p>
    <w:p w:rsidR="00EB0CDD" w:rsidRDefault="00BD69C5">
      <w:pPr>
        <w:widowControl/>
        <w:ind w:firstLineChars="200" w:firstLine="480"/>
        <w:jc w:val="left"/>
        <w:rPr>
          <w:rFonts w:ascii="宋体" w:hAnsi="宋体" w:cs="宋体"/>
          <w:sz w:val="24"/>
        </w:rPr>
      </w:pPr>
      <w:r>
        <w:rPr>
          <w:rFonts w:ascii="宋体" w:hAnsi="宋体" w:cs="宋体" w:hint="eastAsia"/>
          <w:sz w:val="24"/>
        </w:rPr>
        <w:t>4.质疑函的质疑事项应具体、明确，并有必要的事实依据和法律依据。</w:t>
      </w:r>
    </w:p>
    <w:p w:rsidR="00EB0CDD" w:rsidRDefault="00BD69C5">
      <w:pPr>
        <w:widowControl/>
        <w:ind w:firstLineChars="200" w:firstLine="480"/>
        <w:jc w:val="left"/>
        <w:rPr>
          <w:rFonts w:ascii="宋体" w:hAnsi="宋体" w:cs="宋体"/>
          <w:sz w:val="24"/>
        </w:rPr>
      </w:pPr>
      <w:r>
        <w:rPr>
          <w:rFonts w:ascii="宋体" w:hAnsi="宋体" w:cs="宋体" w:hint="eastAsia"/>
          <w:sz w:val="24"/>
        </w:rPr>
        <w:t>5.质疑函的质疑请求应与质疑事项相关。</w:t>
      </w:r>
    </w:p>
    <w:p w:rsidR="00EB0CDD" w:rsidRDefault="00BD69C5">
      <w:pPr>
        <w:widowControl/>
        <w:ind w:firstLineChars="200" w:firstLine="480"/>
        <w:jc w:val="left"/>
        <w:rPr>
          <w:rFonts w:ascii="宋体" w:hAnsi="宋体" w:cs="宋体"/>
          <w:sz w:val="24"/>
        </w:rPr>
      </w:pPr>
      <w:r>
        <w:rPr>
          <w:rFonts w:ascii="宋体" w:hAnsi="宋体" w:cs="宋体" w:hint="eastAsia"/>
          <w:sz w:val="24"/>
        </w:rPr>
        <w:t>6.质疑供应商为自然人的，质疑函应由本人签字；质疑供应商为法人或者其他组织的，质疑函应由法定代表人、主要负责人，或者其授权代表签字或者盖章，并加盖公章。</w:t>
      </w:r>
    </w:p>
    <w:p w:rsidR="00EB0CDD" w:rsidRDefault="00EB0CDD">
      <w:pPr>
        <w:pStyle w:val="a4"/>
        <w:spacing w:after="0" w:line="360" w:lineRule="auto"/>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EB0CDD">
      <w:pPr>
        <w:rPr>
          <w:sz w:val="18"/>
          <w:szCs w:val="18"/>
        </w:rPr>
      </w:pPr>
    </w:p>
    <w:p w:rsidR="00EB0CDD" w:rsidRDefault="00BD69C5">
      <w:pPr>
        <w:pStyle w:val="1"/>
        <w:widowControl/>
        <w:adjustRightInd w:val="0"/>
        <w:snapToGrid w:val="0"/>
        <w:spacing w:before="100" w:beforeAutospacing="1" w:after="100" w:afterAutospacing="1" w:line="500" w:lineRule="exact"/>
        <w:jc w:val="center"/>
        <w:rPr>
          <w:rFonts w:ascii="宋体" w:hAnsi="宋体" w:cs="宋体"/>
          <w:bCs/>
          <w:kern w:val="2"/>
          <w:sz w:val="36"/>
          <w:szCs w:val="36"/>
        </w:rPr>
      </w:pPr>
      <w:r>
        <w:rPr>
          <w:rFonts w:ascii="宋体" w:hAnsi="宋体" w:cs="宋体" w:hint="eastAsia"/>
          <w:bCs/>
          <w:kern w:val="2"/>
          <w:sz w:val="36"/>
          <w:szCs w:val="36"/>
        </w:rPr>
        <w:lastRenderedPageBreak/>
        <w:t>第五部分  合同主要条款</w:t>
      </w:r>
    </w:p>
    <w:p w:rsidR="00EB0CDD" w:rsidRDefault="00BD69C5">
      <w:pPr>
        <w:spacing w:line="360" w:lineRule="auto"/>
        <w:ind w:firstLineChars="200" w:firstLine="480"/>
        <w:rPr>
          <w:rFonts w:ascii="宋体" w:hAnsi="宋体" w:cs="宋体"/>
          <w:sz w:val="24"/>
        </w:rPr>
      </w:pPr>
      <w:r>
        <w:rPr>
          <w:rFonts w:ascii="宋体" w:hAnsi="宋体" w:cs="宋体" w:hint="eastAsia"/>
          <w:sz w:val="24"/>
        </w:rPr>
        <w:t>根据《中华人民共和国民典法》及</w:t>
      </w:r>
      <w:r w:rsidR="00C06040">
        <w:rPr>
          <w:rFonts w:ascii="宋体" w:hAnsi="宋体" w:cs="宋体" w:hint="eastAsia"/>
          <w:sz w:val="24"/>
          <w:u w:val="single"/>
        </w:rPr>
        <w:t>通州湾示范区新中闸河水域健康评价项目</w:t>
      </w:r>
      <w:r>
        <w:rPr>
          <w:rFonts w:ascii="宋体" w:hAnsi="宋体" w:cs="宋体" w:hint="eastAsia"/>
          <w:sz w:val="24"/>
        </w:rPr>
        <w:t>的（项目名称）采购结果、采购文件及投标文件，经双方协商一致，签订本合同。</w:t>
      </w:r>
    </w:p>
    <w:p w:rsidR="00EB0CDD" w:rsidRDefault="00BD69C5">
      <w:pPr>
        <w:tabs>
          <w:tab w:val="left" w:pos="1240"/>
        </w:tabs>
        <w:spacing w:line="360" w:lineRule="auto"/>
        <w:ind w:left="420"/>
        <w:rPr>
          <w:rFonts w:ascii="宋体" w:hAnsi="宋体"/>
          <w:b/>
          <w:bCs/>
          <w:sz w:val="24"/>
        </w:rPr>
      </w:pPr>
      <w:r>
        <w:rPr>
          <w:rFonts w:ascii="宋体" w:hAnsi="宋体"/>
          <w:b/>
          <w:bCs/>
          <w:sz w:val="24"/>
        </w:rPr>
        <w:t>第一条</w:t>
      </w:r>
      <w:r>
        <w:rPr>
          <w:rFonts w:eastAsia="Times New Roman"/>
          <w:b/>
          <w:bCs/>
          <w:sz w:val="24"/>
        </w:rPr>
        <w:tab/>
      </w:r>
      <w:r>
        <w:rPr>
          <w:rFonts w:ascii="宋体" w:hAnsi="宋体"/>
          <w:b/>
          <w:bCs/>
          <w:sz w:val="24"/>
        </w:rPr>
        <w:t>组成合同的文件 ：</w:t>
      </w:r>
    </w:p>
    <w:p w:rsidR="00EB0CDD" w:rsidRDefault="00BD69C5">
      <w:pPr>
        <w:spacing w:line="360" w:lineRule="auto"/>
        <w:ind w:left="420"/>
        <w:rPr>
          <w:rFonts w:ascii="宋体" w:hAnsi="宋体"/>
          <w:sz w:val="24"/>
        </w:rPr>
      </w:pPr>
      <w:r>
        <w:rPr>
          <w:rFonts w:ascii="宋体" w:hAnsi="宋体"/>
          <w:sz w:val="24"/>
        </w:rPr>
        <w:t>1、本合同书</w:t>
      </w:r>
    </w:p>
    <w:p w:rsidR="00EB0CDD" w:rsidRDefault="00BD69C5">
      <w:pPr>
        <w:spacing w:line="360" w:lineRule="auto"/>
        <w:ind w:left="420"/>
        <w:rPr>
          <w:rFonts w:ascii="宋体" w:hAnsi="宋体"/>
          <w:sz w:val="24"/>
        </w:rPr>
      </w:pPr>
      <w:r>
        <w:rPr>
          <w:rFonts w:ascii="宋体" w:hAnsi="宋体"/>
          <w:sz w:val="24"/>
        </w:rPr>
        <w:t>2、</w:t>
      </w:r>
      <w:r>
        <w:rPr>
          <w:rFonts w:ascii="宋体" w:hAnsi="宋体" w:hint="eastAsia"/>
          <w:sz w:val="24"/>
        </w:rPr>
        <w:t>成交</w:t>
      </w:r>
      <w:r>
        <w:rPr>
          <w:rFonts w:ascii="宋体" w:hAnsi="宋体"/>
          <w:sz w:val="24"/>
        </w:rPr>
        <w:t>通知书</w:t>
      </w:r>
    </w:p>
    <w:p w:rsidR="00EB0CDD" w:rsidRDefault="00BD69C5">
      <w:pPr>
        <w:spacing w:line="360" w:lineRule="auto"/>
        <w:ind w:left="420"/>
        <w:rPr>
          <w:rFonts w:ascii="宋体" w:hAnsi="宋体"/>
          <w:sz w:val="24"/>
        </w:rPr>
      </w:pPr>
      <w:r>
        <w:rPr>
          <w:rFonts w:ascii="宋体" w:hAnsi="宋体"/>
          <w:sz w:val="24"/>
        </w:rPr>
        <w:t>3、</w:t>
      </w:r>
      <w:r>
        <w:rPr>
          <w:rFonts w:ascii="宋体" w:hAnsi="宋体" w:hint="eastAsia"/>
          <w:sz w:val="24"/>
        </w:rPr>
        <w:t>询价</w:t>
      </w:r>
      <w:r>
        <w:rPr>
          <w:rFonts w:ascii="宋体" w:hAnsi="宋体"/>
          <w:sz w:val="24"/>
        </w:rPr>
        <w:t>文件</w:t>
      </w:r>
    </w:p>
    <w:p w:rsidR="00EB0CDD" w:rsidRDefault="00BD69C5">
      <w:pPr>
        <w:spacing w:line="360" w:lineRule="auto"/>
        <w:ind w:left="420"/>
        <w:rPr>
          <w:rFonts w:ascii="宋体" w:hAnsi="宋体"/>
          <w:sz w:val="24"/>
        </w:rPr>
      </w:pPr>
      <w:r>
        <w:rPr>
          <w:rFonts w:ascii="宋体" w:hAnsi="宋体"/>
          <w:sz w:val="24"/>
        </w:rPr>
        <w:t>4、标准规范及有关技术文件</w:t>
      </w:r>
    </w:p>
    <w:p w:rsidR="00EB0CDD" w:rsidRDefault="00BD69C5">
      <w:pPr>
        <w:spacing w:line="360" w:lineRule="auto"/>
        <w:ind w:right="100" w:firstLineChars="200" w:firstLine="480"/>
        <w:rPr>
          <w:rFonts w:ascii="宋体" w:hAnsi="宋体"/>
          <w:sz w:val="24"/>
        </w:rPr>
      </w:pPr>
      <w:r>
        <w:rPr>
          <w:rFonts w:ascii="宋体" w:hAnsi="宋体"/>
          <w:sz w:val="24"/>
        </w:rPr>
        <w:t>5、投标</w:t>
      </w:r>
      <w:r>
        <w:rPr>
          <w:rFonts w:ascii="宋体" w:hAnsi="宋体" w:hint="eastAsia"/>
          <w:sz w:val="24"/>
        </w:rPr>
        <w:t>响应</w:t>
      </w:r>
      <w:r>
        <w:rPr>
          <w:rFonts w:ascii="宋体" w:hAnsi="宋体"/>
          <w:sz w:val="24"/>
        </w:rPr>
        <w:t>文件；</w:t>
      </w:r>
    </w:p>
    <w:p w:rsidR="00EB0CDD" w:rsidRDefault="00BD69C5">
      <w:pPr>
        <w:spacing w:line="360" w:lineRule="auto"/>
        <w:ind w:right="100" w:firstLineChars="200" w:firstLine="480"/>
        <w:rPr>
          <w:rFonts w:ascii="宋体" w:hAnsi="宋体"/>
          <w:sz w:val="24"/>
        </w:rPr>
      </w:pPr>
      <w:r>
        <w:rPr>
          <w:rFonts w:ascii="宋体" w:hAnsi="宋体"/>
          <w:sz w:val="24"/>
        </w:rPr>
        <w:t>双方有关本项目的洽商、变更、调整等书面协议或文件视为本合同的组成</w:t>
      </w:r>
      <w:r>
        <w:rPr>
          <w:rFonts w:ascii="宋体" w:hAnsi="宋体" w:hint="eastAsia"/>
          <w:sz w:val="24"/>
        </w:rPr>
        <w:t>部</w:t>
      </w:r>
      <w:r>
        <w:rPr>
          <w:rFonts w:ascii="宋体" w:hAnsi="宋体"/>
          <w:sz w:val="24"/>
        </w:rPr>
        <w:t>分。</w:t>
      </w:r>
    </w:p>
    <w:p w:rsidR="00EB0CDD" w:rsidRDefault="00BD69C5" w:rsidP="000A124A">
      <w:pPr>
        <w:spacing w:line="360" w:lineRule="auto"/>
        <w:ind w:firstLineChars="200" w:firstLine="482"/>
        <w:rPr>
          <w:rFonts w:ascii="宋体" w:hAnsi="宋体" w:cs="宋体"/>
          <w:sz w:val="24"/>
          <w:u w:val="single"/>
        </w:rPr>
      </w:pPr>
      <w:r>
        <w:rPr>
          <w:rFonts w:ascii="宋体" w:hAnsi="宋体" w:cs="宋体" w:hint="eastAsia"/>
          <w:b/>
          <w:bCs/>
          <w:sz w:val="24"/>
        </w:rPr>
        <w:t>第二条 服务内容：</w:t>
      </w:r>
      <w:r w:rsidR="004A3451">
        <w:rPr>
          <w:rFonts w:ascii="宋体" w:hAnsi="宋体" w:cs="宋体" w:hint="eastAsia"/>
          <w:sz w:val="24"/>
          <w:u w:val="single"/>
        </w:rPr>
        <w:t xml:space="preserve">                           </w:t>
      </w:r>
      <w:r>
        <w:rPr>
          <w:rFonts w:ascii="宋体" w:hAnsi="宋体" w:cs="宋体" w:hint="eastAsia"/>
          <w:sz w:val="24"/>
        </w:rPr>
        <w:t>。</w:t>
      </w:r>
    </w:p>
    <w:p w:rsidR="00EB0CDD" w:rsidRDefault="00BD69C5" w:rsidP="000A124A">
      <w:pPr>
        <w:spacing w:line="360" w:lineRule="auto"/>
        <w:ind w:firstLineChars="200" w:firstLine="482"/>
        <w:rPr>
          <w:rFonts w:ascii="宋体" w:hAnsi="宋体" w:cs="宋体"/>
          <w:sz w:val="24"/>
          <w:u w:val="single"/>
        </w:rPr>
      </w:pPr>
      <w:r>
        <w:rPr>
          <w:rFonts w:ascii="宋体" w:hAnsi="宋体" w:cs="宋体" w:hint="eastAsia"/>
          <w:b/>
          <w:bCs/>
          <w:sz w:val="24"/>
        </w:rPr>
        <w:t>第三条 工作成果标准</w:t>
      </w:r>
      <w:r>
        <w:rPr>
          <w:rFonts w:ascii="宋体" w:hAnsi="宋体" w:cs="宋体" w:hint="eastAsia"/>
          <w:sz w:val="24"/>
        </w:rPr>
        <w:t>：</w:t>
      </w:r>
      <w:r>
        <w:rPr>
          <w:rFonts w:ascii="宋体" w:hAnsi="宋体" w:cs="宋体" w:hint="eastAsia"/>
          <w:sz w:val="24"/>
          <w:u w:val="single"/>
        </w:rPr>
        <w:t xml:space="preserve">                         </w:t>
      </w:r>
    </w:p>
    <w:p w:rsidR="00EB0CDD" w:rsidRDefault="00BD69C5">
      <w:pPr>
        <w:spacing w:line="360" w:lineRule="auto"/>
        <w:ind w:left="420" w:right="3640"/>
        <w:rPr>
          <w:rFonts w:ascii="宋体" w:hAnsi="宋体"/>
          <w:b/>
          <w:bCs/>
          <w:sz w:val="24"/>
        </w:rPr>
      </w:pPr>
      <w:r>
        <w:rPr>
          <w:rFonts w:ascii="宋体" w:hAnsi="宋体"/>
          <w:b/>
          <w:bCs/>
          <w:sz w:val="24"/>
        </w:rPr>
        <w:t>第四条 服务费及支付方式：</w:t>
      </w:r>
    </w:p>
    <w:p w:rsidR="00EB0CDD" w:rsidRDefault="00BD69C5">
      <w:pPr>
        <w:spacing w:line="360" w:lineRule="auto"/>
        <w:ind w:left="420"/>
        <w:rPr>
          <w:sz w:val="24"/>
        </w:rPr>
      </w:pPr>
      <w:r>
        <w:rPr>
          <w:rFonts w:ascii="宋体" w:hAnsi="宋体"/>
          <w:sz w:val="24"/>
        </w:rPr>
        <w:t>1、合同价款：人民币（大写）</w:t>
      </w:r>
      <w:r>
        <w:rPr>
          <w:rFonts w:ascii="宋体" w:hAnsi="宋体" w:hint="eastAsia"/>
          <w:sz w:val="24"/>
        </w:rPr>
        <w:t>：</w:t>
      </w:r>
      <w:r>
        <w:rPr>
          <w:rFonts w:ascii="宋体" w:hAnsi="宋体" w:hint="eastAsia"/>
          <w:sz w:val="24"/>
          <w:u w:val="single"/>
        </w:rPr>
        <w:t xml:space="preserve">            </w:t>
      </w:r>
      <w:r>
        <w:rPr>
          <w:rFonts w:hint="eastAsia"/>
          <w:sz w:val="24"/>
          <w:u w:val="single"/>
        </w:rPr>
        <w:t xml:space="preserve"> </w:t>
      </w:r>
      <w:r>
        <w:rPr>
          <w:rFonts w:ascii="宋体" w:hAnsi="宋体"/>
          <w:sz w:val="24"/>
        </w:rPr>
        <w:t>（小写）</w:t>
      </w:r>
      <w:r>
        <w:rPr>
          <w:rFonts w:ascii="宋体" w:hAnsi="宋体" w:hint="eastAsia"/>
          <w:sz w:val="24"/>
        </w:rPr>
        <w:t xml:space="preserve">¥ </w:t>
      </w:r>
      <w:r>
        <w:rPr>
          <w:rFonts w:ascii="宋体" w:hAnsi="宋体" w:hint="eastAsia"/>
          <w:sz w:val="24"/>
          <w:u w:val="single"/>
        </w:rPr>
        <w:t xml:space="preserve">                </w:t>
      </w:r>
      <w:r>
        <w:rPr>
          <w:rFonts w:ascii="宋体" w:hAnsi="宋体"/>
          <w:sz w:val="24"/>
        </w:rPr>
        <w:t>元</w:t>
      </w:r>
    </w:p>
    <w:p w:rsidR="00EB0CDD" w:rsidRDefault="00BD69C5">
      <w:pPr>
        <w:spacing w:line="360" w:lineRule="auto"/>
        <w:ind w:left="420" w:right="1420"/>
        <w:rPr>
          <w:rFonts w:ascii="宋体" w:hAnsi="宋体"/>
          <w:sz w:val="24"/>
        </w:rPr>
      </w:pPr>
      <w:r>
        <w:rPr>
          <w:rFonts w:ascii="宋体" w:hAnsi="宋体" w:hint="eastAsia"/>
          <w:sz w:val="24"/>
        </w:rPr>
        <w:t>2、</w:t>
      </w:r>
      <w:r>
        <w:rPr>
          <w:rFonts w:ascii="宋体" w:hAnsi="宋体"/>
          <w:sz w:val="24"/>
        </w:rPr>
        <w:t>支付方式：</w:t>
      </w:r>
    </w:p>
    <w:p w:rsidR="004A3451" w:rsidRPr="004A3451" w:rsidRDefault="00BD69C5" w:rsidP="004A3451">
      <w:pPr>
        <w:snapToGrid w:val="0"/>
        <w:spacing w:line="480" w:lineRule="exact"/>
        <w:ind w:firstLineChars="206" w:firstLine="494"/>
        <w:textAlignment w:val="baseline"/>
        <w:rPr>
          <w:sz w:val="24"/>
        </w:rPr>
      </w:pPr>
      <w:r>
        <w:rPr>
          <w:sz w:val="24"/>
        </w:rPr>
        <w:t>（</w:t>
      </w:r>
      <w:r>
        <w:rPr>
          <w:sz w:val="24"/>
        </w:rPr>
        <w:t>1</w:t>
      </w:r>
      <w:r>
        <w:rPr>
          <w:sz w:val="24"/>
        </w:rPr>
        <w:t>）</w:t>
      </w:r>
      <w:r w:rsidR="004A3451" w:rsidRPr="004A3451">
        <w:rPr>
          <w:rFonts w:hint="eastAsia"/>
          <w:sz w:val="24"/>
        </w:rPr>
        <w:t>提供评价成果并通过审查后</w:t>
      </w:r>
      <w:r w:rsidR="004A3451" w:rsidRPr="004A3451">
        <w:rPr>
          <w:rFonts w:hint="eastAsia"/>
          <w:sz w:val="24"/>
        </w:rPr>
        <w:t>15</w:t>
      </w:r>
      <w:r w:rsidR="004A3451" w:rsidRPr="004A3451">
        <w:rPr>
          <w:rFonts w:hint="eastAsia"/>
          <w:sz w:val="24"/>
        </w:rPr>
        <w:t>日内向中标单位支付合同价款的</w:t>
      </w:r>
      <w:r w:rsidR="004A3451" w:rsidRPr="004A3451">
        <w:rPr>
          <w:rFonts w:hint="eastAsia"/>
          <w:sz w:val="24"/>
        </w:rPr>
        <w:t>70%</w:t>
      </w:r>
      <w:r w:rsidR="004A3451" w:rsidRPr="004A3451">
        <w:rPr>
          <w:rFonts w:hint="eastAsia"/>
          <w:sz w:val="24"/>
        </w:rPr>
        <w:t>；余款自评价成果通过审查一年后</w:t>
      </w:r>
      <w:r w:rsidR="004A3451" w:rsidRPr="004A3451">
        <w:rPr>
          <w:rFonts w:hint="eastAsia"/>
          <w:sz w:val="24"/>
        </w:rPr>
        <w:t>15</w:t>
      </w:r>
      <w:r w:rsidR="004A3451" w:rsidRPr="004A3451">
        <w:rPr>
          <w:rFonts w:hint="eastAsia"/>
          <w:sz w:val="24"/>
        </w:rPr>
        <w:t>日内向中标单位付清。</w:t>
      </w:r>
    </w:p>
    <w:p w:rsidR="00EB0CDD" w:rsidRDefault="00BD69C5">
      <w:pPr>
        <w:snapToGrid w:val="0"/>
        <w:spacing w:line="480" w:lineRule="exact"/>
        <w:ind w:firstLineChars="206" w:firstLine="494"/>
        <w:textAlignment w:val="baseline"/>
        <w:rPr>
          <w:sz w:val="24"/>
        </w:rPr>
      </w:pPr>
      <w:r>
        <w:rPr>
          <w:sz w:val="24"/>
        </w:rPr>
        <w:t>未能按期限提交最终方案成果的</w:t>
      </w:r>
      <w:r>
        <w:rPr>
          <w:rFonts w:hint="eastAsia"/>
          <w:sz w:val="24"/>
        </w:rPr>
        <w:t>甲方</w:t>
      </w:r>
      <w:r>
        <w:rPr>
          <w:sz w:val="24"/>
        </w:rPr>
        <w:t>不予支付合同款，并有权宣布合同终止。</w:t>
      </w:r>
    </w:p>
    <w:p w:rsidR="00EB0CDD" w:rsidRDefault="00BD69C5">
      <w:pPr>
        <w:snapToGrid w:val="0"/>
        <w:spacing w:line="480" w:lineRule="exact"/>
        <w:ind w:firstLineChars="200" w:firstLine="480"/>
        <w:textAlignment w:val="baseline"/>
        <w:rPr>
          <w:rFonts w:ascii="宋体" w:hAnsi="宋体"/>
          <w:sz w:val="24"/>
        </w:rPr>
      </w:pPr>
      <w:r>
        <w:rPr>
          <w:sz w:val="24"/>
        </w:rPr>
        <w:t>（</w:t>
      </w:r>
      <w:r>
        <w:rPr>
          <w:sz w:val="24"/>
        </w:rPr>
        <w:t>2</w:t>
      </w:r>
      <w:r>
        <w:rPr>
          <w:sz w:val="24"/>
        </w:rPr>
        <w:t>）发票由</w:t>
      </w:r>
      <w:r>
        <w:rPr>
          <w:rFonts w:hint="eastAsia"/>
          <w:sz w:val="24"/>
        </w:rPr>
        <w:t>乙方</w:t>
      </w:r>
      <w:r>
        <w:rPr>
          <w:sz w:val="24"/>
        </w:rPr>
        <w:t>按国家有关财税规定开具给</w:t>
      </w:r>
      <w:r>
        <w:rPr>
          <w:rFonts w:hint="eastAsia"/>
          <w:sz w:val="24"/>
        </w:rPr>
        <w:t>甲方</w:t>
      </w:r>
      <w:r>
        <w:rPr>
          <w:sz w:val="24"/>
        </w:rPr>
        <w:t>，</w:t>
      </w:r>
      <w:r>
        <w:rPr>
          <w:rFonts w:hint="eastAsia"/>
          <w:sz w:val="24"/>
        </w:rPr>
        <w:t>甲方</w:t>
      </w:r>
      <w:r>
        <w:rPr>
          <w:sz w:val="24"/>
        </w:rPr>
        <w:t>在收到</w:t>
      </w:r>
      <w:r>
        <w:rPr>
          <w:rFonts w:hint="eastAsia"/>
          <w:sz w:val="24"/>
        </w:rPr>
        <w:t>乙方</w:t>
      </w:r>
      <w:r>
        <w:rPr>
          <w:sz w:val="24"/>
        </w:rPr>
        <w:t>提供的发票后付款</w:t>
      </w:r>
      <w:r>
        <w:rPr>
          <w:rFonts w:hint="eastAsia"/>
          <w:sz w:val="24"/>
        </w:rPr>
        <w:t>；</w:t>
      </w:r>
      <w:r>
        <w:rPr>
          <w:sz w:val="24"/>
        </w:rPr>
        <w:t>若</w:t>
      </w:r>
      <w:r>
        <w:rPr>
          <w:rFonts w:hint="eastAsia"/>
          <w:sz w:val="24"/>
        </w:rPr>
        <w:t>乙方</w:t>
      </w:r>
      <w:r>
        <w:rPr>
          <w:sz w:val="24"/>
        </w:rPr>
        <w:t>延迟开票，</w:t>
      </w:r>
      <w:r>
        <w:rPr>
          <w:rFonts w:hint="eastAsia"/>
          <w:sz w:val="24"/>
        </w:rPr>
        <w:t>甲方</w:t>
      </w:r>
      <w:r>
        <w:rPr>
          <w:sz w:val="24"/>
        </w:rPr>
        <w:t>付款时间顺延。</w:t>
      </w:r>
      <w:r>
        <w:rPr>
          <w:rFonts w:ascii="宋体" w:hAnsi="宋体" w:hint="eastAsia"/>
          <w:sz w:val="24"/>
        </w:rPr>
        <w:t xml:space="preserve">                                                            </w:t>
      </w:r>
    </w:p>
    <w:p w:rsidR="00EB0CDD" w:rsidRDefault="00BD69C5">
      <w:pPr>
        <w:spacing w:line="360" w:lineRule="auto"/>
        <w:ind w:left="420"/>
        <w:rPr>
          <w:rFonts w:ascii="宋体" w:hAnsi="宋体"/>
          <w:b/>
          <w:bCs/>
          <w:sz w:val="24"/>
        </w:rPr>
      </w:pPr>
      <w:r>
        <w:rPr>
          <w:rFonts w:ascii="宋体" w:hAnsi="宋体"/>
          <w:b/>
          <w:bCs/>
          <w:sz w:val="24"/>
        </w:rPr>
        <w:t>第五条  甲方的义务</w:t>
      </w:r>
    </w:p>
    <w:p w:rsidR="00EB0CDD" w:rsidRDefault="00BD69C5">
      <w:pPr>
        <w:spacing w:line="360" w:lineRule="auto"/>
        <w:ind w:left="420"/>
        <w:rPr>
          <w:rFonts w:eastAsia="Times New Roman"/>
          <w:sz w:val="24"/>
        </w:rPr>
      </w:pPr>
      <w:r>
        <w:rPr>
          <w:rFonts w:ascii="宋体" w:hAnsi="宋体" w:hint="eastAsia"/>
          <w:sz w:val="24"/>
        </w:rPr>
        <w:t>1</w:t>
      </w:r>
      <w:r>
        <w:rPr>
          <w:rFonts w:ascii="宋体" w:hAnsi="宋体"/>
          <w:sz w:val="24"/>
        </w:rPr>
        <w:t>、应当协助乙方的技术人员进入现场工作。</w:t>
      </w:r>
    </w:p>
    <w:p w:rsidR="00EB0CDD" w:rsidRDefault="00BD69C5">
      <w:pPr>
        <w:spacing w:line="360" w:lineRule="auto"/>
        <w:ind w:left="420"/>
        <w:rPr>
          <w:rFonts w:ascii="宋体" w:hAnsi="宋体"/>
          <w:sz w:val="24"/>
        </w:rPr>
      </w:pPr>
      <w:r>
        <w:rPr>
          <w:rFonts w:ascii="宋体" w:hAnsi="宋体" w:hint="eastAsia"/>
          <w:sz w:val="24"/>
        </w:rPr>
        <w:t>2</w:t>
      </w:r>
      <w:r>
        <w:rPr>
          <w:rFonts w:ascii="宋体" w:hAnsi="宋体"/>
          <w:sz w:val="24"/>
        </w:rPr>
        <w:t>、甲方按时支付服务费，以保证乙方工作顺利进行。</w:t>
      </w:r>
    </w:p>
    <w:p w:rsidR="00EB0CDD" w:rsidRDefault="00BD69C5" w:rsidP="000A124A">
      <w:pPr>
        <w:spacing w:line="360" w:lineRule="auto"/>
        <w:ind w:firstLineChars="200" w:firstLine="482"/>
        <w:rPr>
          <w:rFonts w:ascii="宋体" w:hAnsi="宋体"/>
          <w:b/>
          <w:bCs/>
          <w:sz w:val="24"/>
        </w:rPr>
      </w:pPr>
      <w:r>
        <w:rPr>
          <w:rFonts w:ascii="宋体" w:hAnsi="宋体"/>
          <w:b/>
          <w:bCs/>
          <w:sz w:val="24"/>
        </w:rPr>
        <w:t>第六条</w:t>
      </w:r>
      <w:r>
        <w:rPr>
          <w:rFonts w:eastAsia="Times New Roman"/>
          <w:b/>
          <w:bCs/>
          <w:sz w:val="24"/>
        </w:rPr>
        <w:tab/>
      </w:r>
      <w:r>
        <w:rPr>
          <w:rFonts w:hint="eastAsia"/>
          <w:b/>
          <w:bCs/>
          <w:sz w:val="24"/>
        </w:rPr>
        <w:t xml:space="preserve"> </w:t>
      </w:r>
      <w:r>
        <w:rPr>
          <w:rFonts w:ascii="宋体" w:hAnsi="宋体"/>
          <w:b/>
          <w:bCs/>
          <w:sz w:val="24"/>
        </w:rPr>
        <w:t>乙方的义务</w:t>
      </w:r>
    </w:p>
    <w:p w:rsidR="00EB0CDD" w:rsidRDefault="00BD69C5">
      <w:pPr>
        <w:spacing w:line="360" w:lineRule="auto"/>
        <w:ind w:right="100" w:firstLine="420"/>
        <w:rPr>
          <w:rFonts w:ascii="宋体" w:hAnsi="宋体"/>
          <w:sz w:val="24"/>
        </w:rPr>
      </w:pPr>
      <w:r>
        <w:rPr>
          <w:rFonts w:ascii="宋体" w:hAnsi="宋体" w:hint="eastAsia"/>
          <w:sz w:val="24"/>
        </w:rPr>
        <w:t>1、乙方负责在</w:t>
      </w:r>
      <w:r w:rsidR="00C06040">
        <w:rPr>
          <w:rFonts w:ascii="Times New Roman" w:hAnsi="Times New Roman"/>
          <w:sz w:val="24"/>
        </w:rPr>
        <w:t>2025</w:t>
      </w:r>
      <w:r>
        <w:rPr>
          <w:rFonts w:ascii="Times New Roman" w:hAnsi="Times New Roman"/>
          <w:sz w:val="24"/>
        </w:rPr>
        <w:t>年</w:t>
      </w:r>
      <w:r w:rsidR="004A3451">
        <w:rPr>
          <w:rFonts w:ascii="Times New Roman" w:hAnsi="Times New Roman" w:hint="eastAsia"/>
          <w:sz w:val="24"/>
        </w:rPr>
        <w:t>6</w:t>
      </w:r>
      <w:r>
        <w:rPr>
          <w:rFonts w:ascii="Times New Roman" w:hAnsi="Times New Roman"/>
          <w:sz w:val="24"/>
        </w:rPr>
        <w:t>月底</w:t>
      </w:r>
      <w:r>
        <w:rPr>
          <w:rFonts w:ascii="宋体" w:hAnsi="宋体" w:hint="eastAsia"/>
          <w:sz w:val="24"/>
        </w:rPr>
        <w:t>前编制并提交《通州湾示范区城市防洪排涝治理方案》，确保通过相关主管部门的审核。</w:t>
      </w:r>
    </w:p>
    <w:p w:rsidR="00EB0CDD" w:rsidRDefault="00BD69C5">
      <w:pPr>
        <w:spacing w:line="360" w:lineRule="auto"/>
        <w:ind w:right="100" w:firstLine="420"/>
        <w:rPr>
          <w:rFonts w:eastAsia="Times New Roman"/>
          <w:sz w:val="24"/>
        </w:rPr>
      </w:pPr>
      <w:r>
        <w:rPr>
          <w:rFonts w:ascii="宋体" w:hAnsi="宋体" w:hint="eastAsia"/>
          <w:sz w:val="24"/>
        </w:rPr>
        <w:t>2、</w:t>
      </w:r>
      <w:r>
        <w:rPr>
          <w:rFonts w:ascii="宋体" w:hAnsi="宋体"/>
          <w:sz w:val="24"/>
        </w:rPr>
        <w:t>乙方应当根据投标文件、招标文件的技术要求确保本项目如期完成。</w:t>
      </w:r>
    </w:p>
    <w:p w:rsidR="00EB0CDD" w:rsidRDefault="00BD69C5">
      <w:pPr>
        <w:spacing w:line="360" w:lineRule="auto"/>
        <w:ind w:firstLineChars="200" w:firstLine="480"/>
        <w:rPr>
          <w:rFonts w:eastAsia="Times New Roman"/>
          <w:sz w:val="24"/>
        </w:rPr>
      </w:pPr>
      <w:r>
        <w:rPr>
          <w:rFonts w:ascii="宋体" w:hAnsi="宋体" w:hint="eastAsia"/>
          <w:sz w:val="24"/>
        </w:rPr>
        <w:t>3</w:t>
      </w:r>
      <w:r>
        <w:rPr>
          <w:rFonts w:ascii="宋体" w:hAnsi="宋体"/>
          <w:sz w:val="24"/>
        </w:rPr>
        <w:t>、乙方严禁转包给第三方，否则将追究相关经济和法律责任。</w:t>
      </w:r>
    </w:p>
    <w:p w:rsidR="00EB0CDD" w:rsidRDefault="00BD69C5">
      <w:pPr>
        <w:spacing w:line="360" w:lineRule="auto"/>
        <w:ind w:firstLineChars="200" w:firstLine="480"/>
        <w:rPr>
          <w:rFonts w:eastAsia="Times New Roman"/>
          <w:sz w:val="24"/>
        </w:rPr>
      </w:pPr>
      <w:r>
        <w:rPr>
          <w:rFonts w:ascii="宋体" w:hAnsi="宋体" w:hint="eastAsia"/>
          <w:sz w:val="24"/>
        </w:rPr>
        <w:t>4</w:t>
      </w:r>
      <w:r>
        <w:rPr>
          <w:rFonts w:ascii="宋体" w:hAnsi="宋体"/>
          <w:sz w:val="24"/>
        </w:rPr>
        <w:t>、乙方应保证其工作过程中的交通和生产安全，出现任何安全事故，乙方负全</w:t>
      </w:r>
      <w:r>
        <w:rPr>
          <w:rFonts w:ascii="宋体" w:hAnsi="宋体"/>
          <w:sz w:val="24"/>
        </w:rPr>
        <w:lastRenderedPageBreak/>
        <w:t>部责任。</w:t>
      </w:r>
    </w:p>
    <w:p w:rsidR="00EB0CDD" w:rsidRDefault="00BD69C5">
      <w:pPr>
        <w:spacing w:line="360" w:lineRule="auto"/>
        <w:ind w:right="100" w:firstLineChars="200" w:firstLine="480"/>
        <w:rPr>
          <w:rFonts w:ascii="宋体" w:hAnsi="宋体"/>
          <w:sz w:val="24"/>
        </w:rPr>
      </w:pPr>
      <w:r>
        <w:rPr>
          <w:rFonts w:ascii="宋体" w:hAnsi="宋体" w:hint="eastAsia"/>
          <w:sz w:val="24"/>
        </w:rPr>
        <w:t>5</w:t>
      </w:r>
      <w:r>
        <w:rPr>
          <w:rFonts w:ascii="宋体" w:hAnsi="宋体"/>
          <w:sz w:val="24"/>
        </w:rPr>
        <w:t>、因乙方工作不到位导致</w:t>
      </w:r>
      <w:r>
        <w:rPr>
          <w:rFonts w:ascii="宋体" w:hAnsi="宋体" w:hint="eastAsia"/>
          <w:sz w:val="24"/>
        </w:rPr>
        <w:t>方案编制</w:t>
      </w:r>
      <w:r>
        <w:rPr>
          <w:rFonts w:ascii="宋体" w:hAnsi="宋体"/>
          <w:sz w:val="24"/>
        </w:rPr>
        <w:t>没有通过，乙方无条件负责完善相关资料，因此而涉及的费用由乙方负责支付。</w:t>
      </w:r>
    </w:p>
    <w:p w:rsidR="00EB0CDD" w:rsidRDefault="00BD69C5">
      <w:pPr>
        <w:spacing w:line="360" w:lineRule="auto"/>
        <w:ind w:right="100" w:firstLineChars="200" w:firstLine="480"/>
        <w:rPr>
          <w:rFonts w:ascii="宋体" w:hAnsi="宋体"/>
          <w:sz w:val="24"/>
        </w:rPr>
      </w:pPr>
      <w:r>
        <w:rPr>
          <w:rFonts w:ascii="宋体" w:hAnsi="宋体" w:hint="eastAsia"/>
          <w:sz w:val="24"/>
        </w:rPr>
        <w:t>6</w:t>
      </w:r>
      <w:r>
        <w:rPr>
          <w:rFonts w:ascii="宋体" w:hAnsi="宋体"/>
          <w:sz w:val="24"/>
        </w:rPr>
        <w:t>、乙方</w:t>
      </w:r>
      <w:r>
        <w:rPr>
          <w:rFonts w:ascii="宋体" w:hAnsi="宋体" w:hint="eastAsia"/>
          <w:sz w:val="24"/>
        </w:rPr>
        <w:t>出具的相关调查论证报告</w:t>
      </w:r>
      <w:r>
        <w:rPr>
          <w:rFonts w:ascii="宋体" w:hAnsi="宋体"/>
          <w:sz w:val="24"/>
        </w:rPr>
        <w:t>须经专家评审合格。</w:t>
      </w:r>
    </w:p>
    <w:p w:rsidR="00EB0CDD" w:rsidRDefault="00BD69C5">
      <w:pPr>
        <w:spacing w:line="360" w:lineRule="auto"/>
        <w:ind w:right="100" w:firstLineChars="200" w:firstLine="480"/>
        <w:rPr>
          <w:rFonts w:ascii="宋体" w:hAnsi="宋体"/>
          <w:sz w:val="24"/>
        </w:rPr>
      </w:pPr>
      <w:r>
        <w:rPr>
          <w:rFonts w:ascii="宋体" w:hAnsi="宋体" w:hint="eastAsia"/>
          <w:sz w:val="24"/>
        </w:rPr>
        <w:t>7、</w:t>
      </w:r>
      <w:r>
        <w:rPr>
          <w:rFonts w:ascii="宋体" w:hAnsi="宋体"/>
          <w:sz w:val="24"/>
        </w:rPr>
        <w:t>乙方向甲方提交合格的</w:t>
      </w:r>
      <w:r>
        <w:rPr>
          <w:rFonts w:ascii="宋体" w:hAnsi="宋体" w:cs="宋体" w:hint="eastAsia"/>
          <w:sz w:val="24"/>
        </w:rPr>
        <w:t>一式十份及含上述文件的电子光盘二份（具体资料份数以满足报批要求为准）</w:t>
      </w:r>
      <w:r>
        <w:rPr>
          <w:rFonts w:ascii="宋体" w:hAnsi="宋体"/>
          <w:sz w:val="24"/>
        </w:rPr>
        <w:t>。</w:t>
      </w:r>
    </w:p>
    <w:p w:rsidR="00EB0CDD" w:rsidRDefault="00BD69C5" w:rsidP="000A124A">
      <w:pPr>
        <w:spacing w:line="360" w:lineRule="auto"/>
        <w:ind w:right="100" w:firstLineChars="200" w:firstLine="482"/>
        <w:rPr>
          <w:rFonts w:ascii="宋体" w:hAnsi="宋体"/>
          <w:sz w:val="24"/>
        </w:rPr>
      </w:pPr>
      <w:r>
        <w:rPr>
          <w:rFonts w:ascii="宋体" w:hAnsi="宋体"/>
          <w:b/>
          <w:bCs/>
          <w:sz w:val="24"/>
        </w:rPr>
        <w:t>第七条</w:t>
      </w:r>
      <w:r>
        <w:rPr>
          <w:rFonts w:ascii="宋体" w:hAnsi="宋体"/>
          <w:b/>
          <w:bCs/>
          <w:sz w:val="24"/>
        </w:rPr>
        <w:tab/>
      </w:r>
      <w:r>
        <w:rPr>
          <w:rFonts w:ascii="宋体" w:hAnsi="宋体" w:hint="eastAsia"/>
          <w:b/>
          <w:bCs/>
          <w:sz w:val="24"/>
        </w:rPr>
        <w:t>服务</w:t>
      </w:r>
      <w:r>
        <w:rPr>
          <w:rFonts w:ascii="宋体" w:hAnsi="宋体"/>
          <w:b/>
          <w:bCs/>
          <w:sz w:val="24"/>
        </w:rPr>
        <w:t>期</w:t>
      </w:r>
      <w:r>
        <w:rPr>
          <w:rFonts w:ascii="宋体" w:hAnsi="宋体" w:hint="eastAsia"/>
          <w:sz w:val="24"/>
        </w:rPr>
        <w:t xml:space="preserve">  </w:t>
      </w:r>
      <w:r>
        <w:rPr>
          <w:rFonts w:ascii="宋体" w:hAnsi="宋体" w:hint="eastAsia"/>
          <w:sz w:val="24"/>
          <w:u w:val="single"/>
        </w:rPr>
        <w:t xml:space="preserve">                                       </w:t>
      </w:r>
      <w:r>
        <w:rPr>
          <w:rFonts w:ascii="宋体" w:hAnsi="宋体"/>
          <w:sz w:val="24"/>
        </w:rPr>
        <w:t>。</w:t>
      </w:r>
    </w:p>
    <w:p w:rsidR="00EB0CDD" w:rsidRDefault="00BD69C5" w:rsidP="000A124A">
      <w:pPr>
        <w:spacing w:line="360" w:lineRule="auto"/>
        <w:ind w:right="100" w:firstLineChars="200" w:firstLine="482"/>
        <w:rPr>
          <w:rFonts w:ascii="宋体" w:hAnsi="宋体"/>
          <w:sz w:val="24"/>
        </w:rPr>
      </w:pPr>
      <w:r>
        <w:rPr>
          <w:rFonts w:ascii="宋体" w:hAnsi="宋体"/>
          <w:b/>
          <w:bCs/>
          <w:sz w:val="24"/>
        </w:rPr>
        <w:t>第八条</w:t>
      </w:r>
      <w:r>
        <w:rPr>
          <w:rFonts w:ascii="宋体" w:hAnsi="宋体"/>
          <w:sz w:val="24"/>
        </w:rPr>
        <w:t xml:space="preserve"> 甲方应当自接到乙方提交成果文件</w:t>
      </w:r>
      <w:r>
        <w:rPr>
          <w:rFonts w:ascii="宋体" w:hAnsi="宋体" w:hint="eastAsia"/>
          <w:sz w:val="24"/>
        </w:rPr>
        <w:t>后</w:t>
      </w:r>
      <w:r>
        <w:rPr>
          <w:rFonts w:ascii="宋体" w:hAnsi="宋体"/>
          <w:sz w:val="24"/>
        </w:rPr>
        <w:t>，组织有关专家或提交有关部门对乙方提交的成果文件进行评审或审查。</w:t>
      </w:r>
    </w:p>
    <w:p w:rsidR="00EB0CDD" w:rsidRDefault="00BD69C5" w:rsidP="000A124A">
      <w:pPr>
        <w:spacing w:line="360" w:lineRule="auto"/>
        <w:ind w:firstLineChars="200" w:firstLine="482"/>
        <w:rPr>
          <w:rFonts w:ascii="宋体" w:hAnsi="宋体"/>
          <w:sz w:val="24"/>
        </w:rPr>
      </w:pPr>
      <w:r>
        <w:rPr>
          <w:rFonts w:ascii="宋体" w:hAnsi="宋体" w:hint="eastAsia"/>
          <w:b/>
          <w:bCs/>
          <w:sz w:val="24"/>
        </w:rPr>
        <w:t>第九条</w:t>
      </w:r>
      <w:r>
        <w:rPr>
          <w:rFonts w:ascii="宋体" w:hAnsi="宋体" w:hint="eastAsia"/>
          <w:sz w:val="24"/>
        </w:rPr>
        <w:t xml:space="preserve"> 技术成果的归属和分享及利用研究开发经费购置财产权属：</w:t>
      </w:r>
    </w:p>
    <w:p w:rsidR="00EB0CDD" w:rsidRDefault="00BD69C5">
      <w:pPr>
        <w:spacing w:line="360" w:lineRule="auto"/>
        <w:ind w:firstLineChars="200" w:firstLine="480"/>
        <w:rPr>
          <w:rFonts w:ascii="宋体" w:hAnsi="宋体"/>
          <w:sz w:val="24"/>
        </w:rPr>
      </w:pPr>
      <w:r>
        <w:rPr>
          <w:rFonts w:ascii="宋体" w:hAnsi="宋体" w:hint="eastAsia"/>
          <w:sz w:val="24"/>
        </w:rPr>
        <w:t>1、本项目的技术成果归甲、乙双方共同所有，各类成果奖、技术奖的申报由双方共同进行；</w:t>
      </w:r>
    </w:p>
    <w:p w:rsidR="00EB0CDD" w:rsidRDefault="00BD69C5">
      <w:pPr>
        <w:spacing w:line="360" w:lineRule="auto"/>
        <w:ind w:firstLineChars="200" w:firstLine="480"/>
        <w:rPr>
          <w:rFonts w:ascii="宋体" w:hAnsi="宋体"/>
          <w:sz w:val="24"/>
        </w:rPr>
      </w:pPr>
      <w:r>
        <w:rPr>
          <w:rFonts w:ascii="宋体" w:hAnsi="宋体" w:hint="eastAsia"/>
          <w:sz w:val="24"/>
        </w:rPr>
        <w:t>2、本项目所形成数据成果归甲方所有，乙方在本项目完成时应全部向甲方移交，乙方不享有使用权、处置权；</w:t>
      </w:r>
    </w:p>
    <w:p w:rsidR="00EB0CDD" w:rsidRDefault="00BD69C5" w:rsidP="000A124A">
      <w:pPr>
        <w:spacing w:line="360" w:lineRule="auto"/>
        <w:ind w:right="1740" w:firstLineChars="200" w:firstLine="482"/>
        <w:rPr>
          <w:rFonts w:ascii="宋体" w:hAnsi="宋体"/>
          <w:b/>
          <w:bCs/>
          <w:sz w:val="24"/>
        </w:rPr>
      </w:pPr>
      <w:r>
        <w:rPr>
          <w:rFonts w:ascii="宋体" w:hAnsi="宋体"/>
          <w:b/>
          <w:bCs/>
          <w:sz w:val="24"/>
        </w:rPr>
        <w:t>第十条 甲方违约责任</w:t>
      </w:r>
    </w:p>
    <w:p w:rsidR="00EB0CDD" w:rsidRDefault="00BD69C5">
      <w:pPr>
        <w:spacing w:line="360" w:lineRule="auto"/>
        <w:ind w:right="100" w:firstLine="420"/>
        <w:rPr>
          <w:rFonts w:ascii="宋体" w:hAnsi="宋体"/>
          <w:sz w:val="24"/>
        </w:rPr>
      </w:pPr>
      <w:r>
        <w:rPr>
          <w:rFonts w:ascii="宋体" w:hAnsi="宋体"/>
          <w:sz w:val="24"/>
        </w:rPr>
        <w:t>甲方应按照本合同约定按期支付乙方服务费用。非因甲方原因导致未按期支付乙方服务费用的，甲方应积极协调服务费用支付事宜。</w:t>
      </w:r>
    </w:p>
    <w:p w:rsidR="00EB0CDD" w:rsidRDefault="00BD69C5">
      <w:pPr>
        <w:spacing w:line="360" w:lineRule="auto"/>
        <w:ind w:left="420"/>
        <w:rPr>
          <w:rFonts w:ascii="宋体" w:hAnsi="宋体"/>
          <w:b/>
          <w:bCs/>
          <w:sz w:val="24"/>
        </w:rPr>
      </w:pPr>
      <w:r>
        <w:rPr>
          <w:rFonts w:ascii="宋体" w:hAnsi="宋体"/>
          <w:b/>
          <w:bCs/>
          <w:sz w:val="24"/>
        </w:rPr>
        <w:t>第十一条 乙方违约责任</w:t>
      </w:r>
    </w:p>
    <w:p w:rsidR="00EB0CDD" w:rsidRDefault="00BD69C5">
      <w:pPr>
        <w:spacing w:line="360" w:lineRule="auto"/>
        <w:ind w:firstLineChars="200" w:firstLine="480"/>
        <w:rPr>
          <w:rFonts w:ascii="宋体" w:hAnsi="宋体"/>
          <w:sz w:val="24"/>
        </w:rPr>
      </w:pPr>
      <w:r>
        <w:rPr>
          <w:rFonts w:ascii="宋体" w:hAnsi="宋体" w:hint="eastAsia"/>
          <w:sz w:val="24"/>
        </w:rPr>
        <w:t>1、</w:t>
      </w:r>
      <w:r>
        <w:rPr>
          <w:rFonts w:ascii="宋体" w:hAnsi="宋体"/>
          <w:sz w:val="24"/>
        </w:rPr>
        <w:t>合同签订后，如乙方擅自中途停止或解除合同，乙方向甲方赔偿中标价的 10％</w:t>
      </w:r>
      <w:r>
        <w:rPr>
          <w:rFonts w:ascii="宋体" w:hAnsi="宋体" w:hint="eastAsia"/>
          <w:sz w:val="24"/>
        </w:rPr>
        <w:t>作为违约金。</w:t>
      </w:r>
      <w:r>
        <w:rPr>
          <w:rFonts w:ascii="宋体" w:hAnsi="宋体"/>
          <w:sz w:val="24"/>
        </w:rPr>
        <w:tab/>
      </w:r>
    </w:p>
    <w:p w:rsidR="00EB0CDD" w:rsidRDefault="00BD69C5">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乙方未能按合同规定的日期提交成果文件时，应向甲方赔偿拖期损失费，每天的拖期损失费按 2000 元/天计算。</w:t>
      </w:r>
      <w:r>
        <w:rPr>
          <w:rFonts w:ascii="宋体" w:hAnsi="宋体" w:hint="eastAsia"/>
          <w:sz w:val="24"/>
        </w:rPr>
        <w:t>乙方逾期超过1个月的，甲方有权单方解除本合同且乙方应当另行向甲方支付20000元违约金。因甲方迟延付款，造成工作停滞、延误的，乙方不承担责任；</w:t>
      </w:r>
    </w:p>
    <w:p w:rsidR="00EB0CDD" w:rsidRDefault="00BD69C5">
      <w:pPr>
        <w:spacing w:line="360" w:lineRule="auto"/>
        <w:ind w:right="100" w:firstLine="420"/>
        <w:rPr>
          <w:rFonts w:ascii="宋体" w:hAnsi="宋体"/>
          <w:sz w:val="24"/>
        </w:rPr>
      </w:pPr>
      <w:r>
        <w:rPr>
          <w:rFonts w:ascii="宋体" w:hAnsi="宋体"/>
          <w:sz w:val="24"/>
        </w:rPr>
        <w:t>3、乙方提供的成果质量不合格的，乙方应对因此造成的甲方损失负赔偿责任，并承担相应的法律责任。</w:t>
      </w:r>
    </w:p>
    <w:p w:rsidR="00EB0CDD" w:rsidRDefault="00BD69C5">
      <w:pPr>
        <w:spacing w:line="360" w:lineRule="auto"/>
        <w:ind w:right="100" w:firstLine="420"/>
        <w:rPr>
          <w:rFonts w:ascii="宋体" w:hAnsi="宋体"/>
          <w:sz w:val="24"/>
        </w:rPr>
      </w:pPr>
      <w:r>
        <w:rPr>
          <w:rFonts w:ascii="宋体" w:hAnsi="宋体"/>
          <w:sz w:val="24"/>
        </w:rPr>
        <w:t>4、对于甲方提供的有关资料，乙方有保密义务，不得向第三人以任何方式泄漏，否则，乙方按成果成本的</w:t>
      </w:r>
      <w:r>
        <w:rPr>
          <w:rFonts w:ascii="宋体" w:hAnsi="宋体" w:hint="eastAsia"/>
          <w:sz w:val="24"/>
          <w:u w:val="single"/>
        </w:rPr>
        <w:t xml:space="preserve"> 100 </w:t>
      </w:r>
      <w:r>
        <w:rPr>
          <w:rFonts w:ascii="宋体" w:hAnsi="宋体"/>
          <w:sz w:val="24"/>
        </w:rPr>
        <w:t>％赔偿损失并承担法律责任。</w:t>
      </w:r>
    </w:p>
    <w:p w:rsidR="00EB0CDD" w:rsidRDefault="00BD69C5">
      <w:pPr>
        <w:spacing w:line="360" w:lineRule="auto"/>
        <w:ind w:firstLineChars="200" w:firstLine="480"/>
        <w:rPr>
          <w:rFonts w:ascii="宋体" w:hAnsi="宋体"/>
          <w:sz w:val="24"/>
        </w:rPr>
      </w:pPr>
      <w:bookmarkStart w:id="47" w:name="page29"/>
      <w:bookmarkEnd w:id="47"/>
      <w:r>
        <w:rPr>
          <w:rFonts w:ascii="宋体" w:hAnsi="宋体"/>
          <w:sz w:val="24"/>
        </w:rPr>
        <w:t>5、乙方擅自转包本合同标的，甲方有权解除合同，乙方偿付合同价款</w:t>
      </w:r>
      <w:r>
        <w:rPr>
          <w:rFonts w:ascii="宋体" w:hAnsi="宋体"/>
          <w:sz w:val="24"/>
          <w:u w:val="single"/>
        </w:rPr>
        <w:t>25</w:t>
      </w:r>
      <w:r>
        <w:rPr>
          <w:rFonts w:ascii="宋体" w:hAnsi="宋体"/>
          <w:sz w:val="24"/>
        </w:rPr>
        <w:t>％的违约金。</w:t>
      </w:r>
    </w:p>
    <w:p w:rsidR="00EB0CDD" w:rsidRDefault="00BD69C5" w:rsidP="000A124A">
      <w:pPr>
        <w:spacing w:line="360" w:lineRule="auto"/>
        <w:ind w:firstLineChars="200" w:firstLine="482"/>
        <w:rPr>
          <w:rFonts w:ascii="宋体" w:hAnsi="宋体"/>
          <w:sz w:val="24"/>
        </w:rPr>
      </w:pPr>
      <w:r>
        <w:rPr>
          <w:rFonts w:ascii="宋体" w:hAnsi="宋体" w:hint="eastAsia"/>
          <w:b/>
          <w:bCs/>
          <w:sz w:val="24"/>
        </w:rPr>
        <w:lastRenderedPageBreak/>
        <w:t>第十二条</w:t>
      </w:r>
      <w:r>
        <w:rPr>
          <w:rFonts w:ascii="宋体" w:hAnsi="宋体" w:hint="eastAsia"/>
          <w:sz w:val="24"/>
        </w:rPr>
        <w:t xml:space="preserve"> 由于不可抗力，致使合同无法履行时，双方应按有关法律规定及时协商处理。</w:t>
      </w:r>
    </w:p>
    <w:p w:rsidR="00EB0CDD" w:rsidRDefault="00BD69C5" w:rsidP="000A124A">
      <w:pPr>
        <w:spacing w:line="360" w:lineRule="auto"/>
        <w:ind w:firstLineChars="200" w:firstLine="482"/>
        <w:rPr>
          <w:rFonts w:ascii="宋体" w:hAnsi="宋体"/>
          <w:sz w:val="24"/>
        </w:rPr>
      </w:pPr>
      <w:r>
        <w:rPr>
          <w:rFonts w:ascii="宋体" w:hAnsi="宋体" w:hint="eastAsia"/>
          <w:b/>
          <w:bCs/>
          <w:sz w:val="24"/>
        </w:rPr>
        <w:t>第十三条</w:t>
      </w:r>
      <w:r>
        <w:rPr>
          <w:rFonts w:ascii="宋体" w:hAnsi="宋体" w:hint="eastAsia"/>
          <w:sz w:val="24"/>
        </w:rPr>
        <w:t xml:space="preserve"> 本合同执行过程中的未尽事宜，双方应本着实事求是友好协商的态度加以解决。      </w:t>
      </w:r>
    </w:p>
    <w:p w:rsidR="00EB0CDD" w:rsidRDefault="00BD69C5" w:rsidP="000A124A">
      <w:pPr>
        <w:spacing w:line="360" w:lineRule="auto"/>
        <w:ind w:firstLineChars="200" w:firstLine="482"/>
        <w:rPr>
          <w:rFonts w:ascii="宋体" w:hAnsi="宋体"/>
          <w:sz w:val="24"/>
        </w:rPr>
      </w:pPr>
      <w:r>
        <w:rPr>
          <w:rFonts w:ascii="宋体" w:hAnsi="宋体" w:hint="eastAsia"/>
          <w:b/>
          <w:bCs/>
          <w:sz w:val="24"/>
        </w:rPr>
        <w:t>第十四条</w:t>
      </w:r>
      <w:r>
        <w:rPr>
          <w:rFonts w:ascii="宋体" w:hAnsi="宋体" w:hint="eastAsia"/>
          <w:sz w:val="24"/>
        </w:rPr>
        <w:t xml:space="preserve"> 双方协商一致的，签订补充协议。补充协议与本合同具有同等效力。</w:t>
      </w:r>
    </w:p>
    <w:p w:rsidR="00EB0CDD" w:rsidRDefault="00BD69C5" w:rsidP="000A124A">
      <w:pPr>
        <w:spacing w:line="360" w:lineRule="auto"/>
        <w:ind w:firstLineChars="200" w:firstLine="482"/>
        <w:rPr>
          <w:rFonts w:ascii="宋体" w:hAnsi="宋体"/>
          <w:sz w:val="24"/>
        </w:rPr>
      </w:pPr>
      <w:r>
        <w:rPr>
          <w:rFonts w:ascii="宋体" w:hAnsi="宋体" w:hint="eastAsia"/>
          <w:b/>
          <w:bCs/>
          <w:sz w:val="24"/>
        </w:rPr>
        <w:t>第十五条</w:t>
      </w:r>
      <w:r>
        <w:rPr>
          <w:rFonts w:ascii="宋体" w:hAnsi="宋体" w:hint="eastAsia"/>
          <w:sz w:val="24"/>
        </w:rPr>
        <w:t xml:space="preserve"> 因本合同发生争议，由双方当事人协商解决，协商不成的，当事人双方同意向项目所在地有管辖权的人民法院提起诉讼。</w:t>
      </w:r>
    </w:p>
    <w:p w:rsidR="00EB0CDD" w:rsidRDefault="00BD69C5" w:rsidP="000A124A">
      <w:pPr>
        <w:spacing w:line="360" w:lineRule="auto"/>
        <w:ind w:firstLineChars="200" w:firstLine="482"/>
        <w:rPr>
          <w:rFonts w:ascii="宋体" w:hAnsi="宋体"/>
          <w:b/>
          <w:bCs/>
          <w:sz w:val="24"/>
        </w:rPr>
      </w:pPr>
      <w:r>
        <w:rPr>
          <w:rFonts w:ascii="宋体" w:hAnsi="宋体" w:hint="eastAsia"/>
          <w:b/>
          <w:bCs/>
          <w:sz w:val="24"/>
        </w:rPr>
        <w:t>第十六 附则</w:t>
      </w:r>
    </w:p>
    <w:p w:rsidR="00EB0CDD" w:rsidRDefault="00BD69C5">
      <w:pPr>
        <w:spacing w:line="360" w:lineRule="auto"/>
        <w:ind w:firstLineChars="200" w:firstLine="480"/>
        <w:rPr>
          <w:rFonts w:ascii="宋体" w:hAnsi="宋体"/>
          <w:sz w:val="24"/>
        </w:rPr>
      </w:pPr>
      <w:r>
        <w:rPr>
          <w:rFonts w:ascii="宋体" w:hAnsi="宋体" w:hint="eastAsia"/>
          <w:sz w:val="24"/>
        </w:rPr>
        <w:t>1、</w:t>
      </w:r>
      <w:r>
        <w:rPr>
          <w:rFonts w:ascii="宋体" w:hAnsi="宋体"/>
          <w:sz w:val="24"/>
        </w:rPr>
        <w:t>本合同</w:t>
      </w:r>
      <w:r>
        <w:rPr>
          <w:rFonts w:ascii="宋体" w:hAnsi="宋体" w:hint="eastAsia"/>
          <w:sz w:val="24"/>
        </w:rPr>
        <w:t>在</w:t>
      </w:r>
      <w:r>
        <w:rPr>
          <w:rFonts w:ascii="宋体" w:hAnsi="宋体"/>
          <w:sz w:val="24"/>
        </w:rPr>
        <w:t>双方</w:t>
      </w:r>
      <w:r>
        <w:rPr>
          <w:rFonts w:ascii="宋体" w:hAnsi="宋体" w:hint="eastAsia"/>
          <w:sz w:val="24"/>
        </w:rPr>
        <w:t>盖章后</w:t>
      </w:r>
      <w:r>
        <w:rPr>
          <w:rFonts w:ascii="宋体" w:hAnsi="宋体"/>
          <w:sz w:val="24"/>
        </w:rPr>
        <w:t>生效。合同权利义务履行完毕后，本合同终止。</w:t>
      </w:r>
    </w:p>
    <w:p w:rsidR="00EB0CDD" w:rsidRDefault="00BD69C5">
      <w:pPr>
        <w:numPr>
          <w:ilvl w:val="0"/>
          <w:numId w:val="2"/>
        </w:numPr>
        <w:snapToGrid w:val="0"/>
        <w:spacing w:line="360" w:lineRule="auto"/>
        <w:ind w:firstLine="480"/>
        <w:rPr>
          <w:rFonts w:ascii="宋体" w:hAnsi="宋体"/>
          <w:sz w:val="24"/>
        </w:rPr>
      </w:pPr>
      <w:r>
        <w:rPr>
          <w:rFonts w:ascii="宋体" w:hAnsi="宋体" w:hint="eastAsia"/>
          <w:sz w:val="24"/>
        </w:rPr>
        <w:t>本合同一式陆份，具有同等法律效力，甲、乙双方各执</w:t>
      </w:r>
      <w:r w:rsidR="004A3451">
        <w:rPr>
          <w:rFonts w:ascii="宋体" w:hAnsi="宋体" w:hint="eastAsia"/>
          <w:sz w:val="24"/>
        </w:rPr>
        <w:t>贰</w:t>
      </w:r>
      <w:r>
        <w:rPr>
          <w:rFonts w:ascii="宋体" w:hAnsi="宋体" w:hint="eastAsia"/>
          <w:sz w:val="24"/>
        </w:rPr>
        <w:t>份。</w:t>
      </w:r>
    </w:p>
    <w:p w:rsidR="00EB0CDD" w:rsidRDefault="00BD69C5">
      <w:pPr>
        <w:snapToGrid w:val="0"/>
        <w:spacing w:line="360" w:lineRule="auto"/>
        <w:ind w:leftChars="50" w:left="585" w:hangingChars="200" w:hanging="480"/>
        <w:rPr>
          <w:rFonts w:ascii="宋体" w:hAnsi="宋体"/>
          <w:sz w:val="24"/>
        </w:rPr>
      </w:pPr>
      <w:r>
        <w:rPr>
          <w:rFonts w:ascii="宋体" w:hAnsi="宋体" w:hint="eastAsia"/>
          <w:sz w:val="24"/>
        </w:rPr>
        <w:t xml:space="preserve">  </w:t>
      </w:r>
    </w:p>
    <w:p w:rsidR="00EB0CDD" w:rsidRDefault="00EB0CDD">
      <w:pPr>
        <w:snapToGrid w:val="0"/>
        <w:spacing w:line="360" w:lineRule="auto"/>
        <w:ind w:leftChars="50" w:left="585" w:hangingChars="200" w:hanging="480"/>
        <w:rPr>
          <w:rFonts w:ascii="宋体" w:hAnsi="宋体"/>
          <w:sz w:val="24"/>
        </w:rPr>
      </w:pPr>
    </w:p>
    <w:p w:rsidR="00EB0CDD" w:rsidRDefault="00EB0CDD">
      <w:pPr>
        <w:snapToGrid w:val="0"/>
        <w:spacing w:line="360" w:lineRule="auto"/>
        <w:ind w:leftChars="50" w:left="585" w:hangingChars="200" w:hanging="480"/>
        <w:rPr>
          <w:rFonts w:ascii="宋体" w:hAnsi="宋体"/>
          <w:sz w:val="24"/>
        </w:rPr>
      </w:pPr>
    </w:p>
    <w:p w:rsidR="00EB0CDD" w:rsidRDefault="00EB0CDD">
      <w:pPr>
        <w:snapToGrid w:val="0"/>
        <w:spacing w:line="360" w:lineRule="auto"/>
        <w:ind w:leftChars="50" w:left="585" w:hangingChars="200" w:hanging="480"/>
        <w:rPr>
          <w:rFonts w:ascii="宋体" w:hAnsi="宋体"/>
          <w:sz w:val="24"/>
        </w:rPr>
      </w:pPr>
    </w:p>
    <w:p w:rsidR="00EB0CDD" w:rsidRDefault="00BD69C5">
      <w:pPr>
        <w:snapToGrid w:val="0"/>
        <w:spacing w:line="360" w:lineRule="auto"/>
        <w:ind w:leftChars="164" w:left="584" w:hangingChars="100" w:hanging="240"/>
        <w:rPr>
          <w:rFonts w:ascii="宋体" w:hAnsi="宋体"/>
          <w:sz w:val="24"/>
        </w:rPr>
      </w:pPr>
      <w:r>
        <w:rPr>
          <w:rFonts w:ascii="宋体" w:hAnsi="宋体" w:hint="eastAsia"/>
          <w:sz w:val="24"/>
        </w:rPr>
        <w:t xml:space="preserve">甲方：                                   乙方： </w:t>
      </w:r>
    </w:p>
    <w:p w:rsidR="00EB0CDD" w:rsidRDefault="00BD69C5">
      <w:pPr>
        <w:snapToGrid w:val="0"/>
        <w:spacing w:line="360" w:lineRule="auto"/>
        <w:ind w:leftChars="50" w:left="105"/>
        <w:rPr>
          <w:rFonts w:ascii="宋体" w:hAnsi="宋体"/>
          <w:sz w:val="24"/>
        </w:rPr>
      </w:pPr>
      <w:r>
        <w:rPr>
          <w:rFonts w:ascii="宋体" w:hAnsi="宋体" w:hint="eastAsia"/>
          <w:sz w:val="24"/>
        </w:rPr>
        <w:t xml:space="preserve">  地址：                                   地址： </w:t>
      </w:r>
    </w:p>
    <w:p w:rsidR="00EB0CDD" w:rsidRDefault="00BD69C5">
      <w:pPr>
        <w:snapToGrid w:val="0"/>
        <w:spacing w:line="360" w:lineRule="auto"/>
        <w:ind w:leftChars="50" w:left="105"/>
        <w:rPr>
          <w:rFonts w:ascii="宋体" w:hAnsi="宋体"/>
          <w:sz w:val="24"/>
        </w:rPr>
      </w:pPr>
      <w:r>
        <w:rPr>
          <w:rFonts w:ascii="宋体" w:hAnsi="宋体" w:hint="eastAsia"/>
          <w:sz w:val="24"/>
        </w:rPr>
        <w:t xml:space="preserve">  法定（授权）代表人：                     法定（授权）代表人：</w:t>
      </w:r>
    </w:p>
    <w:p w:rsidR="00EB0CDD" w:rsidRDefault="00BD69C5">
      <w:pPr>
        <w:snapToGrid w:val="0"/>
        <w:spacing w:line="360" w:lineRule="auto"/>
        <w:ind w:leftChars="50" w:left="105"/>
        <w:rPr>
          <w:rFonts w:ascii="宋体" w:hAnsi="宋体"/>
          <w:sz w:val="24"/>
        </w:rPr>
      </w:pPr>
      <w:r>
        <w:rPr>
          <w:rFonts w:ascii="宋体" w:hAnsi="宋体" w:hint="eastAsia"/>
          <w:sz w:val="24"/>
        </w:rPr>
        <w:t xml:space="preserve">  签字日期：      年  月  日               签字日期：      年  月  日</w:t>
      </w:r>
    </w:p>
    <w:p w:rsidR="00BD69C5" w:rsidRDefault="00BD69C5">
      <w:pPr>
        <w:rPr>
          <w:sz w:val="18"/>
          <w:szCs w:val="18"/>
        </w:rPr>
      </w:pPr>
    </w:p>
    <w:sectPr w:rsidR="00BD69C5" w:rsidSect="00EB0CDD">
      <w:footerReference w:type="even" r:id="rId8"/>
      <w:footerReference w:type="default" r:id="rId9"/>
      <w:pgSz w:w="11915" w:h="16840"/>
      <w:pgMar w:top="1304" w:right="1531" w:bottom="1304" w:left="1531" w:header="794" w:footer="794" w:gutter="0"/>
      <w:pgNumType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918" w:rsidRDefault="00F70918" w:rsidP="00F70918">
      <w:r>
        <w:separator/>
      </w:r>
    </w:p>
  </w:endnote>
  <w:endnote w:type="continuationSeparator" w:id="0">
    <w:p w:rsidR="00F70918" w:rsidRDefault="00F70918" w:rsidP="00F709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onospace">
    <w:altName w:val="Segoe Print"/>
    <w:charset w:val="00"/>
    <w:family w:val="auto"/>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918" w:rsidRDefault="00F70918">
    <w:pPr>
      <w:pStyle w:val="a9"/>
      <w:jc w:val="right"/>
      <w:rPr>
        <w:rFonts w:ascii="Times New Roman" w:hAnsi="Times New Roman"/>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918" w:rsidRDefault="00FA5C09">
    <w:pPr>
      <w:pStyle w:val="a9"/>
      <w:jc w:val="right"/>
      <w:rPr>
        <w:rFonts w:ascii="Times New Roman" w:hAnsi="Times New Roman"/>
        <w:sz w:val="28"/>
        <w:szCs w:val="28"/>
      </w:rPr>
    </w:pPr>
    <w:r w:rsidRPr="00FA5C09">
      <w:rPr>
        <w:sz w:val="28"/>
      </w:rPr>
      <w:pict>
        <v:shapetype id="_x0000_t202" coordsize="21600,21600" o:spt="202" path="m,l,21600r21600,l21600,xe">
          <v:stroke joinstyle="miter"/>
          <v:path gradientshapeok="t" o:connecttype="rect"/>
        </v:shapetype>
        <v:shape id="文本框 4" o:spid="_x0000_s3076" type="#_x0000_t202" style="position:absolute;left:0;text-align:left;margin-left:0;margin-top:0;width:2in;height:2in;z-index:251657216;mso-wrap-style:none;mso-position-horizontal:center;mso-position-horizontal-relative:margin" filled="f" stroked="f">
          <v:fill o:detectmouseclick="t"/>
          <v:textbox style="mso-fit-shape-to-text:t" inset="0,0,0,0">
            <w:txbxContent>
              <w:p w:rsidR="00F70918" w:rsidRDefault="00FA5C09">
                <w:pPr>
                  <w:pStyle w:val="a9"/>
                </w:pPr>
                <w:fldSimple w:instr=" PAGE  \* MERGEFORMAT ">
                  <w:r w:rsidR="00C70279">
                    <w:rPr>
                      <w:noProof/>
                    </w:rPr>
                    <w:t>16</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918" w:rsidRDefault="00FA5C09">
    <w:pPr>
      <w:pStyle w:val="a9"/>
    </w:pPr>
    <w:r>
      <w:pict>
        <v:shapetype id="_x0000_t202" coordsize="21600,21600" o:spt="202" path="m,l,21600r21600,l21600,xe">
          <v:stroke joinstyle="miter"/>
          <v:path gradientshapeok="t" o:connecttype="rect"/>
        </v:shapetype>
        <v:shape id="文本框 6" o:spid="_x0000_s3078" type="#_x0000_t202" style="position:absolute;margin-left:0;margin-top:0;width:2in;height:2in;z-index:251658240;mso-wrap-style:none;mso-position-horizontal:center;mso-position-horizontal-relative:margin" filled="f" stroked="f">
          <v:fill o:detectmouseclick="t"/>
          <v:textbox style="mso-fit-shape-to-text:t" inset="0,0,0,0">
            <w:txbxContent>
              <w:p w:rsidR="00F70918" w:rsidRDefault="00FA5C09">
                <w:pPr>
                  <w:pStyle w:val="a9"/>
                </w:pPr>
                <w:fldSimple w:instr=" PAGE  \* MERGEFORMAT ">
                  <w:r w:rsidR="00C70279">
                    <w:rPr>
                      <w:noProof/>
                    </w:rPr>
                    <w:t>17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918" w:rsidRDefault="00F70918" w:rsidP="00F70918">
      <w:r>
        <w:separator/>
      </w:r>
    </w:p>
  </w:footnote>
  <w:footnote w:type="continuationSeparator" w:id="0">
    <w:p w:rsidR="00F70918" w:rsidRDefault="00F70918" w:rsidP="00F709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51E686"/>
    <w:multiLevelType w:val="singleLevel"/>
    <w:tmpl w:val="C051E686"/>
    <w:lvl w:ilvl="0">
      <w:start w:val="3"/>
      <w:numFmt w:val="decimal"/>
      <w:lvlText w:val="%1."/>
      <w:lvlJc w:val="left"/>
      <w:pPr>
        <w:tabs>
          <w:tab w:val="num" w:pos="312"/>
        </w:tabs>
      </w:pPr>
    </w:lvl>
  </w:abstractNum>
  <w:abstractNum w:abstractNumId="1">
    <w:nsid w:val="5A15681A"/>
    <w:multiLevelType w:val="singleLevel"/>
    <w:tmpl w:val="5A15681A"/>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evenAndOddHeaders/>
  <w:drawingGridHorizontalSpacing w:val="105"/>
  <w:drawingGridVerticalSpacing w:val="156"/>
  <w:noPunctuationKerning/>
  <w:characterSpacingControl w:val="compressPunctuation"/>
  <w:hdrShapeDefaults>
    <o:shapedefaults v:ext="edit" spidmax="3081"/>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GJmZGFkMzdjODYyNjUxYjE0YzU0YjA3ODkzNGE4ZmQifQ=="/>
  </w:docVars>
  <w:rsids>
    <w:rsidRoot w:val="72DA44FF"/>
    <w:rsid w:val="00013AEC"/>
    <w:rsid w:val="0005603F"/>
    <w:rsid w:val="000A124A"/>
    <w:rsid w:val="000A7995"/>
    <w:rsid w:val="000B0D5B"/>
    <w:rsid w:val="000F4406"/>
    <w:rsid w:val="000F5F73"/>
    <w:rsid w:val="00103299"/>
    <w:rsid w:val="00104A30"/>
    <w:rsid w:val="00106C4E"/>
    <w:rsid w:val="00116193"/>
    <w:rsid w:val="001E0D3F"/>
    <w:rsid w:val="001F3BB0"/>
    <w:rsid w:val="00217FBF"/>
    <w:rsid w:val="00243A0C"/>
    <w:rsid w:val="00286C87"/>
    <w:rsid w:val="002A2399"/>
    <w:rsid w:val="002C0F03"/>
    <w:rsid w:val="002D5236"/>
    <w:rsid w:val="0030409D"/>
    <w:rsid w:val="003121C2"/>
    <w:rsid w:val="00315121"/>
    <w:rsid w:val="003364F4"/>
    <w:rsid w:val="003820DA"/>
    <w:rsid w:val="003E40FC"/>
    <w:rsid w:val="004378CD"/>
    <w:rsid w:val="00491D67"/>
    <w:rsid w:val="0049545B"/>
    <w:rsid w:val="004A3451"/>
    <w:rsid w:val="004A7ADC"/>
    <w:rsid w:val="004B7973"/>
    <w:rsid w:val="004E1BDF"/>
    <w:rsid w:val="0050377F"/>
    <w:rsid w:val="00535E2F"/>
    <w:rsid w:val="00554E24"/>
    <w:rsid w:val="0056629C"/>
    <w:rsid w:val="00585220"/>
    <w:rsid w:val="005A1776"/>
    <w:rsid w:val="005C5510"/>
    <w:rsid w:val="005C5DCC"/>
    <w:rsid w:val="00602CBB"/>
    <w:rsid w:val="006050D1"/>
    <w:rsid w:val="006166DC"/>
    <w:rsid w:val="00665D3E"/>
    <w:rsid w:val="006A480A"/>
    <w:rsid w:val="006B111D"/>
    <w:rsid w:val="006C7881"/>
    <w:rsid w:val="006F61CB"/>
    <w:rsid w:val="00715C56"/>
    <w:rsid w:val="00734306"/>
    <w:rsid w:val="007C4F8B"/>
    <w:rsid w:val="007F0567"/>
    <w:rsid w:val="00803D68"/>
    <w:rsid w:val="008076E2"/>
    <w:rsid w:val="00814356"/>
    <w:rsid w:val="00852DE3"/>
    <w:rsid w:val="0087121B"/>
    <w:rsid w:val="008D5924"/>
    <w:rsid w:val="009312BD"/>
    <w:rsid w:val="00975836"/>
    <w:rsid w:val="009C0E7F"/>
    <w:rsid w:val="009E04A4"/>
    <w:rsid w:val="009F049D"/>
    <w:rsid w:val="009F5E2A"/>
    <w:rsid w:val="00A0044C"/>
    <w:rsid w:val="00A02BBB"/>
    <w:rsid w:val="00A4744A"/>
    <w:rsid w:val="00A6197F"/>
    <w:rsid w:val="00A66D3B"/>
    <w:rsid w:val="00A77BDF"/>
    <w:rsid w:val="00AD3E11"/>
    <w:rsid w:val="00B16617"/>
    <w:rsid w:val="00B562C8"/>
    <w:rsid w:val="00B61542"/>
    <w:rsid w:val="00B82204"/>
    <w:rsid w:val="00BD69C5"/>
    <w:rsid w:val="00C00A45"/>
    <w:rsid w:val="00C01D06"/>
    <w:rsid w:val="00C01E89"/>
    <w:rsid w:val="00C06040"/>
    <w:rsid w:val="00C43059"/>
    <w:rsid w:val="00C46100"/>
    <w:rsid w:val="00C57D84"/>
    <w:rsid w:val="00C70279"/>
    <w:rsid w:val="00C75254"/>
    <w:rsid w:val="00D112D6"/>
    <w:rsid w:val="00D114FD"/>
    <w:rsid w:val="00D30BC0"/>
    <w:rsid w:val="00D3580A"/>
    <w:rsid w:val="00D94BE9"/>
    <w:rsid w:val="00DB0445"/>
    <w:rsid w:val="00DB2D3C"/>
    <w:rsid w:val="00DD0B98"/>
    <w:rsid w:val="00E0598E"/>
    <w:rsid w:val="00E12985"/>
    <w:rsid w:val="00E27C07"/>
    <w:rsid w:val="00E57C52"/>
    <w:rsid w:val="00EA05C0"/>
    <w:rsid w:val="00EA3731"/>
    <w:rsid w:val="00EB0CDD"/>
    <w:rsid w:val="00EB4B03"/>
    <w:rsid w:val="00EF180C"/>
    <w:rsid w:val="00EF5DB7"/>
    <w:rsid w:val="00F31D6F"/>
    <w:rsid w:val="00F54BE6"/>
    <w:rsid w:val="00F645FF"/>
    <w:rsid w:val="00F70918"/>
    <w:rsid w:val="00FA5C09"/>
    <w:rsid w:val="011B466A"/>
    <w:rsid w:val="01924581"/>
    <w:rsid w:val="01DF2B34"/>
    <w:rsid w:val="01F17356"/>
    <w:rsid w:val="02107F7B"/>
    <w:rsid w:val="0221497E"/>
    <w:rsid w:val="02247B5F"/>
    <w:rsid w:val="02346D53"/>
    <w:rsid w:val="02411B93"/>
    <w:rsid w:val="02AC4541"/>
    <w:rsid w:val="02C01F99"/>
    <w:rsid w:val="030752F5"/>
    <w:rsid w:val="03157416"/>
    <w:rsid w:val="03A3046B"/>
    <w:rsid w:val="041476CE"/>
    <w:rsid w:val="04231D23"/>
    <w:rsid w:val="04912689"/>
    <w:rsid w:val="04A8035C"/>
    <w:rsid w:val="051F632A"/>
    <w:rsid w:val="05584C1E"/>
    <w:rsid w:val="057B186A"/>
    <w:rsid w:val="05F41C2F"/>
    <w:rsid w:val="06287461"/>
    <w:rsid w:val="065B2EC5"/>
    <w:rsid w:val="0696086E"/>
    <w:rsid w:val="0696261C"/>
    <w:rsid w:val="06F207A1"/>
    <w:rsid w:val="06F62839"/>
    <w:rsid w:val="074958E1"/>
    <w:rsid w:val="075020E6"/>
    <w:rsid w:val="076F3599"/>
    <w:rsid w:val="07893F2F"/>
    <w:rsid w:val="07E6312F"/>
    <w:rsid w:val="08312967"/>
    <w:rsid w:val="085A3487"/>
    <w:rsid w:val="089F1C5C"/>
    <w:rsid w:val="08F5187C"/>
    <w:rsid w:val="093A7BD7"/>
    <w:rsid w:val="0A717628"/>
    <w:rsid w:val="0A862501"/>
    <w:rsid w:val="0A9023D7"/>
    <w:rsid w:val="0B511704"/>
    <w:rsid w:val="0B56577A"/>
    <w:rsid w:val="0B685928"/>
    <w:rsid w:val="0B6B5803"/>
    <w:rsid w:val="0B700E0C"/>
    <w:rsid w:val="0B870EB4"/>
    <w:rsid w:val="0C985340"/>
    <w:rsid w:val="0CC32F3E"/>
    <w:rsid w:val="0DC3019B"/>
    <w:rsid w:val="0DE40111"/>
    <w:rsid w:val="0E3B3D37"/>
    <w:rsid w:val="0E7923CB"/>
    <w:rsid w:val="0E867A2B"/>
    <w:rsid w:val="0E9953A0"/>
    <w:rsid w:val="0F0A004B"/>
    <w:rsid w:val="0F8A47EC"/>
    <w:rsid w:val="0FFC0273"/>
    <w:rsid w:val="0FFD54BA"/>
    <w:rsid w:val="100F6863"/>
    <w:rsid w:val="101F6CD7"/>
    <w:rsid w:val="1077526D"/>
    <w:rsid w:val="107C30FC"/>
    <w:rsid w:val="10DE1449"/>
    <w:rsid w:val="121338E6"/>
    <w:rsid w:val="12214AEF"/>
    <w:rsid w:val="127C39BF"/>
    <w:rsid w:val="129E33F5"/>
    <w:rsid w:val="12B10F0A"/>
    <w:rsid w:val="13255FEB"/>
    <w:rsid w:val="140C311D"/>
    <w:rsid w:val="14465682"/>
    <w:rsid w:val="14593E59"/>
    <w:rsid w:val="14961616"/>
    <w:rsid w:val="15545B7C"/>
    <w:rsid w:val="16276709"/>
    <w:rsid w:val="164825DB"/>
    <w:rsid w:val="17B500E2"/>
    <w:rsid w:val="17B72C71"/>
    <w:rsid w:val="18AD3F21"/>
    <w:rsid w:val="19113420"/>
    <w:rsid w:val="19322882"/>
    <w:rsid w:val="1A3B49D3"/>
    <w:rsid w:val="1A554A82"/>
    <w:rsid w:val="1A6E2469"/>
    <w:rsid w:val="1AD25332"/>
    <w:rsid w:val="1ADF3C68"/>
    <w:rsid w:val="1B167A9B"/>
    <w:rsid w:val="1B525A3A"/>
    <w:rsid w:val="1B7F4014"/>
    <w:rsid w:val="1BC872C4"/>
    <w:rsid w:val="1BD15BBA"/>
    <w:rsid w:val="1C2044E1"/>
    <w:rsid w:val="1C3C18AD"/>
    <w:rsid w:val="1CF74E44"/>
    <w:rsid w:val="1D576C81"/>
    <w:rsid w:val="1D756FD8"/>
    <w:rsid w:val="1DFE3E65"/>
    <w:rsid w:val="1E90178F"/>
    <w:rsid w:val="1EA82360"/>
    <w:rsid w:val="1FC33D6B"/>
    <w:rsid w:val="2004056C"/>
    <w:rsid w:val="20943C19"/>
    <w:rsid w:val="20B3409F"/>
    <w:rsid w:val="210D5718"/>
    <w:rsid w:val="21411C9A"/>
    <w:rsid w:val="22A81D4C"/>
    <w:rsid w:val="23A97579"/>
    <w:rsid w:val="23DA1943"/>
    <w:rsid w:val="23DC46F3"/>
    <w:rsid w:val="24E9595E"/>
    <w:rsid w:val="256F266F"/>
    <w:rsid w:val="25A247EC"/>
    <w:rsid w:val="25E14F8D"/>
    <w:rsid w:val="26061132"/>
    <w:rsid w:val="2725381D"/>
    <w:rsid w:val="277A5916"/>
    <w:rsid w:val="2780168E"/>
    <w:rsid w:val="279D73AE"/>
    <w:rsid w:val="285B4A35"/>
    <w:rsid w:val="286001FB"/>
    <w:rsid w:val="289E5D8E"/>
    <w:rsid w:val="28DA055D"/>
    <w:rsid w:val="28FD7399"/>
    <w:rsid w:val="296F2DDD"/>
    <w:rsid w:val="29950680"/>
    <w:rsid w:val="29E7300B"/>
    <w:rsid w:val="2A18258A"/>
    <w:rsid w:val="2AAE5148"/>
    <w:rsid w:val="2AE92B8B"/>
    <w:rsid w:val="2B133692"/>
    <w:rsid w:val="2B185933"/>
    <w:rsid w:val="2BF10EFE"/>
    <w:rsid w:val="2C311191"/>
    <w:rsid w:val="2C416D72"/>
    <w:rsid w:val="2CAD5E46"/>
    <w:rsid w:val="2D047A30"/>
    <w:rsid w:val="2D2D6F87"/>
    <w:rsid w:val="2D494239"/>
    <w:rsid w:val="2D6501FC"/>
    <w:rsid w:val="2E6C46A3"/>
    <w:rsid w:val="2EA72180"/>
    <w:rsid w:val="2ED705BB"/>
    <w:rsid w:val="2FB52D8D"/>
    <w:rsid w:val="303F6FB2"/>
    <w:rsid w:val="31063B02"/>
    <w:rsid w:val="312E32CE"/>
    <w:rsid w:val="31806DB6"/>
    <w:rsid w:val="3182062E"/>
    <w:rsid w:val="319A7FCA"/>
    <w:rsid w:val="32145A07"/>
    <w:rsid w:val="325F4087"/>
    <w:rsid w:val="334F3707"/>
    <w:rsid w:val="335E08A0"/>
    <w:rsid w:val="339064C2"/>
    <w:rsid w:val="339C6C14"/>
    <w:rsid w:val="34802932"/>
    <w:rsid w:val="348451A1"/>
    <w:rsid w:val="35383358"/>
    <w:rsid w:val="356203CC"/>
    <w:rsid w:val="35C52022"/>
    <w:rsid w:val="35EF72F8"/>
    <w:rsid w:val="361E2B75"/>
    <w:rsid w:val="369A0041"/>
    <w:rsid w:val="369A6E2C"/>
    <w:rsid w:val="36BB5176"/>
    <w:rsid w:val="37353608"/>
    <w:rsid w:val="37896C52"/>
    <w:rsid w:val="37EB761E"/>
    <w:rsid w:val="37F227DC"/>
    <w:rsid w:val="37FC2378"/>
    <w:rsid w:val="38072EB2"/>
    <w:rsid w:val="38DD5D05"/>
    <w:rsid w:val="3A093F07"/>
    <w:rsid w:val="3AA23689"/>
    <w:rsid w:val="3AAC27E9"/>
    <w:rsid w:val="3BE9676F"/>
    <w:rsid w:val="3C0B4511"/>
    <w:rsid w:val="3C460065"/>
    <w:rsid w:val="3C477110"/>
    <w:rsid w:val="3C7945AF"/>
    <w:rsid w:val="3C9C1A33"/>
    <w:rsid w:val="3CF61143"/>
    <w:rsid w:val="3DB41ED8"/>
    <w:rsid w:val="3DBB5DC7"/>
    <w:rsid w:val="3E4E0AB4"/>
    <w:rsid w:val="3E611D45"/>
    <w:rsid w:val="3FAB3A69"/>
    <w:rsid w:val="3FCD288A"/>
    <w:rsid w:val="3FEC3D0C"/>
    <w:rsid w:val="400851E1"/>
    <w:rsid w:val="40A40D4F"/>
    <w:rsid w:val="40F36293"/>
    <w:rsid w:val="419B2E13"/>
    <w:rsid w:val="41AA1D4A"/>
    <w:rsid w:val="42201879"/>
    <w:rsid w:val="42213106"/>
    <w:rsid w:val="4269060A"/>
    <w:rsid w:val="42A142B5"/>
    <w:rsid w:val="42F13B83"/>
    <w:rsid w:val="42FF0554"/>
    <w:rsid w:val="43377C8D"/>
    <w:rsid w:val="43432AF8"/>
    <w:rsid w:val="440B0B14"/>
    <w:rsid w:val="443B6DB9"/>
    <w:rsid w:val="45284A5E"/>
    <w:rsid w:val="455B5DA2"/>
    <w:rsid w:val="456B6431"/>
    <w:rsid w:val="45B85B30"/>
    <w:rsid w:val="45EA1A61"/>
    <w:rsid w:val="46B06807"/>
    <w:rsid w:val="46F7608A"/>
    <w:rsid w:val="471C462B"/>
    <w:rsid w:val="47874EA9"/>
    <w:rsid w:val="47B44676"/>
    <w:rsid w:val="47BB36B5"/>
    <w:rsid w:val="47FA1381"/>
    <w:rsid w:val="4803701A"/>
    <w:rsid w:val="480D1132"/>
    <w:rsid w:val="488A3D45"/>
    <w:rsid w:val="48AC74A2"/>
    <w:rsid w:val="49530312"/>
    <w:rsid w:val="496B4C67"/>
    <w:rsid w:val="49ED64C9"/>
    <w:rsid w:val="4A0F030B"/>
    <w:rsid w:val="4A82495E"/>
    <w:rsid w:val="4AF36E2F"/>
    <w:rsid w:val="4B48499E"/>
    <w:rsid w:val="4B876D4C"/>
    <w:rsid w:val="4BDB5372"/>
    <w:rsid w:val="4C7A32E7"/>
    <w:rsid w:val="4CAC3C1B"/>
    <w:rsid w:val="4D702F81"/>
    <w:rsid w:val="4D8157F3"/>
    <w:rsid w:val="4DE64058"/>
    <w:rsid w:val="4E023E15"/>
    <w:rsid w:val="4F100820"/>
    <w:rsid w:val="4F3B50D5"/>
    <w:rsid w:val="4F744081"/>
    <w:rsid w:val="4F7725B8"/>
    <w:rsid w:val="4F88143C"/>
    <w:rsid w:val="507A635B"/>
    <w:rsid w:val="50CC248F"/>
    <w:rsid w:val="50E96211"/>
    <w:rsid w:val="514207FD"/>
    <w:rsid w:val="5155611B"/>
    <w:rsid w:val="51A73905"/>
    <w:rsid w:val="52A43213"/>
    <w:rsid w:val="52C74869"/>
    <w:rsid w:val="532E7431"/>
    <w:rsid w:val="533C08A7"/>
    <w:rsid w:val="53BC7CB1"/>
    <w:rsid w:val="53DB2795"/>
    <w:rsid w:val="54237500"/>
    <w:rsid w:val="54361E74"/>
    <w:rsid w:val="54896BD1"/>
    <w:rsid w:val="54DB230D"/>
    <w:rsid w:val="55944C0E"/>
    <w:rsid w:val="559B2D78"/>
    <w:rsid w:val="55FB208C"/>
    <w:rsid w:val="56D72D37"/>
    <w:rsid w:val="576D3087"/>
    <w:rsid w:val="58201313"/>
    <w:rsid w:val="58201B3C"/>
    <w:rsid w:val="585E53DF"/>
    <w:rsid w:val="58BC728D"/>
    <w:rsid w:val="592F5CB1"/>
    <w:rsid w:val="593A06B5"/>
    <w:rsid w:val="5A762450"/>
    <w:rsid w:val="5AC35A6B"/>
    <w:rsid w:val="5BD111F4"/>
    <w:rsid w:val="5C182A2D"/>
    <w:rsid w:val="5CC86EA4"/>
    <w:rsid w:val="5CE5193F"/>
    <w:rsid w:val="5CF13E48"/>
    <w:rsid w:val="5D0926E5"/>
    <w:rsid w:val="5E1436C8"/>
    <w:rsid w:val="5E2E6B91"/>
    <w:rsid w:val="5E3D507A"/>
    <w:rsid w:val="5F243677"/>
    <w:rsid w:val="5F4A16A1"/>
    <w:rsid w:val="5F9C69B7"/>
    <w:rsid w:val="600B12DB"/>
    <w:rsid w:val="606A017C"/>
    <w:rsid w:val="6130766C"/>
    <w:rsid w:val="61DC7186"/>
    <w:rsid w:val="621F0086"/>
    <w:rsid w:val="623844F4"/>
    <w:rsid w:val="62766E03"/>
    <w:rsid w:val="63531F8D"/>
    <w:rsid w:val="637D5CBB"/>
    <w:rsid w:val="638C227F"/>
    <w:rsid w:val="639B7CD8"/>
    <w:rsid w:val="63F01943"/>
    <w:rsid w:val="63FF0976"/>
    <w:rsid w:val="64256973"/>
    <w:rsid w:val="64901CDF"/>
    <w:rsid w:val="64A55079"/>
    <w:rsid w:val="64E102CB"/>
    <w:rsid w:val="64E12312"/>
    <w:rsid w:val="64E878B6"/>
    <w:rsid w:val="65DB74FA"/>
    <w:rsid w:val="67D6379C"/>
    <w:rsid w:val="67F437E0"/>
    <w:rsid w:val="697274F4"/>
    <w:rsid w:val="699B0B6F"/>
    <w:rsid w:val="69AE2C22"/>
    <w:rsid w:val="69B35505"/>
    <w:rsid w:val="69B705EC"/>
    <w:rsid w:val="69CE0BCF"/>
    <w:rsid w:val="6A7D3100"/>
    <w:rsid w:val="6AF6662F"/>
    <w:rsid w:val="6B442F1F"/>
    <w:rsid w:val="6BAA566B"/>
    <w:rsid w:val="6C261D5B"/>
    <w:rsid w:val="6CAE4CE7"/>
    <w:rsid w:val="6D2532AD"/>
    <w:rsid w:val="6D5A5776"/>
    <w:rsid w:val="6D7154DE"/>
    <w:rsid w:val="6E39717B"/>
    <w:rsid w:val="6FA05E83"/>
    <w:rsid w:val="6FCA2ACC"/>
    <w:rsid w:val="6FEE1FCA"/>
    <w:rsid w:val="700F08C0"/>
    <w:rsid w:val="704F0ED7"/>
    <w:rsid w:val="705339B2"/>
    <w:rsid w:val="705B714E"/>
    <w:rsid w:val="706F2E94"/>
    <w:rsid w:val="713E0F09"/>
    <w:rsid w:val="71933005"/>
    <w:rsid w:val="71CF3736"/>
    <w:rsid w:val="72DA44FF"/>
    <w:rsid w:val="72EB15F3"/>
    <w:rsid w:val="73E01848"/>
    <w:rsid w:val="742762A4"/>
    <w:rsid w:val="742A559B"/>
    <w:rsid w:val="7443172F"/>
    <w:rsid w:val="74E22F5B"/>
    <w:rsid w:val="74E60521"/>
    <w:rsid w:val="75821800"/>
    <w:rsid w:val="75957E1E"/>
    <w:rsid w:val="75A574BF"/>
    <w:rsid w:val="763E3477"/>
    <w:rsid w:val="768371E5"/>
    <w:rsid w:val="77037899"/>
    <w:rsid w:val="77AA65A5"/>
    <w:rsid w:val="77AB445A"/>
    <w:rsid w:val="7850276C"/>
    <w:rsid w:val="78947788"/>
    <w:rsid w:val="7901354B"/>
    <w:rsid w:val="790B065A"/>
    <w:rsid w:val="7A2F16EC"/>
    <w:rsid w:val="7A3B6C0C"/>
    <w:rsid w:val="7A7D52FE"/>
    <w:rsid w:val="7AC73B44"/>
    <w:rsid w:val="7ACD67E3"/>
    <w:rsid w:val="7AD46261"/>
    <w:rsid w:val="7AF841F6"/>
    <w:rsid w:val="7B29035B"/>
    <w:rsid w:val="7B3B3AE3"/>
    <w:rsid w:val="7B4231CA"/>
    <w:rsid w:val="7BB52A0C"/>
    <w:rsid w:val="7BFD3595"/>
    <w:rsid w:val="7D2D59EC"/>
    <w:rsid w:val="7DD00F61"/>
    <w:rsid w:val="7DD24CD9"/>
    <w:rsid w:val="7E1564F7"/>
    <w:rsid w:val="7E1B10B7"/>
    <w:rsid w:val="7E5F4093"/>
    <w:rsid w:val="7F21630D"/>
    <w:rsid w:val="7F3C557D"/>
    <w:rsid w:val="7F7C3A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1"/>
    <o:shapelayout v:ext="edit">
      <o:idmap v:ext="edit" data="2"/>
      <o:rules v:ext="edit">
        <o:r id="V:Rule1" type="connector" idref="#直接连接符 4"/>
        <o:r id="V:Rule2" type="connector" idref="#直接连接符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qFormat="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uiPriority="99" w:unhideWhenUsed="1" w:qFormat="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qFormat="1"/>
    <w:lsdException w:name="HTML Variable" w:qFormat="1"/>
    <w:lsdException w:name="Normal Table"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B0CDD"/>
    <w:pPr>
      <w:widowControl w:val="0"/>
      <w:jc w:val="both"/>
    </w:pPr>
    <w:rPr>
      <w:rFonts w:ascii="Calibri" w:hAnsi="Calibri"/>
      <w:kern w:val="2"/>
      <w:sz w:val="21"/>
      <w:szCs w:val="24"/>
    </w:rPr>
  </w:style>
  <w:style w:type="paragraph" w:styleId="1">
    <w:name w:val="heading 1"/>
    <w:basedOn w:val="a"/>
    <w:next w:val="a"/>
    <w:qFormat/>
    <w:rsid w:val="00EB0CDD"/>
    <w:pPr>
      <w:keepNext/>
      <w:keepLines/>
      <w:spacing w:before="340" w:after="330" w:line="576" w:lineRule="auto"/>
      <w:outlineLvl w:val="0"/>
    </w:pPr>
    <w:rPr>
      <w:rFonts w:ascii="Times New Roman" w:hAnsi="Times New Roman"/>
      <w:b/>
      <w:kern w:val="44"/>
      <w:sz w:val="44"/>
      <w:szCs w:val="20"/>
    </w:rPr>
  </w:style>
  <w:style w:type="paragraph" w:styleId="3">
    <w:name w:val="heading 3"/>
    <w:basedOn w:val="a"/>
    <w:next w:val="a"/>
    <w:qFormat/>
    <w:rsid w:val="00EB0CDD"/>
    <w:pPr>
      <w:keepNext/>
      <w:keepLines/>
      <w:autoSpaceDE w:val="0"/>
      <w:autoSpaceDN w:val="0"/>
      <w:adjustRightInd w:val="0"/>
      <w:spacing w:before="260" w:after="260" w:line="416" w:lineRule="atLeast"/>
      <w:jc w:val="left"/>
      <w:outlineLvl w:val="2"/>
    </w:pPr>
    <w:rPr>
      <w:rFonts w:ascii="宋体" w:hAnsi="宋体" w:hint="eastAsia"/>
      <w:b/>
      <w:sz w:val="32"/>
      <w:szCs w:val="20"/>
    </w:rPr>
  </w:style>
  <w:style w:type="paragraph" w:styleId="4">
    <w:name w:val="heading 4"/>
    <w:basedOn w:val="a"/>
    <w:next w:val="a"/>
    <w:qFormat/>
    <w:rsid w:val="00EB0CDD"/>
    <w:pPr>
      <w:keepNext/>
      <w:jc w:val="center"/>
      <w:outlineLvl w:val="3"/>
    </w:pPr>
    <w:rPr>
      <w:rFonts w:eastAsia="新宋体"/>
      <w:kern w:val="0"/>
      <w:sz w:val="3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6"/>
    <w:qFormat/>
    <w:rsid w:val="00EB0CDD"/>
    <w:pPr>
      <w:tabs>
        <w:tab w:val="left" w:pos="2020"/>
        <w:tab w:val="center" w:pos="4535"/>
      </w:tabs>
      <w:ind w:firstLineChars="100" w:firstLine="420"/>
    </w:pPr>
  </w:style>
  <w:style w:type="paragraph" w:styleId="a4">
    <w:name w:val="Body Text"/>
    <w:basedOn w:val="a"/>
    <w:next w:val="a"/>
    <w:qFormat/>
    <w:rsid w:val="00EB0CDD"/>
    <w:pPr>
      <w:spacing w:after="120"/>
    </w:pPr>
    <w:rPr>
      <w:rFonts w:ascii="Times New Roman" w:hAnsi="Times New Roman"/>
      <w:szCs w:val="20"/>
    </w:rPr>
  </w:style>
  <w:style w:type="paragraph" w:styleId="6">
    <w:name w:val="toc 6"/>
    <w:basedOn w:val="a"/>
    <w:next w:val="a"/>
    <w:qFormat/>
    <w:rsid w:val="00EB0CDD"/>
    <w:pPr>
      <w:ind w:leftChars="1000" w:left="2100"/>
    </w:pPr>
  </w:style>
  <w:style w:type="paragraph" w:styleId="a5">
    <w:name w:val="annotation text"/>
    <w:basedOn w:val="a"/>
    <w:unhideWhenUsed/>
    <w:rsid w:val="00EB0CDD"/>
    <w:pPr>
      <w:jc w:val="left"/>
    </w:pPr>
  </w:style>
  <w:style w:type="paragraph" w:styleId="a6">
    <w:name w:val="Body Text Indent"/>
    <w:basedOn w:val="a"/>
    <w:next w:val="a7"/>
    <w:qFormat/>
    <w:rsid w:val="00EB0CDD"/>
    <w:pPr>
      <w:ind w:leftChars="200" w:left="420"/>
    </w:pPr>
  </w:style>
  <w:style w:type="paragraph" w:styleId="a7">
    <w:name w:val="envelope return"/>
    <w:basedOn w:val="a"/>
    <w:uiPriority w:val="99"/>
    <w:unhideWhenUsed/>
    <w:qFormat/>
    <w:rsid w:val="00EB0CDD"/>
    <w:pPr>
      <w:snapToGrid w:val="0"/>
    </w:pPr>
    <w:rPr>
      <w:rFonts w:ascii="Arial" w:hAnsi="Arial"/>
    </w:rPr>
  </w:style>
  <w:style w:type="paragraph" w:styleId="a8">
    <w:name w:val="Plain Text"/>
    <w:basedOn w:val="a"/>
    <w:next w:val="a"/>
    <w:qFormat/>
    <w:rsid w:val="00EB0CDD"/>
    <w:rPr>
      <w:rFonts w:ascii="宋体" w:hAnsi="Courier New" w:hint="eastAsia"/>
      <w:szCs w:val="20"/>
    </w:rPr>
  </w:style>
  <w:style w:type="paragraph" w:styleId="a9">
    <w:name w:val="footer"/>
    <w:basedOn w:val="a"/>
    <w:link w:val="Char"/>
    <w:uiPriority w:val="99"/>
    <w:qFormat/>
    <w:rsid w:val="00EB0CDD"/>
    <w:pPr>
      <w:tabs>
        <w:tab w:val="center" w:pos="4153"/>
        <w:tab w:val="right" w:pos="8306"/>
      </w:tabs>
      <w:snapToGrid w:val="0"/>
      <w:jc w:val="left"/>
    </w:pPr>
    <w:rPr>
      <w:sz w:val="18"/>
    </w:rPr>
  </w:style>
  <w:style w:type="character" w:customStyle="1" w:styleId="Char">
    <w:name w:val="页脚 Char"/>
    <w:basedOn w:val="a1"/>
    <w:link w:val="a9"/>
    <w:uiPriority w:val="99"/>
    <w:rsid w:val="00EB0CDD"/>
    <w:rPr>
      <w:rFonts w:ascii="Calibri" w:hAnsi="Calibri"/>
      <w:kern w:val="2"/>
      <w:sz w:val="18"/>
      <w:szCs w:val="24"/>
    </w:rPr>
  </w:style>
  <w:style w:type="paragraph" w:styleId="aa">
    <w:name w:val="header"/>
    <w:basedOn w:val="a"/>
    <w:qFormat/>
    <w:rsid w:val="00EB0CD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0">
    <w:name w:val="Body Text Indent 3"/>
    <w:basedOn w:val="a"/>
    <w:qFormat/>
    <w:rsid w:val="00EB0CDD"/>
    <w:pPr>
      <w:spacing w:line="520" w:lineRule="exact"/>
      <w:ind w:firstLineChars="184" w:firstLine="539"/>
    </w:pPr>
    <w:rPr>
      <w:rFonts w:ascii="宋体"/>
      <w:b/>
      <w:spacing w:val="6"/>
      <w:sz w:val="28"/>
    </w:rPr>
  </w:style>
  <w:style w:type="paragraph" w:styleId="ab">
    <w:name w:val="Normal (Web)"/>
    <w:basedOn w:val="a"/>
    <w:qFormat/>
    <w:rsid w:val="00EB0CDD"/>
    <w:pPr>
      <w:widowControl/>
      <w:spacing w:before="100" w:beforeAutospacing="1" w:after="100" w:afterAutospacing="1"/>
      <w:jc w:val="left"/>
    </w:pPr>
    <w:rPr>
      <w:rFonts w:ascii="Arial Unicode MS" w:hAnsi="Arial Unicode MS" w:hint="eastAsia"/>
      <w:kern w:val="0"/>
      <w:sz w:val="24"/>
      <w:szCs w:val="20"/>
    </w:rPr>
  </w:style>
  <w:style w:type="paragraph" w:styleId="2">
    <w:name w:val="Body Text First Indent 2"/>
    <w:basedOn w:val="a6"/>
    <w:next w:val="30"/>
    <w:qFormat/>
    <w:rsid w:val="00EB0CDD"/>
    <w:pPr>
      <w:spacing w:after="120"/>
      <w:ind w:firstLineChars="200" w:firstLine="420"/>
    </w:pPr>
    <w:rPr>
      <w:rFonts w:ascii="Times New Roman" w:hAnsi="Times New Roman"/>
      <w:szCs w:val="20"/>
    </w:rPr>
  </w:style>
  <w:style w:type="table" w:styleId="ac">
    <w:name w:val="Table Grid"/>
    <w:basedOn w:val="a2"/>
    <w:unhideWhenUsed/>
    <w:rsid w:val="00EB0CD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1"/>
    <w:rsid w:val="00EB0CDD"/>
  </w:style>
  <w:style w:type="character" w:styleId="ae">
    <w:name w:val="FollowedHyperlink"/>
    <w:qFormat/>
    <w:rsid w:val="00EB0CDD"/>
    <w:rPr>
      <w:color w:val="800080"/>
      <w:u w:val="none"/>
    </w:rPr>
  </w:style>
  <w:style w:type="character" w:styleId="HTML">
    <w:name w:val="HTML Definition"/>
    <w:basedOn w:val="a1"/>
    <w:qFormat/>
    <w:rsid w:val="00EB0CDD"/>
  </w:style>
  <w:style w:type="character" w:styleId="HTML0">
    <w:name w:val="HTML Typewriter"/>
    <w:basedOn w:val="a1"/>
    <w:qFormat/>
    <w:rsid w:val="00EB0CDD"/>
    <w:rPr>
      <w:rFonts w:ascii="monospace" w:eastAsia="monospace" w:hAnsi="monospace" w:cs="monospace" w:hint="default"/>
      <w:sz w:val="20"/>
    </w:rPr>
  </w:style>
  <w:style w:type="character" w:styleId="HTML1">
    <w:name w:val="HTML Acronym"/>
    <w:basedOn w:val="a1"/>
    <w:qFormat/>
    <w:rsid w:val="00EB0CDD"/>
  </w:style>
  <w:style w:type="character" w:styleId="HTML2">
    <w:name w:val="HTML Variable"/>
    <w:basedOn w:val="a1"/>
    <w:qFormat/>
    <w:rsid w:val="00EB0CDD"/>
  </w:style>
  <w:style w:type="character" w:styleId="af">
    <w:name w:val="Hyperlink"/>
    <w:basedOn w:val="a1"/>
    <w:qFormat/>
    <w:rsid w:val="00EB0CDD"/>
    <w:rPr>
      <w:color w:val="0000FF"/>
      <w:u w:val="none"/>
    </w:rPr>
  </w:style>
  <w:style w:type="character" w:styleId="HTML3">
    <w:name w:val="HTML Code"/>
    <w:basedOn w:val="a1"/>
    <w:qFormat/>
    <w:rsid w:val="00EB0CDD"/>
    <w:rPr>
      <w:rFonts w:ascii="monospace" w:eastAsia="monospace" w:hAnsi="monospace" w:cs="monospace"/>
      <w:sz w:val="20"/>
    </w:rPr>
  </w:style>
  <w:style w:type="character" w:styleId="HTML4">
    <w:name w:val="HTML Cite"/>
    <w:basedOn w:val="a1"/>
    <w:qFormat/>
    <w:rsid w:val="00EB0CDD"/>
  </w:style>
  <w:style w:type="character" w:styleId="HTML5">
    <w:name w:val="HTML Keyboard"/>
    <w:basedOn w:val="a1"/>
    <w:qFormat/>
    <w:rsid w:val="00EB0CDD"/>
    <w:rPr>
      <w:rFonts w:ascii="monospace" w:eastAsia="monospace" w:hAnsi="monospace" w:cs="monospace" w:hint="default"/>
      <w:sz w:val="20"/>
    </w:rPr>
  </w:style>
  <w:style w:type="character" w:styleId="HTML6">
    <w:name w:val="HTML Sample"/>
    <w:basedOn w:val="a1"/>
    <w:qFormat/>
    <w:rsid w:val="00EB0CDD"/>
    <w:rPr>
      <w:rFonts w:ascii="monospace" w:eastAsia="monospace" w:hAnsi="monospace" w:cs="monospace" w:hint="default"/>
    </w:rPr>
  </w:style>
  <w:style w:type="paragraph" w:customStyle="1" w:styleId="82">
    <w:name w:val="目录 82"/>
    <w:next w:val="a"/>
    <w:qFormat/>
    <w:rsid w:val="00EB0CDD"/>
    <w:pPr>
      <w:wordWrap w:val="0"/>
      <w:ind w:left="2550"/>
      <w:jc w:val="both"/>
    </w:pPr>
    <w:rPr>
      <w:sz w:val="21"/>
    </w:rPr>
  </w:style>
  <w:style w:type="character" w:customStyle="1" w:styleId="first-child">
    <w:name w:val="first-child"/>
    <w:basedOn w:val="a1"/>
    <w:qFormat/>
    <w:rsid w:val="00EB0CDD"/>
  </w:style>
  <w:style w:type="character" w:customStyle="1" w:styleId="hover2">
    <w:name w:val="hover2"/>
    <w:basedOn w:val="a1"/>
    <w:qFormat/>
    <w:rsid w:val="00EB0CDD"/>
    <w:rPr>
      <w:color w:val="5FB878"/>
    </w:rPr>
  </w:style>
  <w:style w:type="character" w:customStyle="1" w:styleId="layui-this">
    <w:name w:val="layui-this"/>
    <w:basedOn w:val="a1"/>
    <w:qFormat/>
    <w:rsid w:val="00EB0CDD"/>
    <w:rPr>
      <w:bdr w:val="single" w:sz="6" w:space="0" w:color="EEEEEE"/>
      <w:shd w:val="clear" w:color="auto" w:fill="FFFFFF"/>
    </w:rPr>
  </w:style>
  <w:style w:type="character" w:customStyle="1" w:styleId="hover3">
    <w:name w:val="hover3"/>
    <w:basedOn w:val="a1"/>
    <w:qFormat/>
    <w:rsid w:val="00EB0CDD"/>
    <w:rPr>
      <w:color w:val="5FB878"/>
    </w:rPr>
  </w:style>
  <w:style w:type="character" w:customStyle="1" w:styleId="hover4">
    <w:name w:val="hover4"/>
    <w:basedOn w:val="a1"/>
    <w:qFormat/>
    <w:rsid w:val="00EB0CDD"/>
    <w:rPr>
      <w:color w:val="FFFFFF"/>
    </w:rPr>
  </w:style>
  <w:style w:type="paragraph" w:customStyle="1" w:styleId="af0">
    <w:name w:val="二级目录"/>
    <w:basedOn w:val="a"/>
    <w:next w:val="a"/>
    <w:qFormat/>
    <w:rsid w:val="00EB0CDD"/>
    <w:pPr>
      <w:widowControl/>
      <w:tabs>
        <w:tab w:val="left" w:pos="720"/>
      </w:tabs>
      <w:ind w:left="720" w:hanging="720"/>
      <w:jc w:val="left"/>
      <w:outlineLvl w:val="1"/>
    </w:pPr>
    <w:rPr>
      <w:rFonts w:ascii="Times New Roman" w:hAnsi="Times New Roman"/>
      <w:b/>
      <w:sz w:val="30"/>
      <w:szCs w:val="28"/>
    </w:rPr>
  </w:style>
  <w:style w:type="paragraph" w:customStyle="1" w:styleId="af1">
    <w:name w:val="首行缩进"/>
    <w:basedOn w:val="a"/>
    <w:qFormat/>
    <w:rsid w:val="00EB0CDD"/>
    <w:pPr>
      <w:spacing w:line="360" w:lineRule="auto"/>
      <w:ind w:firstLineChars="200" w:firstLine="480"/>
    </w:pPr>
    <w:rPr>
      <w:rFonts w:ascii="Times New Roman" w:hAnsi="Times New Roman"/>
      <w:szCs w:val="20"/>
    </w:rPr>
  </w:style>
  <w:style w:type="paragraph" w:customStyle="1" w:styleId="CharCharCharChar">
    <w:name w:val="Char Char Char Char"/>
    <w:basedOn w:val="a"/>
    <w:semiHidden/>
    <w:rsid w:val="00EB0CDD"/>
    <w:pPr>
      <w:widowControl/>
      <w:spacing w:after="160" w:line="240" w:lineRule="exact"/>
      <w:jc w:val="left"/>
    </w:pPr>
    <w:rPr>
      <w:rFonts w:ascii="Verdana" w:hAnsi="Verdana"/>
      <w:kern w:val="0"/>
      <w:sz w:val="20"/>
      <w:szCs w:val="20"/>
      <w:lang w:eastAsia="en-US"/>
    </w:rPr>
  </w:style>
  <w:style w:type="paragraph" w:customStyle="1" w:styleId="20">
    <w:name w:val="正文缩进2格"/>
    <w:basedOn w:val="a"/>
    <w:qFormat/>
    <w:rsid w:val="00EB0CDD"/>
    <w:pPr>
      <w:spacing w:line="600" w:lineRule="exact"/>
      <w:ind w:firstLineChars="206" w:firstLine="639"/>
    </w:pPr>
    <w:rPr>
      <w:rFonts w:ascii="仿宋_GB2312" w:eastAsia="仿宋_GB2312" w:hAnsi="宋体"/>
      <w:sz w:val="31"/>
      <w:szCs w:val="28"/>
    </w:rPr>
  </w:style>
  <w:style w:type="character" w:customStyle="1" w:styleId="hover">
    <w:name w:val="hover"/>
    <w:basedOn w:val="a1"/>
    <w:rsid w:val="00EB0CDD"/>
    <w:rPr>
      <w:color w:val="5FB878"/>
    </w:rPr>
  </w:style>
  <w:style w:type="character" w:customStyle="1" w:styleId="hover1">
    <w:name w:val="hover1"/>
    <w:basedOn w:val="a1"/>
    <w:rsid w:val="00EB0CDD"/>
    <w:rPr>
      <w:color w:val="5FB878"/>
    </w:rPr>
  </w:style>
  <w:style w:type="character" w:customStyle="1" w:styleId="hover5">
    <w:name w:val="hover5"/>
    <w:basedOn w:val="a1"/>
    <w:rsid w:val="00EB0CDD"/>
    <w:rPr>
      <w:color w:val="FFFFFF"/>
    </w:rPr>
  </w:style>
  <w:style w:type="paragraph" w:customStyle="1" w:styleId="p15paragraphindent">
    <w:name w:val="p15 paragraphindent"/>
    <w:basedOn w:val="a"/>
    <w:rsid w:val="00EB0CDD"/>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28</Pages>
  <Words>11948</Words>
  <Characters>2098</Characters>
  <Application>Microsoft Office Word</Application>
  <DocSecurity>0</DocSecurity>
  <Lines>17</Lines>
  <Paragraphs>28</Paragraphs>
  <ScaleCrop>false</ScaleCrop>
  <Company>Microsoft</Company>
  <LinksUpToDate>false</LinksUpToDate>
  <CharactersWithSpaces>14018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뒴뒴</cp:lastModifiedBy>
  <cp:revision>19</cp:revision>
  <cp:lastPrinted>2025-04-09T07:49:00Z</cp:lastPrinted>
  <dcterms:created xsi:type="dcterms:W3CDTF">2025-03-26T02:08:00Z</dcterms:created>
  <dcterms:modified xsi:type="dcterms:W3CDTF">2025-04-24T02:25:00Z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0A1B599C4312419FAAD3D8A822E61D71_13</vt:lpwstr>
  </property>
</Properties>
</file>