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
          <w:color w:val="000000"/>
          <w:szCs w:val="32"/>
        </w:rPr>
      </w:pPr>
      <w:r>
        <w:rPr>
          <w:rFonts w:ascii="Times New Roman" w:hAnsi="Times New Roman" w:eastAsia="方正仿宋_GBK"/>
          <w:color w:val="000000"/>
          <w:sz w:val="32"/>
          <w:szCs w:val="32"/>
        </w:rPr>
        <w:t>附件</w:t>
      </w:r>
      <w:r>
        <w:rPr>
          <w:rFonts w:hint="eastAsia" w:ascii="Times New Roman" w:hAnsi="Times New Roman" w:eastAsia="方正仿宋_GBK"/>
          <w:color w:val="000000"/>
          <w:sz w:val="32"/>
          <w:szCs w:val="32"/>
        </w:rPr>
        <w:t>2</w:t>
      </w:r>
    </w:p>
    <w:p>
      <w:pPr>
        <w:spacing w:line="560" w:lineRule="exact"/>
        <w:jc w:val="center"/>
        <w:rPr>
          <w:rFonts w:hint="default" w:ascii="Times New Roman" w:hAnsi="Times New Roman" w:eastAsia="方正大标宋_GBK" w:cs="Times New Roman"/>
          <w:color w:val="000000"/>
          <w:sz w:val="44"/>
          <w:szCs w:val="44"/>
        </w:rPr>
      </w:pPr>
      <w:r>
        <w:rPr>
          <w:rFonts w:hint="default" w:ascii="Times New Roman" w:hAnsi="Times New Roman" w:eastAsia="方正大标宋_GBK" w:cs="Times New Roman"/>
          <w:color w:val="000000"/>
          <w:sz w:val="44"/>
          <w:szCs w:val="44"/>
          <w:lang w:eastAsia="zh-CN"/>
        </w:rPr>
        <w:t>202</w:t>
      </w:r>
      <w:r>
        <w:rPr>
          <w:rFonts w:hint="eastAsia" w:ascii="Times New Roman" w:hAnsi="Times New Roman" w:eastAsia="方正大标宋_GBK" w:cs="Times New Roman"/>
          <w:color w:val="000000"/>
          <w:sz w:val="44"/>
          <w:szCs w:val="44"/>
          <w:lang w:val="en-US" w:eastAsia="zh-CN"/>
        </w:rPr>
        <w:t>5</w:t>
      </w:r>
      <w:r>
        <w:rPr>
          <w:rFonts w:hint="default" w:ascii="Times New Roman" w:hAnsi="Times New Roman" w:eastAsia="方正大标宋_GBK" w:cs="Times New Roman"/>
          <w:color w:val="000000"/>
          <w:sz w:val="44"/>
          <w:szCs w:val="44"/>
        </w:rPr>
        <w:t>年度全国会计专业技术高级资格考试</w:t>
      </w:r>
    </w:p>
    <w:p>
      <w:pPr>
        <w:spacing w:line="560" w:lineRule="exact"/>
        <w:jc w:val="center"/>
        <w:rPr>
          <w:rFonts w:hint="default" w:ascii="Times New Roman" w:hAnsi="Times New Roman" w:eastAsia="方正大标宋_GBK" w:cs="Times New Roman"/>
          <w:color w:val="000000"/>
          <w:sz w:val="44"/>
          <w:szCs w:val="44"/>
        </w:rPr>
      </w:pPr>
      <w:r>
        <w:rPr>
          <w:rFonts w:hint="default" w:ascii="Times New Roman" w:hAnsi="Times New Roman" w:eastAsia="方正大标宋_GBK" w:cs="Times New Roman"/>
          <w:color w:val="000000"/>
          <w:sz w:val="44"/>
          <w:szCs w:val="44"/>
        </w:rPr>
        <w:t>（南通考区）考务日程及有关事项安排</w:t>
      </w:r>
    </w:p>
    <w:p>
      <w:pPr>
        <w:spacing w:line="560" w:lineRule="exact"/>
        <w:ind w:firstLine="640" w:firstLineChars="200"/>
        <w:jc w:val="center"/>
        <w:rPr>
          <w:rFonts w:ascii="Times New Roman" w:hAnsi="Times New Roman" w:eastAsia="方正小标宋_GBK"/>
          <w:sz w:val="32"/>
          <w:szCs w:val="32"/>
        </w:rPr>
      </w:pP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一、报名条件</w:t>
      </w:r>
    </w:p>
    <w:p>
      <w:pPr>
        <w:tabs>
          <w:tab w:val="left" w:pos="2475"/>
        </w:tabs>
        <w:adjustRightInd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（一）基本条件</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1.遵守《中华人民共和国会计法》和国家统一的会计制度等法律法规。</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2.具备良好的职业道德，无严重违反财经纪律的行为。</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3.热爱会计工作，具备相应的会计专业知识和业务技能。</w:t>
      </w:r>
    </w:p>
    <w:p>
      <w:pPr>
        <w:tabs>
          <w:tab w:val="left" w:pos="2475"/>
        </w:tabs>
        <w:adjustRightInd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（二）具体条件</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报名参加高级资格考试的人员，除具备基本条件，还应具备下列条件之一：</w:t>
      </w:r>
    </w:p>
    <w:p>
      <w:pPr>
        <w:spacing w:line="580" w:lineRule="exact"/>
        <w:ind w:firstLine="641"/>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具备大学专科学历，取得会计师职称后，从事与会计师职责相关工作满10年。</w:t>
      </w:r>
    </w:p>
    <w:p>
      <w:pPr>
        <w:spacing w:line="580" w:lineRule="exact"/>
        <w:ind w:firstLine="641"/>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具备硕士学位或第二学士学位或研究生班毕业或大学本科学历或学士学位，取得会计师职称后，从事与会计师职责相关工作满5年。</w:t>
      </w:r>
    </w:p>
    <w:p>
      <w:pPr>
        <w:spacing w:line="580" w:lineRule="exact"/>
        <w:ind w:firstLine="641"/>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具备博士学位，取得会计师职称后，从事与会计师职责相关工作满2年。</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上述学历或学位，是指经国务院教育行政部门认可的学历或学位。</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上述有关会计工作年限，截止日期为</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年12月31日；在校生利用业余时间勤工助学不视为正式从事会计工作，相应时间不计入会计工作年限。</w:t>
      </w:r>
    </w:p>
    <w:p>
      <w:pPr>
        <w:spacing w:line="580" w:lineRule="exact"/>
        <w:ind w:firstLine="641"/>
        <w:rPr>
          <w:rFonts w:ascii="Times New Roman" w:hAnsi="Times New Roman" w:eastAsia="仿宋_GB2312"/>
          <w:color w:val="000000"/>
          <w:sz w:val="32"/>
          <w:szCs w:val="32"/>
        </w:rPr>
      </w:pPr>
      <w:r>
        <w:rPr>
          <w:rFonts w:hint="eastAsia" w:ascii="Times New Roman" w:hAnsi="Times New Roman" w:eastAsia="方正仿宋_GBK"/>
          <w:color w:val="000000"/>
          <w:sz w:val="32"/>
          <w:szCs w:val="32"/>
        </w:rPr>
        <w:t>高级资格考试报考人员在“全国会计人员统一服务管理平台”或“江苏省会计人员信息采集系统”中的相关信息（包括历年会计人员继续教育信息）是判断其会计工作年限的参考依据。</w:t>
      </w:r>
    </w:p>
    <w:p>
      <w:pPr>
        <w:tabs>
          <w:tab w:val="left" w:pos="2475"/>
        </w:tabs>
        <w:adjustRightInd w:val="0"/>
        <w:spacing w:line="58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二、报名地点</w:t>
      </w:r>
    </w:p>
    <w:p>
      <w:pPr>
        <w:spacing w:line="580" w:lineRule="exact"/>
        <w:ind w:firstLine="641"/>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南通市符合报名条件的考生，请在“南通市”考区下选择“南通市直”报名。</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、报名费用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依据苏价费函〔2011〕36号规定，</w:t>
      </w:r>
      <w:r>
        <w:rPr>
          <w:rFonts w:hint="eastAsia" w:ascii="Times New Roman" w:hAnsi="Times New Roman" w:eastAsia="仿宋_GB2312"/>
          <w:sz w:val="32"/>
          <w:szCs w:val="32"/>
          <w:lang w:eastAsia="zh-CN"/>
        </w:rPr>
        <w:t>我</w:t>
      </w:r>
      <w:r>
        <w:rPr>
          <w:rFonts w:ascii="Times New Roman" w:hAnsi="Times New Roman" w:eastAsia="仿宋_GB2312"/>
          <w:sz w:val="32"/>
          <w:szCs w:val="32"/>
        </w:rPr>
        <w:t>省会计高级资格考试收费标准为：</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sz w:val="32"/>
          <w:szCs w:val="32"/>
        </w:rPr>
        <w:t>报名费，每人10元。</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考试费，100元。</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、考试科目和大纲</w:t>
      </w:r>
    </w:p>
    <w:p>
      <w:pPr>
        <w:spacing w:line="580" w:lineRule="exact"/>
        <w:ind w:firstLine="64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高级资格考试科目为《高级会计实务》。参加高级资格考试并达到国家合格标准的人员，不再发放成绩合格证，在“全国会计资格评价网”自行下载打印考试成绩合格单，3年内参加高级会计师资格评审有效。</w:t>
      </w:r>
    </w:p>
    <w:p>
      <w:pPr>
        <w:spacing w:line="580" w:lineRule="exact"/>
        <w:ind w:firstLine="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）考试大纲使用全国会计专业技术资格考试领导小组办公室制定的</w:t>
      </w:r>
      <w:r>
        <w:rPr>
          <w:rFonts w:hint="default"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年度会计资格考试大纲。</w:t>
      </w:r>
    </w:p>
    <w:p>
      <w:pPr>
        <w:spacing w:line="580" w:lineRule="exact"/>
        <w:ind w:firstLine="64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）关于考试用书。我市不统一征订考试用书。报考人员可登录“全国会计资格评价网” （</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"http://kzp.mof.gov.cn/"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http://kzp.mof.gov.cn</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/）进入“考试用书订购”系统选购或者通过正规书店购买。</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、考试时间</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高级资格考试日期为</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年5月1</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日（星期六），考试时间为8:30</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12:00。</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、报名时间</w:t>
      </w:r>
    </w:p>
    <w:p>
      <w:pPr>
        <w:spacing w:line="580" w:lineRule="exact"/>
        <w:ind w:firstLine="641"/>
        <w:rPr>
          <w:rFonts w:ascii="Times New Roman" w:hAnsi="Times New Roman" w:eastAsia="方正仿宋_GBK"/>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年度高级资格考试实行网上报名。考试报名及缴费时间从</w:t>
      </w:r>
      <w:r>
        <w:rPr>
          <w:rFonts w:hint="eastAsia" w:ascii="Times New Roman" w:hAnsi="Times New Roman" w:eastAsia="仿宋_GB2312"/>
          <w:bCs/>
          <w:sz w:val="32"/>
          <w:szCs w:val="32"/>
          <w:lang w:eastAsia="zh-CN"/>
        </w:rPr>
        <w:t>2024</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1</w:t>
      </w:r>
      <w:r>
        <w:rPr>
          <w:rFonts w:ascii="Times New Roman" w:hAnsi="Times New Roman" w:eastAsia="仿宋_GB2312"/>
          <w:bCs/>
          <w:sz w:val="32"/>
          <w:szCs w:val="32"/>
        </w:rPr>
        <w:t>月</w:t>
      </w:r>
      <w:r>
        <w:rPr>
          <w:rFonts w:hint="eastAsia" w:ascii="Times New Roman" w:hAnsi="Times New Roman" w:eastAsia="仿宋_GB2312"/>
          <w:bCs/>
          <w:sz w:val="32"/>
          <w:szCs w:val="32"/>
          <w:lang w:val="en-US" w:eastAsia="zh-CN"/>
        </w:rPr>
        <w:t>7</w:t>
      </w:r>
      <w:r>
        <w:rPr>
          <w:rFonts w:ascii="Times New Roman" w:hAnsi="Times New Roman" w:eastAsia="仿宋_GB2312"/>
          <w:color w:val="000000"/>
          <w:sz w:val="32"/>
          <w:szCs w:val="32"/>
        </w:rPr>
        <w:t>日至</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月2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rPr>
        <w:t>考试</w:t>
      </w:r>
      <w:r>
        <w:rPr>
          <w:rFonts w:ascii="Times New Roman" w:hAnsi="Times New Roman" w:eastAsia="仿宋_GB2312"/>
          <w:color w:val="000000"/>
          <w:sz w:val="32"/>
          <w:szCs w:val="32"/>
        </w:rPr>
        <w:t>报名统一</w:t>
      </w:r>
      <w:r>
        <w:rPr>
          <w:rFonts w:hint="eastAsia" w:ascii="Times New Roman" w:hAnsi="Times New Roman" w:eastAsia="仿宋_GB2312"/>
          <w:color w:val="000000"/>
          <w:sz w:val="32"/>
          <w:szCs w:val="32"/>
        </w:rPr>
        <w:t>在</w:t>
      </w:r>
      <w:r>
        <w:rPr>
          <w:rFonts w:hint="default" w:ascii="Times New Roman" w:hAnsi="Times New Roman" w:eastAsia="仿宋_GB2312"/>
          <w:color w:val="000000"/>
          <w:sz w:val="32"/>
          <w:szCs w:val="32"/>
          <w:lang w:val="en"/>
        </w:rPr>
        <w:t>1</w:t>
      </w:r>
      <w:r>
        <w:rPr>
          <w:rFonts w:ascii="Times New Roman" w:hAnsi="Times New Roman" w:eastAsia="仿宋_GB2312"/>
          <w:color w:val="000000"/>
          <w:sz w:val="32"/>
          <w:szCs w:val="32"/>
        </w:rPr>
        <w:t>月2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rPr>
        <w:t>12：00截止</w:t>
      </w:r>
      <w:r>
        <w:rPr>
          <w:rFonts w:ascii="Times New Roman" w:hAnsi="Times New Roman" w:eastAsia="仿宋_GB2312"/>
          <w:color w:val="000000"/>
          <w:sz w:val="32"/>
          <w:szCs w:val="32"/>
        </w:rPr>
        <w:t>，缴费统一在</w:t>
      </w:r>
      <w:r>
        <w:rPr>
          <w:rFonts w:hint="default" w:ascii="Times New Roman" w:hAnsi="Times New Roman" w:eastAsia="仿宋_GB2312"/>
          <w:color w:val="000000"/>
          <w:sz w:val="32"/>
          <w:szCs w:val="32"/>
          <w:lang w:val="en"/>
        </w:rPr>
        <w:t>1</w:t>
      </w:r>
      <w:r>
        <w:rPr>
          <w:rFonts w:ascii="Times New Roman" w:hAnsi="Times New Roman" w:eastAsia="仿宋_GB2312"/>
          <w:color w:val="000000"/>
          <w:sz w:val="32"/>
          <w:szCs w:val="32"/>
        </w:rPr>
        <w:t>月2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日18:00</w:t>
      </w:r>
      <w:r>
        <w:rPr>
          <w:rFonts w:hint="eastAsia" w:ascii="Times New Roman" w:hAnsi="Times New Roman" w:eastAsia="仿宋_GB2312"/>
          <w:color w:val="000000"/>
          <w:sz w:val="32"/>
          <w:szCs w:val="32"/>
        </w:rPr>
        <w:t>截止</w:t>
      </w:r>
      <w:r>
        <w:rPr>
          <w:rFonts w:ascii="Times New Roman" w:hAnsi="Times New Roman" w:eastAsia="仿宋_GB2312"/>
          <w:color w:val="000000"/>
          <w:sz w:val="32"/>
          <w:szCs w:val="32"/>
        </w:rPr>
        <w:t>，逾期不再受理。</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七</w:t>
      </w:r>
      <w:r>
        <w:rPr>
          <w:rFonts w:ascii="Times New Roman" w:hAnsi="Times New Roman" w:eastAsia="方正黑体_GBK"/>
          <w:color w:val="000000"/>
          <w:sz w:val="32"/>
          <w:szCs w:val="32"/>
        </w:rPr>
        <w:t>、报名流程</w:t>
      </w:r>
    </w:p>
    <w:p>
      <w:pPr>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（一）信息采集</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登录</w:t>
      </w:r>
      <w:r>
        <w:rPr>
          <w:rFonts w:ascii="Times New Roman" w:hAnsi="Times New Roman" w:eastAsia="仿宋_GB2312"/>
          <w:b w:val="0"/>
          <w:bCs w:val="0"/>
          <w:color w:val="000000"/>
          <w:sz w:val="32"/>
          <w:szCs w:val="32"/>
        </w:rPr>
        <w:t>“</w:t>
      </w:r>
      <w:r>
        <w:rPr>
          <w:rFonts w:hint="default" w:ascii="Times New Roman" w:hAnsi="Times New Roman" w:eastAsia="仿宋_GB2312"/>
          <w:b w:val="0"/>
          <w:bCs w:val="0"/>
          <w:color w:val="000000"/>
          <w:sz w:val="32"/>
          <w:szCs w:val="32"/>
        </w:rPr>
        <w:t>全国会计人员统一服务管理平台</w:t>
      </w:r>
      <w:r>
        <w:rPr>
          <w:rFonts w:ascii="Times New Roman" w:hAnsi="Times New Roman" w:eastAsia="仿宋_GB2312"/>
          <w:b w:val="0"/>
          <w:bCs w:val="0"/>
          <w:color w:val="000000"/>
          <w:sz w:val="32"/>
          <w:szCs w:val="32"/>
        </w:rPr>
        <w:t>”</w:t>
      </w:r>
      <w:r>
        <w:rPr>
          <w:rFonts w:hint="default" w:ascii="Times New Roman" w:hAnsi="Times New Roman" w:eastAsia="仿宋_GB2312"/>
          <w:b w:val="0"/>
          <w:bCs w:val="0"/>
          <w:color w:val="000000"/>
          <w:sz w:val="32"/>
          <w:szCs w:val="32"/>
        </w:rPr>
        <w:t>（</w:t>
      </w:r>
      <w:r>
        <w:rPr>
          <w:rFonts w:ascii="Times New Roman" w:hAnsi="Times New Roman" w:eastAsia="仿宋_GB2312"/>
          <w:b w:val="0"/>
          <w:bCs w:val="0"/>
          <w:color w:val="000000"/>
          <w:sz w:val="32"/>
          <w:szCs w:val="32"/>
        </w:rPr>
        <w:t>https://ausm.mof.gov.cn</w:t>
      </w:r>
      <w:r>
        <w:rPr>
          <w:rFonts w:hint="default" w:ascii="Times New Roman" w:hAnsi="Times New Roman" w:eastAsia="仿宋_GB2312"/>
          <w:b w:val="0"/>
          <w:bCs w:val="0"/>
          <w:color w:val="000000"/>
          <w:sz w:val="32"/>
          <w:szCs w:val="32"/>
        </w:rPr>
        <w:t>）</w:t>
      </w:r>
      <w:r>
        <w:rPr>
          <w:rFonts w:hint="default" w:ascii="Times New Roman" w:hAnsi="Times New Roman" w:eastAsia="仿宋_GB2312"/>
          <w:color w:val="000000"/>
          <w:sz w:val="32"/>
          <w:szCs w:val="32"/>
        </w:rPr>
        <w:t>进行注册并完成实名认证后，</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 HYPERLINK "http://kj.jscz.gov.cn</w:instrText>
      </w:r>
      <w:r>
        <w:rPr>
          <w:rFonts w:hint="default" w:ascii="Times New Roman" w:hAnsi="Times New Roman" w:eastAsia="仿宋_GB2312"/>
          <w:color w:val="000000"/>
          <w:sz w:val="32"/>
          <w:szCs w:val="32"/>
        </w:rPr>
        <w:instrText xml:space="preserve">/</w:instrText>
      </w:r>
      <w:r>
        <w:rPr>
          <w:rFonts w:ascii="Times New Roman" w:hAnsi="Times New Roman" w:eastAsia="仿宋_GB2312"/>
          <w:color w:val="000000"/>
          <w:sz w:val="32"/>
          <w:szCs w:val="32"/>
        </w:rPr>
        <w:instrText xml:space="preserve">）进行注册登记，完成信息采集" </w:instrText>
      </w:r>
      <w:r>
        <w:rPr>
          <w:rFonts w:ascii="Times New Roman" w:hAnsi="Times New Roman" w:eastAsia="仿宋_GB2312"/>
          <w:color w:val="000000"/>
          <w:sz w:val="32"/>
          <w:szCs w:val="32"/>
        </w:rPr>
        <w:fldChar w:fldCharType="separate"/>
      </w:r>
      <w:r>
        <w:rPr>
          <w:rStyle w:val="5"/>
          <w:rFonts w:hint="default" w:ascii="Times New Roman" w:hAnsi="Times New Roman" w:eastAsia="仿宋_GB2312"/>
          <w:color w:val="000000"/>
          <w:sz w:val="32"/>
          <w:szCs w:val="32"/>
          <w:u w:val="none"/>
        </w:rPr>
        <w:t>进入“会计人员信息采集”模块</w:t>
      </w:r>
      <w:r>
        <w:rPr>
          <w:rStyle w:val="5"/>
          <w:rFonts w:ascii="Times New Roman" w:hAnsi="Times New Roman" w:eastAsia="仿宋_GB2312"/>
          <w:color w:val="000000"/>
          <w:sz w:val="32"/>
          <w:szCs w:val="32"/>
          <w:u w:val="none"/>
        </w:rPr>
        <w:t>完成信息采集</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并通过审核后方可报考。为了确保网上报名有序进行，请报考人员务必提前完成信息采集。已经完成信息采集且不需要修改的报考人员可直接进入网上报名阶段。</w:t>
      </w:r>
    </w:p>
    <w:p>
      <w:pPr>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（二）网上报名</w:t>
      </w:r>
    </w:p>
    <w:p>
      <w:pPr>
        <w:spacing w:line="240" w:lineRule="auto"/>
        <w:ind w:firstLine="641"/>
        <w:rPr>
          <w:rFonts w:ascii="Times New Roman" w:hAnsi="Times New Roman" w:eastAsia="仿宋_GB2312"/>
          <w:bCs/>
          <w:sz w:val="32"/>
          <w:szCs w:val="32"/>
        </w:rPr>
      </w:pPr>
      <w:r>
        <w:rPr>
          <w:rFonts w:ascii="Times New Roman" w:hAnsi="Times New Roman" w:eastAsia="仿宋_GB2312"/>
          <w:bCs/>
          <w:sz w:val="32"/>
          <w:szCs w:val="32"/>
        </w:rPr>
        <w:t>1.</w:t>
      </w:r>
      <w:r>
        <w:rPr>
          <w:rFonts w:hint="default" w:ascii="Times New Roman" w:hAnsi="Times New Roman" w:eastAsia="仿宋_GB2312"/>
          <w:bCs/>
          <w:color w:val="auto"/>
          <w:sz w:val="32"/>
          <w:szCs w:val="32"/>
        </w:rPr>
        <w:t>报名期间</w:t>
      </w:r>
      <w:r>
        <w:rPr>
          <w:rFonts w:ascii="Times New Roman" w:hAnsi="Times New Roman" w:eastAsia="仿宋_GB2312"/>
          <w:bCs/>
          <w:color w:val="auto"/>
          <w:sz w:val="32"/>
          <w:szCs w:val="32"/>
        </w:rPr>
        <w:t>登录“</w:t>
      </w:r>
      <w:r>
        <w:rPr>
          <w:rFonts w:hint="default" w:ascii="Times New Roman" w:hAnsi="Times New Roman" w:eastAsia="仿宋_GB2312"/>
          <w:bCs/>
          <w:color w:val="auto"/>
          <w:sz w:val="32"/>
          <w:szCs w:val="32"/>
        </w:rPr>
        <w:t>全国会计人员统一服务管理平台</w:t>
      </w:r>
      <w:r>
        <w:rPr>
          <w:rFonts w:ascii="Times New Roman" w:hAnsi="Times New Roman" w:eastAsia="仿宋_GB2312"/>
          <w:bCs/>
          <w:color w:val="auto"/>
          <w:sz w:val="32"/>
          <w:szCs w:val="32"/>
        </w:rPr>
        <w:t>”进</w:t>
      </w:r>
      <w:r>
        <w:rPr>
          <w:rFonts w:hint="default" w:ascii="Times New Roman" w:hAnsi="Times New Roman" w:eastAsia="仿宋_GB2312"/>
          <w:bCs/>
          <w:color w:val="auto"/>
          <w:sz w:val="32"/>
          <w:szCs w:val="32"/>
        </w:rPr>
        <w:t>入“会计专业技术资格考试”模块报名</w:t>
      </w:r>
      <w:r>
        <w:rPr>
          <w:rFonts w:ascii="Times New Roman" w:hAnsi="Times New Roman" w:eastAsia="仿宋_GB2312"/>
          <w:bCs/>
          <w:color w:val="auto"/>
          <w:sz w:val="32"/>
          <w:szCs w:val="32"/>
        </w:rPr>
        <w:t>，报名系统将从</w:t>
      </w:r>
      <w:r>
        <w:rPr>
          <w:rFonts w:hint="default" w:ascii="Times New Roman" w:hAnsi="Times New Roman" w:eastAsia="仿宋_GB2312"/>
          <w:bCs/>
          <w:color w:val="auto"/>
          <w:sz w:val="32"/>
          <w:szCs w:val="32"/>
        </w:rPr>
        <w:t>“会计人员</w:t>
      </w:r>
      <w:r>
        <w:rPr>
          <w:rFonts w:ascii="Times New Roman" w:hAnsi="Times New Roman" w:eastAsia="仿宋_GB2312"/>
          <w:bCs/>
          <w:color w:val="auto"/>
          <w:sz w:val="32"/>
          <w:szCs w:val="32"/>
        </w:rPr>
        <w:t>信息采集</w:t>
      </w:r>
      <w:r>
        <w:rPr>
          <w:rFonts w:hint="default" w:ascii="Times New Roman" w:hAnsi="Times New Roman" w:eastAsia="仿宋_GB2312"/>
          <w:bCs/>
          <w:color w:val="auto"/>
          <w:sz w:val="32"/>
          <w:szCs w:val="32"/>
        </w:rPr>
        <w:t>”模块</w:t>
      </w:r>
      <w:r>
        <w:rPr>
          <w:rFonts w:ascii="Times New Roman" w:hAnsi="Times New Roman" w:eastAsia="仿宋_GB2312"/>
          <w:bCs/>
          <w:color w:val="auto"/>
          <w:sz w:val="32"/>
          <w:szCs w:val="32"/>
        </w:rPr>
        <w:t>中调取报考人员信息，报考人员核实相关信息并补充完善。</w:t>
      </w:r>
    </w:p>
    <w:p>
      <w:pPr>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.上传照片。该照片将用于准考证</w:t>
      </w:r>
      <w:r>
        <w:rPr>
          <w:rFonts w:hint="eastAsia" w:ascii="Times New Roman" w:hAnsi="Times New Roman" w:eastAsia="仿宋_GB2312"/>
          <w:bCs/>
          <w:sz w:val="32"/>
          <w:szCs w:val="32"/>
          <w:lang w:eastAsia="zh-CN"/>
        </w:rPr>
        <w:t>制作</w:t>
      </w:r>
      <w:r>
        <w:rPr>
          <w:rFonts w:ascii="Times New Roman" w:hAnsi="Times New Roman" w:eastAsia="仿宋_GB2312"/>
          <w:bCs/>
          <w:sz w:val="32"/>
          <w:szCs w:val="32"/>
        </w:rPr>
        <w:t>、考试进场人脸识别验证、</w:t>
      </w:r>
      <w:r>
        <w:rPr>
          <w:rFonts w:hint="eastAsia" w:ascii="Times New Roman" w:hAnsi="Times New Roman" w:eastAsia="仿宋_GB2312"/>
          <w:bCs/>
          <w:sz w:val="32"/>
          <w:szCs w:val="32"/>
          <w:lang w:eastAsia="zh-CN"/>
        </w:rPr>
        <w:t>成绩合格单制作等</w:t>
      </w:r>
      <w:r>
        <w:rPr>
          <w:rFonts w:ascii="Times New Roman" w:hAnsi="Times New Roman" w:eastAsia="仿宋_GB2312"/>
          <w:bCs/>
          <w:sz w:val="32"/>
          <w:szCs w:val="32"/>
        </w:rPr>
        <w:t>。报考人员须准备标准证件数字照片（JPG格式，大于</w:t>
      </w: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0KB，像素大于等于295*413），下载照片审核处理工具，对照片格式进行预处理后再上传。照片必须为本人原图，不能P图，否则将无法通过考试进场人脸识别验证。</w:t>
      </w:r>
    </w:p>
    <w:p>
      <w:pPr>
        <w:spacing w:line="580" w:lineRule="exact"/>
        <w:ind w:firstLine="641"/>
        <w:rPr>
          <w:rFonts w:ascii="Times New Roman" w:hAnsi="Times New Roman" w:eastAsia="仿宋_GB2312"/>
          <w:bCs/>
          <w:sz w:val="32"/>
          <w:szCs w:val="32"/>
        </w:rPr>
      </w:pP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.上传审核资料（原件扫描上传）。证明材料照片要求</w:t>
      </w:r>
      <w:r>
        <w:rPr>
          <w:rFonts w:hint="eastAsia" w:ascii="Times New Roman" w:hAnsi="Times New Roman" w:eastAsia="仿宋_GB2312"/>
          <w:bCs/>
          <w:sz w:val="32"/>
          <w:szCs w:val="32"/>
          <w:lang w:val="en-US" w:eastAsia="zh-CN"/>
        </w:rPr>
        <w:t>JPG</w:t>
      </w:r>
      <w:r>
        <w:rPr>
          <w:rFonts w:ascii="Times New Roman" w:hAnsi="Times New Roman" w:eastAsia="仿宋_GB2312"/>
          <w:bCs/>
          <w:sz w:val="32"/>
          <w:szCs w:val="32"/>
        </w:rPr>
        <w:t>格式，照片要求宽大于等于</w:t>
      </w:r>
      <w:r>
        <w:rPr>
          <w:rFonts w:hint="eastAsia" w:ascii="Times New Roman" w:hAnsi="Times New Roman" w:eastAsia="仿宋_GB2312"/>
          <w:bCs/>
          <w:sz w:val="32"/>
          <w:szCs w:val="32"/>
        </w:rPr>
        <w:t>7</w:t>
      </w:r>
      <w:r>
        <w:rPr>
          <w:rFonts w:ascii="Times New Roman" w:hAnsi="Times New Roman" w:eastAsia="仿宋_GB2312"/>
          <w:bCs/>
          <w:sz w:val="32"/>
          <w:szCs w:val="32"/>
        </w:rPr>
        <w:t>00像素，高大于等于</w:t>
      </w:r>
      <w:r>
        <w:rPr>
          <w:rFonts w:hint="eastAsia" w:ascii="Times New Roman" w:hAnsi="Times New Roman" w:eastAsia="仿宋_GB2312"/>
          <w:bCs/>
          <w:sz w:val="32"/>
          <w:szCs w:val="32"/>
        </w:rPr>
        <w:t>7</w:t>
      </w:r>
      <w:r>
        <w:rPr>
          <w:rFonts w:ascii="Times New Roman" w:hAnsi="Times New Roman" w:eastAsia="仿宋_GB2312"/>
          <w:bCs/>
          <w:sz w:val="32"/>
          <w:szCs w:val="32"/>
        </w:rPr>
        <w:t>00像素，文件大小不超过</w:t>
      </w: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00KB。</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1</w:t>
      </w:r>
      <w:r>
        <w:rPr>
          <w:rFonts w:ascii="Times New Roman" w:hAnsi="Times New Roman" w:eastAsia="仿宋_GB2312"/>
          <w:bCs/>
          <w:sz w:val="32"/>
          <w:szCs w:val="32"/>
        </w:rPr>
        <w:t>）学历（学位）证书扫描</w:t>
      </w:r>
      <w:r>
        <w:rPr>
          <w:rFonts w:hint="eastAsia" w:ascii="Times New Roman" w:hAnsi="Times New Roman" w:eastAsia="仿宋_GB2312"/>
          <w:bCs/>
          <w:sz w:val="32"/>
          <w:szCs w:val="32"/>
          <w:lang w:eastAsia="zh-CN"/>
        </w:rPr>
        <w:t>件</w:t>
      </w:r>
      <w:r>
        <w:rPr>
          <w:rFonts w:ascii="Times New Roman" w:hAnsi="Times New Roman" w:eastAsia="仿宋_GB2312"/>
          <w:bCs/>
          <w:sz w:val="32"/>
          <w:szCs w:val="32"/>
        </w:rPr>
        <w:t>；对于国（境）外学历学位审核按照苏财会函〔2019〕6号文件执行。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）南通属地和会计工作年限证明：一是从事会计工作年限证明（详见附件</w:t>
      </w:r>
      <w:r>
        <w:rPr>
          <w:rFonts w:hint="eastAsia" w:ascii="Times New Roman" w:hAnsi="Times New Roman" w:eastAsia="仿宋_GB2312"/>
          <w:sz w:val="32"/>
          <w:szCs w:val="32"/>
        </w:rPr>
        <w:t>3</w:t>
      </w:r>
      <w:r>
        <w:rPr>
          <w:rFonts w:ascii="Times New Roman" w:hAnsi="Times New Roman" w:eastAsia="仿宋_GB2312"/>
          <w:sz w:val="32"/>
          <w:szCs w:val="32"/>
        </w:rPr>
        <w:t>），二是</w:t>
      </w:r>
      <w:r>
        <w:rPr>
          <w:rFonts w:hint="eastAsia" w:ascii="Times New Roman" w:hAnsi="Times New Roman" w:eastAsia="仿宋_GB2312"/>
          <w:sz w:val="32"/>
          <w:szCs w:val="32"/>
          <w:lang w:eastAsia="zh-CN"/>
        </w:rPr>
        <w:t>近半年（</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7-12月</w:t>
      </w:r>
      <w:r>
        <w:rPr>
          <w:rFonts w:hint="eastAsia" w:ascii="Times New Roman" w:hAnsi="Times New Roman" w:eastAsia="仿宋_GB2312"/>
          <w:sz w:val="32"/>
          <w:szCs w:val="32"/>
          <w:lang w:eastAsia="zh-CN"/>
        </w:rPr>
        <w:t>）</w:t>
      </w:r>
      <w:r>
        <w:rPr>
          <w:rFonts w:ascii="Times New Roman" w:hAnsi="Times New Roman" w:eastAsia="仿宋_GB2312"/>
          <w:sz w:val="32"/>
          <w:szCs w:val="32"/>
        </w:rPr>
        <w:t>缴纳的社保证明（考生可通过社保机构网站自助打印或社保机构开具的社保缴费记录单）。</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）中级会计师资格证书扫描件。</w:t>
      </w:r>
    </w:p>
    <w:p>
      <w:pPr>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（三）资格审核</w:t>
      </w:r>
    </w:p>
    <w:p>
      <w:pPr>
        <w:spacing w:line="580" w:lineRule="exact"/>
        <w:ind w:firstLine="641"/>
        <w:rPr>
          <w:rFonts w:ascii="Times New Roman" w:hAnsi="Times New Roman" w:eastAsia="仿宋_GB2312"/>
          <w:sz w:val="32"/>
          <w:szCs w:val="32"/>
        </w:rPr>
      </w:pPr>
      <w:r>
        <w:rPr>
          <w:rFonts w:hint="default" w:ascii="Times New Roman" w:hAnsi="Times New Roman" w:eastAsia="仿宋_GB2312"/>
          <w:sz w:val="32"/>
          <w:szCs w:val="32"/>
          <w:lang w:eastAsia="zh-CN"/>
        </w:rPr>
        <w:t>南通</w:t>
      </w:r>
      <w:r>
        <w:rPr>
          <w:rFonts w:ascii="Times New Roman" w:hAnsi="Times New Roman" w:eastAsia="仿宋_GB2312"/>
          <w:sz w:val="32"/>
          <w:szCs w:val="32"/>
        </w:rPr>
        <w:t>市财政局</w:t>
      </w:r>
      <w:r>
        <w:rPr>
          <w:rFonts w:ascii="Times New Roman" w:hAnsi="Times New Roman" w:eastAsia="仿宋_GB2312"/>
          <w:color w:val="auto"/>
          <w:sz w:val="32"/>
          <w:szCs w:val="32"/>
        </w:rPr>
        <w:t>在规定时间内，对照报名条件做好审核工作，凡不符合报名条件的报考人员，一律不予通过资格审核。</w:t>
      </w:r>
    </w:p>
    <w:p>
      <w:pPr>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（四）网上缴费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方正仿宋_GBK"/>
          <w:color w:val="000000"/>
          <w:sz w:val="32"/>
          <w:szCs w:val="32"/>
        </w:rPr>
        <w:t>通过资格审核的</w:t>
      </w:r>
      <w:r>
        <w:rPr>
          <w:rFonts w:ascii="Times New Roman" w:hAnsi="Times New Roman" w:eastAsia="方正仿宋_GBK"/>
          <w:color w:val="000000"/>
          <w:sz w:val="32"/>
          <w:szCs w:val="32"/>
        </w:rPr>
        <w:t>报考人员，</w:t>
      </w:r>
      <w:r>
        <w:rPr>
          <w:rFonts w:ascii="Times New Roman" w:hAnsi="Times New Roman" w:eastAsia="仿宋_GB2312"/>
          <w:sz w:val="32"/>
          <w:szCs w:val="32"/>
        </w:rPr>
        <w:t>根据系统提示交纳有关考试费用。已在网上报名但未成功缴费的，视同放弃报名。缴费确认后，不再办理退费（</w:t>
      </w:r>
      <w:r>
        <w:rPr>
          <w:rFonts w:ascii="Times New Roman" w:hAnsi="Times New Roman" w:eastAsia="仿宋_GB2312"/>
          <w:b/>
          <w:sz w:val="32"/>
          <w:szCs w:val="32"/>
        </w:rPr>
        <w:t>提示：</w:t>
      </w:r>
      <w:r>
        <w:rPr>
          <w:rFonts w:ascii="Times New Roman" w:hAnsi="Times New Roman" w:eastAsia="仿宋_GB2312"/>
          <w:sz w:val="32"/>
          <w:szCs w:val="32"/>
        </w:rPr>
        <w:t>考生缴费完成后，如果系统未提示缴费成功，务必先核实账户信息，切勿连续重复操作缴费环节），保持缴费账号畅通（微信、支付宝、银行卡），当年切勿注销账号。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缴费成功后，报考人员根据系统提示选择是否下载打印电子发票，各地财政部门不再提供纸质票据。如忘记打印，后期可下载“</w:t>
      </w:r>
      <w:r>
        <w:rPr>
          <w:rFonts w:hint="eastAsia" w:ascii="Times New Roman" w:hAnsi="Times New Roman" w:eastAsia="仿宋_GB2312"/>
          <w:sz w:val="32"/>
          <w:szCs w:val="32"/>
          <w:lang w:eastAsia="zh-CN"/>
        </w:rPr>
        <w:t>苏服办</w:t>
      </w:r>
      <w:r>
        <w:rPr>
          <w:rFonts w:ascii="Times New Roman" w:hAnsi="Times New Roman" w:eastAsia="仿宋_GB2312"/>
          <w:sz w:val="32"/>
          <w:szCs w:val="32"/>
        </w:rPr>
        <w:t>”APP，登录后点击“江苏省财政电子票夹”，下载相应的电子票据。</w:t>
      </w:r>
    </w:p>
    <w:p>
      <w:pPr>
        <w:spacing w:line="580" w:lineRule="exact"/>
        <w:ind w:firstLine="640" w:firstLineChars="200"/>
        <w:rPr>
          <w:rFonts w:hint="eastAsia" w:ascii="Times New Roman" w:hAnsi="Times New Roman" w:eastAsia="楷体_GB2312"/>
          <w:color w:val="000000"/>
          <w:sz w:val="32"/>
          <w:szCs w:val="32"/>
          <w:lang w:eastAsia="zh-CN"/>
        </w:rPr>
      </w:pPr>
      <w:r>
        <w:rPr>
          <w:rFonts w:hint="eastAsia" w:ascii="Times New Roman" w:hAnsi="Times New Roman" w:eastAsia="楷体_GB2312"/>
          <w:color w:val="000000"/>
          <w:sz w:val="32"/>
          <w:szCs w:val="32"/>
          <w:lang w:eastAsia="zh-CN"/>
        </w:rPr>
        <w:t>（五）准考证打印</w:t>
      </w:r>
    </w:p>
    <w:p>
      <w:pPr>
        <w:spacing w:line="580" w:lineRule="exact"/>
        <w:ind w:firstLine="641"/>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年5月</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日至5月1</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日，报考人员登录“全国会计资格评价网”，自行打印准考证，并确认本人参加考试的时间、地点及考生须知。准考证相关信息必须和身份证一致，否则禁止参加考试。报考人员务必保存好准考证，用于后期成绩查询。</w:t>
      </w:r>
    </w:p>
    <w:p>
      <w:pPr>
        <w:tabs>
          <w:tab w:val="left" w:pos="2475"/>
        </w:tabs>
        <w:adjustRightInd w:val="0"/>
        <w:spacing w:line="58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lang w:val="en-US" w:eastAsia="zh-CN"/>
        </w:rPr>
        <w:t>八</w:t>
      </w:r>
      <w:r>
        <w:rPr>
          <w:rFonts w:ascii="Times New Roman" w:hAnsi="Times New Roman" w:eastAsia="方正黑体_GBK"/>
          <w:color w:val="000000"/>
          <w:sz w:val="32"/>
          <w:szCs w:val="32"/>
        </w:rPr>
        <w:t>、成绩查询</w:t>
      </w:r>
    </w:p>
    <w:p>
      <w:pPr>
        <w:spacing w:line="580" w:lineRule="exact"/>
        <w:ind w:firstLine="641"/>
        <w:rPr>
          <w:rFonts w:ascii="Times New Roman" w:hAnsi="Times New Roman" w:eastAsia="仿宋_GB2312"/>
          <w:sz w:val="32"/>
          <w:szCs w:val="32"/>
        </w:rPr>
      </w:pPr>
      <w:r>
        <w:rPr>
          <w:rFonts w:ascii="Times New Roman" w:hAnsi="Times New Roman" w:eastAsia="仿宋_GB2312"/>
          <w:color w:val="000000"/>
          <w:sz w:val="32"/>
          <w:szCs w:val="32"/>
        </w:rPr>
        <w:t>高级资格考试成绩于</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日前公布。届时，考生可凭身份证和准考证号登录“全国会计资格评价网”查询。考试成绩公布后，如考生对分数提出疑义，可向</w:t>
      </w:r>
      <w:r>
        <w:rPr>
          <w:rFonts w:hint="eastAsia" w:ascii="Times New Roman" w:hAnsi="Times New Roman" w:eastAsia="仿宋_GB2312"/>
          <w:color w:val="000000"/>
          <w:sz w:val="32"/>
          <w:szCs w:val="32"/>
          <w:lang w:eastAsia="zh-CN"/>
        </w:rPr>
        <w:t>南通</w:t>
      </w:r>
      <w:r>
        <w:rPr>
          <w:rFonts w:ascii="Times New Roman" w:hAnsi="Times New Roman" w:eastAsia="仿宋_GB2312"/>
          <w:color w:val="000000"/>
          <w:sz w:val="32"/>
          <w:szCs w:val="32"/>
        </w:rPr>
        <w:t>市财政局提出复核申请，</w:t>
      </w:r>
      <w:bookmarkStart w:id="0" w:name="_GoBack"/>
      <w:bookmarkEnd w:id="0"/>
      <w:r>
        <w:rPr>
          <w:rFonts w:hint="eastAsia" w:ascii="Times New Roman" w:hAnsi="Times New Roman" w:eastAsia="仿宋_GB2312"/>
          <w:color w:val="000000"/>
          <w:sz w:val="32"/>
          <w:szCs w:val="32"/>
          <w:lang w:val="en-US" w:eastAsia="zh-CN"/>
        </w:rPr>
        <w:t>获取相关科目的明细分值</w:t>
      </w:r>
      <w:r>
        <w:rPr>
          <w:rFonts w:ascii="Times New Roman" w:hAnsi="Times New Roman" w:eastAsia="仿宋_GB2312"/>
          <w:color w:val="000000"/>
          <w:sz w:val="32"/>
          <w:szCs w:val="32"/>
        </w:rPr>
        <w:t>。</w:t>
      </w:r>
    </w:p>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-6985</wp:posOffset>
              </wp:positionV>
              <wp:extent cx="1828800" cy="255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0.55pt;height:20.1pt;width:144pt;mso-position-horizontal-relative:margin;mso-wrap-style:none;z-index:251659264;mso-width-relative:page;mso-height-relative:page;" filled="f" stroked="f" coordsize="21600,21600" o:gfxdata="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zD8W2AAAAAkBAAAPAAAAAAAAAAEAIAAAACIAAABkcnMvZG93bnJldi54&#10;bWxQSwECFAAUAAAACACHTuJAebU/rzMCAABgBAAADgAAAAAAAAABACAAAAAnAQAAZHJzL2Uyb0Rv&#10;Yy54bWxQSwUGAAAAAAYABgBZAQAAzAUAAAAA&#10;">
              <v:fill on="f" focussize="0,0"/>
              <v:stroke on="f" weight="0.5pt"/>
              <v:imagedata o:title=""/>
              <o:lock v:ext="edit" aspectratio="f"/>
              <v:textbox inset="0mm,0mm,0mm,0mm">
                <w:txbxContent>
                  <w:p>
                    <w:pPr>
                      <w:pStyle w:val="2"/>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E53BC"/>
    <w:rsid w:val="18F63D18"/>
    <w:rsid w:val="1C4C085F"/>
    <w:rsid w:val="1E954D2E"/>
    <w:rsid w:val="1E9B1DB0"/>
    <w:rsid w:val="2B1A2562"/>
    <w:rsid w:val="32591D9F"/>
    <w:rsid w:val="32A96667"/>
    <w:rsid w:val="3F9C66E7"/>
    <w:rsid w:val="43017572"/>
    <w:rsid w:val="45F62E98"/>
    <w:rsid w:val="53F32093"/>
    <w:rsid w:val="549B3227"/>
    <w:rsid w:val="55BA2BFE"/>
    <w:rsid w:val="56272957"/>
    <w:rsid w:val="56A74D3A"/>
    <w:rsid w:val="5835754C"/>
    <w:rsid w:val="587522C3"/>
    <w:rsid w:val="5A691299"/>
    <w:rsid w:val="62C17502"/>
    <w:rsid w:val="63415CC5"/>
    <w:rsid w:val="64ED42FB"/>
    <w:rsid w:val="7454441C"/>
    <w:rsid w:val="77F37F9D"/>
    <w:rsid w:val="7DC9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2023-12-12T03:11:00Z</dcterms:created>
  <dc:creator>Administrator</dc:creator>
  <cp:lastModifiedBy>施忠俭</cp:lastModifiedBy>
  <dcterms:modified xsi:type="dcterms:W3CDTF">2025-01-02T04:17:15Z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291A4F82937045BCAAC213D9E8441F6D</vt:lpwstr>
  </property>
</Properties>
</file>