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6A" w:rsidRDefault="00B979CE">
      <w:pPr>
        <w:spacing w:line="580" w:lineRule="exact"/>
        <w:jc w:val="center"/>
        <w:rPr>
          <w:rFonts w:ascii="Times New Roman" w:eastAsia="方正小标宋_GBK" w:hAnsi="方正小标宋_GBK" w:cs="Times New Roman"/>
          <w:kern w:val="0"/>
          <w:sz w:val="36"/>
          <w:szCs w:val="36"/>
        </w:rPr>
      </w:pPr>
      <w:r>
        <w:rPr>
          <w:rFonts w:ascii="Times New Roman" w:eastAsia="方正小标宋_GBK" w:hAnsi="方正小标宋_GBK" w:cs="Times New Roman" w:hint="eastAsia"/>
          <w:kern w:val="0"/>
          <w:sz w:val="36"/>
          <w:szCs w:val="36"/>
        </w:rPr>
        <w:t>2025</w:t>
      </w:r>
      <w:r w:rsidR="00697654">
        <w:rPr>
          <w:rFonts w:ascii="Times New Roman" w:eastAsia="方正小标宋_GBK" w:hAnsi="方正小标宋_GBK" w:cs="Times New Roman" w:hint="eastAsia"/>
          <w:kern w:val="0"/>
          <w:sz w:val="36"/>
          <w:szCs w:val="36"/>
        </w:rPr>
        <w:t>年</w:t>
      </w:r>
      <w:r>
        <w:rPr>
          <w:rFonts w:ascii="Times New Roman" w:eastAsia="方正小标宋_GBK" w:hAnsi="方正小标宋_GBK" w:cs="Times New Roman" w:hint="eastAsia"/>
          <w:kern w:val="0"/>
          <w:sz w:val="36"/>
          <w:szCs w:val="36"/>
        </w:rPr>
        <w:t>9</w:t>
      </w:r>
      <w:r w:rsidR="00697654">
        <w:rPr>
          <w:rFonts w:ascii="Times New Roman" w:eastAsia="方正小标宋_GBK" w:hAnsi="方正小标宋_GBK" w:cs="Times New Roman" w:hint="eastAsia"/>
          <w:kern w:val="0"/>
          <w:sz w:val="36"/>
          <w:szCs w:val="36"/>
        </w:rPr>
        <w:t>月</w:t>
      </w:r>
      <w:r w:rsidR="00067941">
        <w:rPr>
          <w:rFonts w:ascii="Times New Roman" w:eastAsia="方正小标宋_GBK" w:hAnsi="方正小标宋_GBK" w:cs="Times New Roman" w:hint="eastAsia"/>
          <w:kern w:val="0"/>
          <w:sz w:val="36"/>
          <w:szCs w:val="36"/>
        </w:rPr>
        <w:t>通州湾示范区</w:t>
      </w:r>
      <w:r w:rsidR="00697654">
        <w:rPr>
          <w:rFonts w:ascii="Times New Roman" w:eastAsia="方正小标宋_GBK" w:hAnsi="方正小标宋_GBK" w:cs="Times New Roman" w:hint="eastAsia"/>
          <w:kern w:val="0"/>
          <w:sz w:val="36"/>
          <w:szCs w:val="36"/>
        </w:rPr>
        <w:t>生态环境监督执法正面清单</w:t>
      </w:r>
      <w:r w:rsidR="002D4662">
        <w:rPr>
          <w:rFonts w:ascii="Times New Roman" w:eastAsia="方正小标宋_GBK" w:hAnsi="方正小标宋_GBK" w:cs="Times New Roman" w:hint="eastAsia"/>
          <w:kern w:val="0"/>
          <w:sz w:val="36"/>
          <w:szCs w:val="36"/>
        </w:rPr>
        <w:t>拟</w:t>
      </w:r>
      <w:r w:rsidR="00697654">
        <w:rPr>
          <w:rFonts w:ascii="Times New Roman" w:eastAsia="方正小标宋_GBK" w:hAnsi="方正小标宋_GBK" w:cs="Times New Roman"/>
          <w:kern w:val="0"/>
          <w:sz w:val="36"/>
          <w:szCs w:val="36"/>
        </w:rPr>
        <w:t>更新情况汇总表</w:t>
      </w:r>
    </w:p>
    <w:p w:rsidR="00067941" w:rsidRDefault="00067941">
      <w:pPr>
        <w:spacing w:line="58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</w:p>
    <w:tbl>
      <w:tblPr>
        <w:tblStyle w:val="a3"/>
        <w:tblW w:w="0" w:type="auto"/>
        <w:tblInd w:w="45" w:type="dxa"/>
        <w:tblLayout w:type="fixed"/>
        <w:tblLook w:val="04A0"/>
      </w:tblPr>
      <w:tblGrid>
        <w:gridCol w:w="1197"/>
        <w:gridCol w:w="1312"/>
        <w:gridCol w:w="1115"/>
        <w:gridCol w:w="2126"/>
        <w:gridCol w:w="2393"/>
        <w:gridCol w:w="1151"/>
        <w:gridCol w:w="1984"/>
        <w:gridCol w:w="1276"/>
        <w:gridCol w:w="1308"/>
      </w:tblGrid>
      <w:tr w:rsidR="00067941" w:rsidTr="00067941">
        <w:tc>
          <w:tcPr>
            <w:tcW w:w="1197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</w:rPr>
              <w:t>序号</w:t>
            </w:r>
          </w:p>
        </w:tc>
        <w:tc>
          <w:tcPr>
            <w:tcW w:w="1312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</w:rPr>
              <w:t>企业名称</w:t>
            </w:r>
          </w:p>
        </w:tc>
        <w:tc>
          <w:tcPr>
            <w:tcW w:w="1115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方正仿宋_GBK" w:cs="Times New Roman"/>
                <w:sz w:val="24"/>
              </w:rPr>
            </w:pPr>
            <w:r>
              <w:rPr>
                <w:rFonts w:ascii="Times New Roman" w:eastAsia="方正仿宋_GBK" w:hAnsi="方正仿宋_GBK" w:cs="Times New Roman" w:hint="eastAsia"/>
                <w:sz w:val="24"/>
              </w:rPr>
              <w:t>行业</w:t>
            </w:r>
          </w:p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</w:rPr>
              <w:t>类别</w:t>
            </w:r>
          </w:p>
        </w:tc>
        <w:tc>
          <w:tcPr>
            <w:tcW w:w="2126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方正仿宋_GBK" w:cs="Times New Roman"/>
                <w:sz w:val="24"/>
              </w:rPr>
            </w:pPr>
            <w:r>
              <w:rPr>
                <w:rFonts w:ascii="Times New Roman" w:eastAsia="方正仿宋_GBK" w:hAnsi="方正仿宋_GBK" w:cs="Times New Roman" w:hint="eastAsia"/>
                <w:sz w:val="24"/>
              </w:rPr>
              <w:t>企业地址</w:t>
            </w:r>
          </w:p>
        </w:tc>
        <w:tc>
          <w:tcPr>
            <w:tcW w:w="2393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方正仿宋_GBK" w:cs="Times New Roman"/>
                <w:sz w:val="24"/>
              </w:rPr>
            </w:pPr>
            <w:r>
              <w:rPr>
                <w:rFonts w:ascii="Times New Roman" w:eastAsia="方正仿宋_GBK" w:hAnsi="方正仿宋_GBK" w:cs="Times New Roman" w:hint="eastAsia"/>
                <w:sz w:val="24"/>
              </w:rPr>
              <w:t>统一社会信用代码</w:t>
            </w:r>
          </w:p>
        </w:tc>
        <w:tc>
          <w:tcPr>
            <w:tcW w:w="1151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Times New Roman" w:hint="eastAsia"/>
                <w:sz w:val="24"/>
              </w:rPr>
              <w:t>排污管理类别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</w:rPr>
              <w:t>排污许可证</w:t>
            </w:r>
          </w:p>
          <w:p w:rsidR="00067941" w:rsidRDefault="00067941">
            <w:pPr>
              <w:jc w:val="center"/>
              <w:rPr>
                <w:rFonts w:ascii="Times New Roman" w:eastAsia="方正仿宋_GBK" w:hAnsi="方正仿宋_GBK" w:cs="Times New Roman"/>
                <w:sz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</w:rPr>
              <w:t>或排污登记编号</w:t>
            </w:r>
          </w:p>
        </w:tc>
        <w:tc>
          <w:tcPr>
            <w:tcW w:w="1276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方正仿宋_GBK" w:cs="Times New Roman"/>
                <w:sz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</w:rPr>
              <w:t>更新</w:t>
            </w:r>
          </w:p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</w:rPr>
              <w:t>类型</w:t>
            </w:r>
          </w:p>
        </w:tc>
        <w:tc>
          <w:tcPr>
            <w:tcW w:w="1308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</w:rPr>
              <w:t>备注</w:t>
            </w:r>
          </w:p>
        </w:tc>
      </w:tr>
      <w:tr w:rsidR="00067941" w:rsidTr="00067941">
        <w:trPr>
          <w:trHeight w:val="680"/>
        </w:trPr>
        <w:tc>
          <w:tcPr>
            <w:tcW w:w="1197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Cs w:val="22"/>
              </w:rPr>
              <w:t>1</w:t>
            </w:r>
          </w:p>
        </w:tc>
        <w:tc>
          <w:tcPr>
            <w:tcW w:w="1312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南通圣隆环保科技有限公司</w:t>
            </w:r>
          </w:p>
        </w:tc>
        <w:tc>
          <w:tcPr>
            <w:tcW w:w="1115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危险废物治理</w:t>
            </w:r>
          </w:p>
        </w:tc>
        <w:tc>
          <w:tcPr>
            <w:tcW w:w="2126" w:type="dxa"/>
            <w:vAlign w:val="center"/>
          </w:tcPr>
          <w:p w:rsidR="00067941" w:rsidRDefault="00067941" w:rsidP="00B979CE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江苏省通州湾江海联动开发示范区江明路</w:t>
            </w:r>
          </w:p>
        </w:tc>
        <w:tc>
          <w:tcPr>
            <w:tcW w:w="2393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/>
                <w:szCs w:val="22"/>
              </w:rPr>
              <w:t>91320692583786163K</w:t>
            </w:r>
          </w:p>
        </w:tc>
        <w:tc>
          <w:tcPr>
            <w:tcW w:w="1151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重点管理</w:t>
            </w:r>
          </w:p>
        </w:tc>
        <w:tc>
          <w:tcPr>
            <w:tcW w:w="1984" w:type="dxa"/>
            <w:vAlign w:val="center"/>
          </w:tcPr>
          <w:p w:rsidR="00067941" w:rsidRDefault="00067941" w:rsidP="0006794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91320692583786163K001R</w:t>
            </w:r>
          </w:p>
        </w:tc>
        <w:tc>
          <w:tcPr>
            <w:tcW w:w="1276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方正仿宋_GBK" w:cs="Times New Roman"/>
                <w:sz w:val="22"/>
              </w:rPr>
            </w:pPr>
            <w:r>
              <w:rPr>
                <w:rFonts w:ascii="Times New Roman" w:eastAsia="方正仿宋_GBK" w:hAnsi="方正仿宋_GBK" w:cs="Times New Roman" w:hint="eastAsia"/>
                <w:sz w:val="22"/>
              </w:rPr>
              <w:t>重新</w:t>
            </w:r>
            <w:r w:rsidRPr="00B979CE">
              <w:rPr>
                <w:rFonts w:ascii="Times New Roman" w:eastAsia="方正仿宋_GBK" w:hAnsi="方正仿宋_GBK" w:cs="Times New Roman" w:hint="eastAsia"/>
                <w:sz w:val="22"/>
              </w:rPr>
              <w:t>纳入</w:t>
            </w:r>
          </w:p>
        </w:tc>
        <w:tc>
          <w:tcPr>
            <w:tcW w:w="1308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方正仿宋_GBK" w:cs="Times New Roman"/>
                <w:sz w:val="22"/>
              </w:rPr>
            </w:pPr>
            <w:r w:rsidRPr="00B979CE">
              <w:rPr>
                <w:rFonts w:ascii="Times New Roman" w:eastAsia="方正仿宋_GBK" w:hAnsi="方正仿宋_GBK" w:cs="Times New Roman" w:hint="eastAsia"/>
                <w:sz w:val="22"/>
              </w:rPr>
              <w:t>第二类</w:t>
            </w:r>
          </w:p>
        </w:tc>
      </w:tr>
      <w:tr w:rsidR="00067941" w:rsidTr="00067941">
        <w:trPr>
          <w:trHeight w:val="680"/>
        </w:trPr>
        <w:tc>
          <w:tcPr>
            <w:tcW w:w="1197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Cs w:val="22"/>
              </w:rPr>
              <w:t>2</w:t>
            </w:r>
          </w:p>
        </w:tc>
        <w:tc>
          <w:tcPr>
            <w:tcW w:w="1312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南通综新纺织科技有限公司</w:t>
            </w:r>
          </w:p>
        </w:tc>
        <w:tc>
          <w:tcPr>
            <w:tcW w:w="1115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化纤织物染整精加工</w:t>
            </w:r>
          </w:p>
        </w:tc>
        <w:tc>
          <w:tcPr>
            <w:tcW w:w="2126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江苏省南通市通州湾江海联动开发示范区现代纺织产业园江珠路</w:t>
            </w: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199</w:t>
            </w: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号</w:t>
            </w:r>
          </w:p>
        </w:tc>
        <w:tc>
          <w:tcPr>
            <w:tcW w:w="2393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/>
                <w:szCs w:val="22"/>
              </w:rPr>
              <w:t>91320692MA22B8ALX2</w:t>
            </w:r>
          </w:p>
        </w:tc>
        <w:tc>
          <w:tcPr>
            <w:tcW w:w="1151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  <w:r w:rsidRPr="00B979CE">
              <w:rPr>
                <w:rFonts w:ascii="Times New Roman" w:eastAsia="方正仿宋_GBK" w:hAnsi="Times New Roman" w:cs="Times New Roman" w:hint="eastAsia"/>
                <w:szCs w:val="22"/>
              </w:rPr>
              <w:t>重点管理</w:t>
            </w:r>
          </w:p>
        </w:tc>
        <w:tc>
          <w:tcPr>
            <w:tcW w:w="1984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91320692MA22B8ALX2001P</w:t>
            </w:r>
          </w:p>
        </w:tc>
        <w:tc>
          <w:tcPr>
            <w:tcW w:w="1276" w:type="dxa"/>
            <w:vAlign w:val="center"/>
          </w:tcPr>
          <w:p w:rsidR="00067941" w:rsidRPr="00B979CE" w:rsidRDefault="00067941">
            <w:pPr>
              <w:jc w:val="center"/>
              <w:rPr>
                <w:rFonts w:ascii="Times New Roman" w:eastAsia="方正仿宋_GBK" w:hAnsi="方正仿宋_GBK" w:cs="Times New Roman"/>
                <w:sz w:val="22"/>
              </w:rPr>
            </w:pPr>
            <w:r>
              <w:rPr>
                <w:rFonts w:ascii="Times New Roman" w:eastAsia="方正仿宋_GBK" w:hAnsi="方正仿宋_GBK" w:cs="Times New Roman" w:hint="eastAsia"/>
                <w:sz w:val="22"/>
              </w:rPr>
              <w:t>新</w:t>
            </w:r>
            <w:r w:rsidRPr="00B979CE">
              <w:rPr>
                <w:rFonts w:ascii="Times New Roman" w:eastAsia="方正仿宋_GBK" w:hAnsi="方正仿宋_GBK" w:cs="Times New Roman" w:hint="eastAsia"/>
                <w:sz w:val="22"/>
              </w:rPr>
              <w:t>纳入</w:t>
            </w:r>
          </w:p>
        </w:tc>
        <w:tc>
          <w:tcPr>
            <w:tcW w:w="1308" w:type="dxa"/>
            <w:vAlign w:val="center"/>
          </w:tcPr>
          <w:p w:rsidR="00067941" w:rsidRPr="00B979CE" w:rsidRDefault="00067941" w:rsidP="00B979CE">
            <w:pPr>
              <w:jc w:val="center"/>
              <w:rPr>
                <w:rFonts w:ascii="Times New Roman" w:eastAsia="方正仿宋_GBK" w:hAnsi="方正仿宋_GBK" w:cs="Times New Roman"/>
                <w:sz w:val="22"/>
              </w:rPr>
            </w:pPr>
            <w:r w:rsidRPr="00B979CE">
              <w:rPr>
                <w:rFonts w:ascii="Times New Roman" w:eastAsia="方正仿宋_GBK" w:hAnsi="方正仿宋_GBK" w:cs="Times New Roman" w:hint="eastAsia"/>
                <w:sz w:val="22"/>
              </w:rPr>
              <w:t>第二类</w:t>
            </w:r>
          </w:p>
        </w:tc>
      </w:tr>
      <w:tr w:rsidR="00067941" w:rsidTr="00067941">
        <w:trPr>
          <w:trHeight w:val="680"/>
        </w:trPr>
        <w:tc>
          <w:tcPr>
            <w:tcW w:w="1197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067941" w:rsidRDefault="00067941">
            <w:pPr>
              <w:jc w:val="center"/>
              <w:rPr>
                <w:rFonts w:ascii="Times New Roman" w:eastAsia="方正仿宋_GBK" w:hAnsi="Times New Roman" w:cs="Times New Roman"/>
                <w:szCs w:val="22"/>
              </w:rPr>
            </w:pPr>
          </w:p>
        </w:tc>
      </w:tr>
    </w:tbl>
    <w:p w:rsidR="00067941" w:rsidRPr="00B979CE" w:rsidRDefault="00067941" w:rsidP="00067941">
      <w:pPr>
        <w:widowControl/>
        <w:jc w:val="left"/>
        <w:rPr>
          <w:rFonts w:ascii="Times New Roman" w:eastAsia="方正仿宋_GBK" w:hAnsi="Times New Roman" w:cs="Times New Roman"/>
          <w:color w:val="000000"/>
          <w:sz w:val="28"/>
          <w:szCs w:val="28"/>
          <w:shd w:val="clear" w:color="auto" w:fill="FFFFFF"/>
        </w:rPr>
      </w:pPr>
      <w:r w:rsidRPr="00067941">
        <w:rPr>
          <w:rFonts w:ascii="Times New Roman" w:eastAsia="方正仿宋_GBK" w:hAnsi="Times New Roman" w:cs="Times New Roman" w:hint="eastAsia"/>
          <w:color w:val="000000"/>
          <w:sz w:val="28"/>
          <w:szCs w:val="28"/>
          <w:shd w:val="clear" w:color="auto" w:fill="FFFFFF"/>
        </w:rPr>
        <w:t>说明：新纳入企业分为两类：“第一类”为环保信用绿色等级（诚信）企业，“第二类”为已完成自动监测监控“五全建设”企业。</w:t>
      </w:r>
    </w:p>
    <w:sectPr w:rsidR="00067941" w:rsidRPr="00B979CE" w:rsidSect="002B1C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D1" w:rsidRDefault="008177D1" w:rsidP="00B979CE">
      <w:r>
        <w:separator/>
      </w:r>
    </w:p>
  </w:endnote>
  <w:endnote w:type="continuationSeparator" w:id="0">
    <w:p w:rsidR="008177D1" w:rsidRDefault="008177D1" w:rsidP="00B9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D1" w:rsidRDefault="008177D1" w:rsidP="00B979CE">
      <w:r>
        <w:separator/>
      </w:r>
    </w:p>
  </w:footnote>
  <w:footnote w:type="continuationSeparator" w:id="0">
    <w:p w:rsidR="008177D1" w:rsidRDefault="008177D1" w:rsidP="00B97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C6A"/>
    <w:rsid w:val="00067941"/>
    <w:rsid w:val="002B1C6A"/>
    <w:rsid w:val="002D4662"/>
    <w:rsid w:val="00425EBF"/>
    <w:rsid w:val="00697654"/>
    <w:rsid w:val="008177D1"/>
    <w:rsid w:val="00B979CE"/>
    <w:rsid w:val="00D2775D"/>
    <w:rsid w:val="00F4323C"/>
    <w:rsid w:val="02E85061"/>
    <w:rsid w:val="058E3CA9"/>
    <w:rsid w:val="0862497A"/>
    <w:rsid w:val="114A7E18"/>
    <w:rsid w:val="15152744"/>
    <w:rsid w:val="187B1C65"/>
    <w:rsid w:val="18BB191C"/>
    <w:rsid w:val="2BB3128C"/>
    <w:rsid w:val="2E31274C"/>
    <w:rsid w:val="321A1EC7"/>
    <w:rsid w:val="38103FA4"/>
    <w:rsid w:val="3FBB46C6"/>
    <w:rsid w:val="48D5772B"/>
    <w:rsid w:val="4FC8564D"/>
    <w:rsid w:val="5B116361"/>
    <w:rsid w:val="5DFD2CDA"/>
    <w:rsid w:val="673007A4"/>
    <w:rsid w:val="6C5F2709"/>
    <w:rsid w:val="6CFE1CB5"/>
    <w:rsid w:val="74AD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C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2B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7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79CE"/>
    <w:rPr>
      <w:kern w:val="2"/>
      <w:sz w:val="18"/>
      <w:szCs w:val="18"/>
    </w:rPr>
  </w:style>
  <w:style w:type="paragraph" w:styleId="a5">
    <w:name w:val="footer"/>
    <w:basedOn w:val="a"/>
    <w:link w:val="Char0"/>
    <w:rsid w:val="00B97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79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2023-04-18T08:07:00Z</cp:lastPrinted>
  <dcterms:created xsi:type="dcterms:W3CDTF">2025-09-05T06:02:00Z</dcterms:created>
  <dcterms:modified xsi:type="dcterms:W3CDTF">2025-09-05T06:11:00Z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E02FC88799D04B83BB010F27A8F2C20B</vt:lpwstr>
  </property>
</Properties>
</file>